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D58" w:rsidRPr="001F56C0" w:rsidRDefault="001E4D58" w:rsidP="001E4D58">
      <w:pPr>
        <w:spacing w:after="120" w:line="360" w:lineRule="auto"/>
        <w:jc w:val="center"/>
        <w:rPr>
          <w:rFonts w:ascii="Times New Roman" w:eastAsia="Times New Roman" w:hAnsi="Times New Roman"/>
          <w:b/>
          <w:sz w:val="20"/>
          <w:szCs w:val="20"/>
          <w:lang w:eastAsia="bg-BG"/>
        </w:rPr>
      </w:pPr>
      <w:bookmarkStart w:id="0" w:name="_GoBack"/>
      <w:bookmarkEnd w:id="0"/>
      <w:r w:rsidRPr="001F56C0">
        <w:rPr>
          <w:rFonts w:ascii="Times New Roman" w:eastAsia="Times New Roman" w:hAnsi="Times New Roman"/>
          <w:b/>
          <w:sz w:val="20"/>
          <w:szCs w:val="20"/>
          <w:lang w:eastAsia="bg-BG"/>
        </w:rPr>
        <w:t>ТАБЛИЦА</w:t>
      </w:r>
    </w:p>
    <w:p w:rsidR="00FE37AE" w:rsidRPr="001F56C0" w:rsidRDefault="001E4D58" w:rsidP="001E4D58">
      <w:pPr>
        <w:spacing w:after="0" w:line="240" w:lineRule="auto"/>
        <w:ind w:left="2268" w:right="568" w:hanging="1417"/>
        <w:jc w:val="center"/>
        <w:rPr>
          <w:rFonts w:ascii="Times New Roman" w:eastAsia="Times New Roman" w:hAnsi="Times New Roman"/>
          <w:b/>
          <w:sz w:val="20"/>
          <w:szCs w:val="20"/>
          <w:lang w:eastAsia="bg-BG"/>
        </w:rPr>
      </w:pPr>
      <w:r w:rsidRPr="001F56C0">
        <w:rPr>
          <w:rFonts w:ascii="Times New Roman" w:eastAsia="Times New Roman" w:hAnsi="Times New Roman"/>
          <w:b/>
          <w:sz w:val="20"/>
          <w:szCs w:val="20"/>
          <w:lang w:eastAsia="bg-BG"/>
        </w:rPr>
        <w:t xml:space="preserve">за отразяване на становищата, получени по време на общественото обсъждане </w:t>
      </w:r>
    </w:p>
    <w:p w:rsidR="001E4D58" w:rsidRPr="001F56C0" w:rsidRDefault="001E4D58" w:rsidP="00FE37AE">
      <w:pPr>
        <w:spacing w:after="0" w:line="240" w:lineRule="auto"/>
        <w:ind w:right="-596"/>
        <w:jc w:val="center"/>
        <w:rPr>
          <w:rFonts w:ascii="Times New Roman" w:eastAsia="Times New Roman" w:hAnsi="Times New Roman"/>
          <w:b/>
          <w:sz w:val="20"/>
          <w:szCs w:val="20"/>
          <w:lang w:eastAsia="bg-BG"/>
        </w:rPr>
      </w:pPr>
      <w:r w:rsidRPr="001F56C0">
        <w:rPr>
          <w:rFonts w:ascii="Times New Roman" w:eastAsia="Times New Roman" w:hAnsi="Times New Roman"/>
          <w:b/>
          <w:sz w:val="20"/>
          <w:szCs w:val="20"/>
          <w:lang w:eastAsia="bg-BG"/>
        </w:rPr>
        <w:t xml:space="preserve">на </w:t>
      </w:r>
      <w:r w:rsidR="00FE37AE" w:rsidRPr="001F56C0">
        <w:rPr>
          <w:rFonts w:ascii="Times New Roman" w:eastAsia="Times New Roman" w:hAnsi="Times New Roman"/>
          <w:b/>
          <w:sz w:val="20"/>
          <w:szCs w:val="20"/>
          <w:lang w:eastAsia="bg-BG"/>
        </w:rPr>
        <w:t>Наредбата</w:t>
      </w:r>
      <w:r w:rsidRPr="001F56C0">
        <w:rPr>
          <w:rFonts w:ascii="Times New Roman" w:eastAsia="Times New Roman" w:hAnsi="Times New Roman"/>
          <w:b/>
          <w:sz w:val="20"/>
          <w:szCs w:val="20"/>
          <w:lang w:eastAsia="bg-BG"/>
        </w:rPr>
        <w:t xml:space="preserve"> за изменение и допълнение на </w:t>
      </w:r>
      <w:r w:rsidR="00FE37AE" w:rsidRPr="001F56C0">
        <w:rPr>
          <w:rFonts w:ascii="Times New Roman" w:eastAsia="Times New Roman" w:hAnsi="Times New Roman"/>
          <w:b/>
          <w:sz w:val="20"/>
          <w:szCs w:val="20"/>
          <w:lang w:eastAsia="bg-BG"/>
        </w:rPr>
        <w:t>Наредба № 4 от 2003 г. за обхвата и съдържанието на инвестиционните проекти</w:t>
      </w:r>
    </w:p>
    <w:p w:rsidR="001E4D58" w:rsidRPr="00694D08" w:rsidRDefault="001E4D58" w:rsidP="001E4D58">
      <w:pPr>
        <w:spacing w:after="0" w:line="240" w:lineRule="auto"/>
        <w:ind w:left="2268" w:right="568" w:hanging="1417"/>
        <w:jc w:val="center"/>
        <w:rPr>
          <w:rFonts w:ascii="Times New Roman" w:eastAsia="Times New Roman" w:hAnsi="Times New Roman"/>
          <w:sz w:val="20"/>
          <w:szCs w:val="20"/>
          <w:lang w:eastAsia="bg-BG"/>
        </w:rPr>
      </w:pPr>
    </w:p>
    <w:tbl>
      <w:tblPr>
        <w:tblW w:w="2225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844"/>
        <w:gridCol w:w="12047"/>
        <w:gridCol w:w="1134"/>
        <w:gridCol w:w="6096"/>
      </w:tblGrid>
      <w:tr w:rsidR="00063C31" w:rsidRPr="00694D08" w:rsidTr="00587CC6">
        <w:tc>
          <w:tcPr>
            <w:tcW w:w="1135" w:type="dxa"/>
            <w:shd w:val="clear" w:color="auto" w:fill="D9D9D9"/>
          </w:tcPr>
          <w:p w:rsidR="00063C31" w:rsidRDefault="00063C31" w:rsidP="00E76B64">
            <w:pPr>
              <w:pStyle w:val="NoSpacing"/>
              <w:jc w:val="center"/>
              <w:rPr>
                <w:rFonts w:ascii="Times New Roman" w:hAnsi="Times New Roman"/>
                <w:sz w:val="20"/>
                <w:szCs w:val="20"/>
              </w:rPr>
            </w:pPr>
          </w:p>
          <w:p w:rsidR="00063C31" w:rsidRPr="00063C31" w:rsidRDefault="00063C31" w:rsidP="00587CC6">
            <w:pPr>
              <w:pStyle w:val="NoSpacing"/>
              <w:ind w:left="-108"/>
              <w:jc w:val="center"/>
              <w:rPr>
                <w:rFonts w:ascii="Times New Roman" w:hAnsi="Times New Roman"/>
                <w:sz w:val="20"/>
                <w:szCs w:val="20"/>
              </w:rPr>
            </w:pPr>
            <w:r>
              <w:rPr>
                <w:rFonts w:ascii="Times New Roman" w:hAnsi="Times New Roman"/>
                <w:sz w:val="20"/>
                <w:szCs w:val="20"/>
              </w:rPr>
              <w:t xml:space="preserve">№ по ред на постъпване </w:t>
            </w:r>
          </w:p>
        </w:tc>
        <w:tc>
          <w:tcPr>
            <w:tcW w:w="1844" w:type="dxa"/>
            <w:shd w:val="clear" w:color="auto" w:fill="D9D9D9"/>
          </w:tcPr>
          <w:p w:rsidR="00063C31" w:rsidRPr="00694D08" w:rsidRDefault="00063C31" w:rsidP="00E76B64">
            <w:pPr>
              <w:pStyle w:val="NoSpacing"/>
              <w:jc w:val="center"/>
              <w:rPr>
                <w:rFonts w:ascii="Times New Roman" w:hAnsi="Times New Roman"/>
                <w:sz w:val="20"/>
                <w:szCs w:val="20"/>
                <w:lang w:val="en-US"/>
              </w:rPr>
            </w:pPr>
          </w:p>
          <w:p w:rsidR="00063C31" w:rsidRPr="00694D08" w:rsidRDefault="00063C31" w:rsidP="00E76B64">
            <w:pPr>
              <w:pStyle w:val="NoSpacing"/>
              <w:jc w:val="center"/>
              <w:rPr>
                <w:rFonts w:ascii="Times New Roman" w:hAnsi="Times New Roman"/>
                <w:sz w:val="20"/>
                <w:szCs w:val="20"/>
              </w:rPr>
            </w:pPr>
          </w:p>
          <w:p w:rsidR="00063C31" w:rsidRPr="00694D08" w:rsidRDefault="00063C31" w:rsidP="00E76B64">
            <w:pPr>
              <w:pStyle w:val="NoSpacing"/>
              <w:jc w:val="center"/>
              <w:rPr>
                <w:rFonts w:ascii="Times New Roman" w:hAnsi="Times New Roman"/>
                <w:sz w:val="20"/>
                <w:szCs w:val="20"/>
              </w:rPr>
            </w:pPr>
            <w:r w:rsidRPr="00694D08">
              <w:rPr>
                <w:rFonts w:ascii="Times New Roman" w:hAnsi="Times New Roman"/>
                <w:sz w:val="20"/>
                <w:szCs w:val="20"/>
              </w:rPr>
              <w:t>Вносител</w:t>
            </w:r>
          </w:p>
        </w:tc>
        <w:tc>
          <w:tcPr>
            <w:tcW w:w="12047" w:type="dxa"/>
            <w:shd w:val="clear" w:color="auto" w:fill="D9D9D9"/>
          </w:tcPr>
          <w:p w:rsidR="00063C31" w:rsidRPr="00694D08" w:rsidRDefault="00063C31" w:rsidP="00E76B64">
            <w:pPr>
              <w:pStyle w:val="NoSpacing"/>
              <w:jc w:val="center"/>
              <w:rPr>
                <w:rFonts w:ascii="Times New Roman" w:hAnsi="Times New Roman"/>
                <w:sz w:val="20"/>
                <w:szCs w:val="20"/>
                <w:lang w:val="en-US"/>
              </w:rPr>
            </w:pPr>
          </w:p>
          <w:p w:rsidR="00063C31" w:rsidRPr="00694D08" w:rsidRDefault="00063C31" w:rsidP="00E76B64">
            <w:pPr>
              <w:pStyle w:val="NoSpacing"/>
              <w:jc w:val="center"/>
              <w:rPr>
                <w:rFonts w:ascii="Times New Roman" w:hAnsi="Times New Roman"/>
                <w:sz w:val="20"/>
                <w:szCs w:val="20"/>
              </w:rPr>
            </w:pPr>
          </w:p>
          <w:p w:rsidR="00063C31" w:rsidRPr="00694D08" w:rsidRDefault="00063C31" w:rsidP="0079760D">
            <w:pPr>
              <w:pStyle w:val="NoSpacing"/>
              <w:ind w:left="-1952"/>
              <w:jc w:val="center"/>
              <w:rPr>
                <w:rFonts w:ascii="Times New Roman" w:hAnsi="Times New Roman"/>
                <w:sz w:val="20"/>
                <w:szCs w:val="20"/>
              </w:rPr>
            </w:pPr>
            <w:r w:rsidRPr="00694D08">
              <w:rPr>
                <w:rFonts w:ascii="Times New Roman" w:hAnsi="Times New Roman"/>
                <w:sz w:val="20"/>
                <w:szCs w:val="20"/>
              </w:rPr>
              <w:t>Предложение</w:t>
            </w:r>
          </w:p>
        </w:tc>
        <w:tc>
          <w:tcPr>
            <w:tcW w:w="1134" w:type="dxa"/>
            <w:shd w:val="clear" w:color="auto" w:fill="D9D9D9"/>
          </w:tcPr>
          <w:p w:rsidR="00063C31" w:rsidRPr="00694D08" w:rsidRDefault="00063C31" w:rsidP="00E76B64">
            <w:pPr>
              <w:pStyle w:val="NoSpacing"/>
              <w:rPr>
                <w:rFonts w:ascii="Times New Roman" w:hAnsi="Times New Roman"/>
                <w:sz w:val="20"/>
                <w:szCs w:val="20"/>
              </w:rPr>
            </w:pPr>
            <w:r w:rsidRPr="00694D08">
              <w:rPr>
                <w:rFonts w:ascii="Times New Roman" w:hAnsi="Times New Roman"/>
                <w:sz w:val="20"/>
                <w:szCs w:val="20"/>
              </w:rPr>
              <w:t>Приема / не приема предло-жението</w:t>
            </w:r>
          </w:p>
        </w:tc>
        <w:tc>
          <w:tcPr>
            <w:tcW w:w="6096" w:type="dxa"/>
            <w:shd w:val="clear" w:color="auto" w:fill="D9D9D9"/>
          </w:tcPr>
          <w:p w:rsidR="0079760D" w:rsidRDefault="0079760D" w:rsidP="00C52527">
            <w:pPr>
              <w:pStyle w:val="NoSpacing"/>
              <w:ind w:left="-3"/>
              <w:jc w:val="center"/>
              <w:rPr>
                <w:rFonts w:ascii="Times New Roman" w:hAnsi="Times New Roman"/>
                <w:sz w:val="20"/>
                <w:szCs w:val="20"/>
              </w:rPr>
            </w:pPr>
          </w:p>
          <w:p w:rsidR="0079760D" w:rsidRDefault="0079760D" w:rsidP="00C52527">
            <w:pPr>
              <w:pStyle w:val="NoSpacing"/>
              <w:ind w:left="-3"/>
              <w:jc w:val="center"/>
              <w:rPr>
                <w:rFonts w:ascii="Times New Roman" w:hAnsi="Times New Roman"/>
                <w:sz w:val="20"/>
                <w:szCs w:val="20"/>
              </w:rPr>
            </w:pPr>
          </w:p>
          <w:p w:rsidR="00063C31" w:rsidRPr="00694D08" w:rsidRDefault="00063C31" w:rsidP="00C52527">
            <w:pPr>
              <w:pStyle w:val="NoSpacing"/>
              <w:ind w:left="-3"/>
              <w:jc w:val="center"/>
              <w:rPr>
                <w:rFonts w:ascii="Times New Roman" w:hAnsi="Times New Roman"/>
                <w:sz w:val="20"/>
                <w:szCs w:val="20"/>
              </w:rPr>
            </w:pPr>
            <w:r w:rsidRPr="00694D08">
              <w:rPr>
                <w:rFonts w:ascii="Times New Roman" w:hAnsi="Times New Roman"/>
                <w:sz w:val="20"/>
                <w:szCs w:val="20"/>
              </w:rPr>
              <w:t>Мотиви</w:t>
            </w:r>
          </w:p>
        </w:tc>
      </w:tr>
      <w:tr w:rsidR="00063C31" w:rsidRPr="00694D08" w:rsidTr="00587CC6">
        <w:tc>
          <w:tcPr>
            <w:tcW w:w="1135" w:type="dxa"/>
            <w:shd w:val="clear" w:color="auto" w:fill="D9D9D9"/>
          </w:tcPr>
          <w:p w:rsidR="00063C31" w:rsidRPr="00694D08" w:rsidRDefault="00063C31" w:rsidP="00107FC9">
            <w:pPr>
              <w:pStyle w:val="NoSpacing"/>
              <w:jc w:val="center"/>
              <w:rPr>
                <w:rFonts w:ascii="Times New Roman" w:hAnsi="Times New Roman"/>
                <w:sz w:val="20"/>
                <w:szCs w:val="20"/>
              </w:rPr>
            </w:pPr>
          </w:p>
        </w:tc>
        <w:tc>
          <w:tcPr>
            <w:tcW w:w="1844" w:type="dxa"/>
            <w:shd w:val="clear" w:color="auto" w:fill="D9D9D9"/>
          </w:tcPr>
          <w:p w:rsidR="00063C31" w:rsidRPr="00694D08" w:rsidRDefault="00063C31" w:rsidP="00107FC9">
            <w:pPr>
              <w:pStyle w:val="NoSpacing"/>
              <w:jc w:val="center"/>
              <w:rPr>
                <w:rFonts w:ascii="Times New Roman" w:hAnsi="Times New Roman"/>
                <w:sz w:val="20"/>
                <w:szCs w:val="20"/>
              </w:rPr>
            </w:pPr>
            <w:r w:rsidRPr="00694D08">
              <w:rPr>
                <w:rFonts w:ascii="Times New Roman" w:hAnsi="Times New Roman"/>
                <w:sz w:val="20"/>
                <w:szCs w:val="20"/>
              </w:rPr>
              <w:t>1</w:t>
            </w:r>
          </w:p>
        </w:tc>
        <w:tc>
          <w:tcPr>
            <w:tcW w:w="12047" w:type="dxa"/>
            <w:shd w:val="clear" w:color="auto" w:fill="D9D9D9"/>
          </w:tcPr>
          <w:p w:rsidR="00063C31" w:rsidRPr="00694D08" w:rsidRDefault="00063C31" w:rsidP="00FE37AE">
            <w:pPr>
              <w:pStyle w:val="NoSpacing"/>
              <w:ind w:left="-1952"/>
              <w:jc w:val="center"/>
              <w:rPr>
                <w:rFonts w:ascii="Times New Roman" w:hAnsi="Times New Roman"/>
                <w:sz w:val="20"/>
                <w:szCs w:val="20"/>
              </w:rPr>
            </w:pPr>
            <w:r w:rsidRPr="00694D08">
              <w:rPr>
                <w:rFonts w:ascii="Times New Roman" w:hAnsi="Times New Roman"/>
                <w:sz w:val="20"/>
                <w:szCs w:val="20"/>
              </w:rPr>
              <w:t xml:space="preserve">                                2</w:t>
            </w:r>
          </w:p>
        </w:tc>
        <w:tc>
          <w:tcPr>
            <w:tcW w:w="1134" w:type="dxa"/>
            <w:shd w:val="clear" w:color="auto" w:fill="D9D9D9"/>
          </w:tcPr>
          <w:p w:rsidR="00063C31" w:rsidRPr="00694D08" w:rsidRDefault="00063C31" w:rsidP="00FE37AE">
            <w:pPr>
              <w:pStyle w:val="NoSpacing"/>
              <w:jc w:val="center"/>
              <w:rPr>
                <w:rFonts w:ascii="Times New Roman" w:hAnsi="Times New Roman"/>
                <w:sz w:val="20"/>
                <w:szCs w:val="20"/>
              </w:rPr>
            </w:pPr>
            <w:r w:rsidRPr="00694D08">
              <w:rPr>
                <w:rFonts w:ascii="Times New Roman" w:hAnsi="Times New Roman"/>
                <w:sz w:val="20"/>
                <w:szCs w:val="20"/>
              </w:rPr>
              <w:t>3</w:t>
            </w:r>
          </w:p>
        </w:tc>
        <w:tc>
          <w:tcPr>
            <w:tcW w:w="6096" w:type="dxa"/>
            <w:shd w:val="clear" w:color="auto" w:fill="D9D9D9"/>
          </w:tcPr>
          <w:p w:rsidR="00063C31" w:rsidRPr="00694D08" w:rsidRDefault="00063C31" w:rsidP="009A682D">
            <w:pPr>
              <w:pStyle w:val="NoSpacing"/>
              <w:ind w:left="34"/>
              <w:jc w:val="center"/>
              <w:rPr>
                <w:rFonts w:ascii="Times New Roman" w:hAnsi="Times New Roman"/>
                <w:sz w:val="20"/>
                <w:szCs w:val="20"/>
              </w:rPr>
            </w:pPr>
            <w:r w:rsidRPr="00694D08">
              <w:rPr>
                <w:rFonts w:ascii="Times New Roman" w:hAnsi="Times New Roman"/>
                <w:sz w:val="20"/>
                <w:szCs w:val="20"/>
              </w:rPr>
              <w:t>4</w:t>
            </w:r>
          </w:p>
        </w:tc>
      </w:tr>
      <w:tr w:rsidR="00063C31" w:rsidRPr="00694D08" w:rsidTr="00587CC6">
        <w:trPr>
          <w:trHeight w:val="60"/>
        </w:trPr>
        <w:tc>
          <w:tcPr>
            <w:tcW w:w="1135" w:type="dxa"/>
          </w:tcPr>
          <w:p w:rsidR="00063C31" w:rsidRPr="00DF5A74" w:rsidRDefault="00063C31" w:rsidP="004E1791">
            <w:pPr>
              <w:pStyle w:val="NoSpacing"/>
              <w:ind w:right="-108"/>
              <w:rPr>
                <w:rFonts w:ascii="Times New Roman" w:hAnsi="Times New Roman"/>
                <w:b/>
                <w:sz w:val="20"/>
                <w:szCs w:val="20"/>
              </w:rPr>
            </w:pPr>
            <w:r>
              <w:rPr>
                <w:rFonts w:ascii="Times New Roman" w:hAnsi="Times New Roman"/>
                <w:b/>
                <w:sz w:val="20"/>
                <w:szCs w:val="20"/>
              </w:rPr>
              <w:t>1.</w:t>
            </w:r>
          </w:p>
        </w:tc>
        <w:tc>
          <w:tcPr>
            <w:tcW w:w="1844" w:type="dxa"/>
            <w:shd w:val="clear" w:color="auto" w:fill="auto"/>
          </w:tcPr>
          <w:p w:rsidR="00D54910" w:rsidRDefault="00D54910" w:rsidP="004E1791">
            <w:pPr>
              <w:pStyle w:val="NoSpacing"/>
              <w:ind w:right="-108"/>
              <w:rPr>
                <w:rFonts w:ascii="Times New Roman" w:hAnsi="Times New Roman"/>
                <w:b/>
                <w:sz w:val="20"/>
                <w:szCs w:val="20"/>
              </w:rPr>
            </w:pPr>
            <w:r>
              <w:rPr>
                <w:rFonts w:ascii="Times New Roman" w:hAnsi="Times New Roman"/>
                <w:b/>
                <w:sz w:val="20"/>
                <w:szCs w:val="20"/>
              </w:rPr>
              <w:t>П</w:t>
            </w:r>
            <w:r w:rsidR="00063C31" w:rsidRPr="00EC0BA7">
              <w:rPr>
                <w:rFonts w:ascii="Times New Roman" w:hAnsi="Times New Roman"/>
                <w:b/>
                <w:sz w:val="20"/>
                <w:szCs w:val="20"/>
                <w:lang w:val="en-US"/>
              </w:rPr>
              <w:t xml:space="preserve">роф. </w:t>
            </w:r>
            <w:r w:rsidR="00063C31" w:rsidRPr="00EC0BA7">
              <w:rPr>
                <w:rFonts w:ascii="Times New Roman" w:hAnsi="Times New Roman"/>
                <w:b/>
                <w:sz w:val="20"/>
                <w:szCs w:val="20"/>
              </w:rPr>
              <w:t>д-р</w:t>
            </w:r>
            <w:r w:rsidR="00063C31" w:rsidRPr="00EC0BA7">
              <w:rPr>
                <w:rFonts w:ascii="Times New Roman" w:hAnsi="Times New Roman"/>
                <w:b/>
                <w:sz w:val="20"/>
                <w:szCs w:val="20"/>
                <w:lang w:val="en-US"/>
              </w:rPr>
              <w:t xml:space="preserve"> инж. </w:t>
            </w:r>
            <w:r w:rsidR="00063C31" w:rsidRPr="00EC0BA7">
              <w:rPr>
                <w:rFonts w:ascii="Times New Roman" w:hAnsi="Times New Roman"/>
                <w:b/>
                <w:sz w:val="20"/>
                <w:szCs w:val="20"/>
              </w:rPr>
              <w:t>Сл</w:t>
            </w:r>
            <w:r w:rsidR="00063C31" w:rsidRPr="00EC0BA7">
              <w:rPr>
                <w:rFonts w:ascii="Times New Roman" w:hAnsi="Times New Roman"/>
                <w:b/>
                <w:sz w:val="20"/>
                <w:szCs w:val="20"/>
                <w:lang w:val="en-US"/>
              </w:rPr>
              <w:t>авейко Господинов</w:t>
            </w:r>
            <w:r w:rsidR="00063C31" w:rsidRPr="00EC0BA7">
              <w:rPr>
                <w:rFonts w:ascii="Times New Roman" w:hAnsi="Times New Roman"/>
                <w:b/>
                <w:sz w:val="20"/>
                <w:szCs w:val="20"/>
              </w:rPr>
              <w:t xml:space="preserve">, </w:t>
            </w:r>
            <w:r w:rsidR="00063C31" w:rsidRPr="00EC0BA7">
              <w:rPr>
                <w:rFonts w:ascii="Times New Roman" w:hAnsi="Times New Roman"/>
                <w:b/>
                <w:sz w:val="20"/>
                <w:szCs w:val="20"/>
                <w:lang w:val="en-US"/>
              </w:rPr>
              <w:t>зам.</w:t>
            </w:r>
            <w:r w:rsidR="00063C31" w:rsidRPr="00EC0BA7">
              <w:rPr>
                <w:rFonts w:ascii="Times New Roman" w:hAnsi="Times New Roman"/>
                <w:b/>
                <w:sz w:val="20"/>
                <w:szCs w:val="20"/>
              </w:rPr>
              <w:t xml:space="preserve">- </w:t>
            </w:r>
            <w:r w:rsidR="00063C31" w:rsidRPr="00EC0BA7">
              <w:rPr>
                <w:rFonts w:ascii="Times New Roman" w:hAnsi="Times New Roman"/>
                <w:b/>
                <w:sz w:val="20"/>
                <w:szCs w:val="20"/>
                <w:lang w:val="en-US"/>
              </w:rPr>
              <w:t>ректор на УАСГ</w:t>
            </w:r>
            <w:r w:rsidR="00063C31">
              <w:rPr>
                <w:rFonts w:ascii="Times New Roman" w:hAnsi="Times New Roman"/>
                <w:b/>
                <w:sz w:val="20"/>
                <w:szCs w:val="20"/>
              </w:rPr>
              <w:t xml:space="preserve"> и от </w:t>
            </w:r>
            <w:r w:rsidR="00063C31" w:rsidRPr="00EC0BA7">
              <w:rPr>
                <w:rFonts w:ascii="Times New Roman" w:hAnsi="Times New Roman"/>
                <w:b/>
                <w:sz w:val="20"/>
                <w:szCs w:val="20"/>
              </w:rPr>
              <w:t>Агенция</w:t>
            </w:r>
            <w:r w:rsidR="00063C31">
              <w:rPr>
                <w:rFonts w:ascii="Times New Roman" w:hAnsi="Times New Roman"/>
                <w:b/>
                <w:sz w:val="20"/>
                <w:szCs w:val="20"/>
              </w:rPr>
              <w:t>та</w:t>
            </w:r>
            <w:r w:rsidR="00063C31" w:rsidRPr="00EC0BA7">
              <w:rPr>
                <w:rFonts w:ascii="Times New Roman" w:hAnsi="Times New Roman"/>
                <w:b/>
                <w:sz w:val="20"/>
                <w:szCs w:val="20"/>
              </w:rPr>
              <w:t xml:space="preserve"> по геодезия, картография и кадастър</w:t>
            </w:r>
            <w:r>
              <w:rPr>
                <w:rFonts w:ascii="Times New Roman" w:hAnsi="Times New Roman"/>
                <w:b/>
                <w:sz w:val="20"/>
                <w:szCs w:val="20"/>
              </w:rPr>
              <w:t xml:space="preserve">, </w:t>
            </w:r>
          </w:p>
          <w:p w:rsidR="00063C31" w:rsidRDefault="00D54910" w:rsidP="004E1791">
            <w:pPr>
              <w:pStyle w:val="NoSpacing"/>
              <w:ind w:right="-108"/>
              <w:rPr>
                <w:rFonts w:ascii="Times New Roman" w:hAnsi="Times New Roman"/>
                <w:b/>
                <w:sz w:val="20"/>
                <w:szCs w:val="20"/>
              </w:rPr>
            </w:pPr>
            <w:r>
              <w:rPr>
                <w:rFonts w:ascii="Times New Roman" w:hAnsi="Times New Roman"/>
                <w:b/>
                <w:sz w:val="20"/>
                <w:szCs w:val="20"/>
              </w:rPr>
              <w:t>в подкрепа на предложения на д</w:t>
            </w:r>
            <w:r w:rsidRPr="00DF5A74">
              <w:rPr>
                <w:rFonts w:ascii="Times New Roman" w:hAnsi="Times New Roman"/>
                <w:b/>
                <w:sz w:val="20"/>
                <w:szCs w:val="20"/>
              </w:rPr>
              <w:t>оц. д-р инж. Руска Димитрова</w:t>
            </w:r>
          </w:p>
          <w:p w:rsidR="00063C31" w:rsidRPr="004E1791" w:rsidRDefault="00063C31" w:rsidP="004E1791">
            <w:pPr>
              <w:pStyle w:val="NoSpacing"/>
              <w:ind w:right="-108"/>
              <w:rPr>
                <w:rFonts w:ascii="Times New Roman" w:hAnsi="Times New Roman"/>
                <w:b/>
                <w:sz w:val="20"/>
                <w:szCs w:val="20"/>
              </w:rPr>
            </w:pPr>
            <w:r>
              <w:rPr>
                <w:rFonts w:ascii="Times New Roman" w:hAnsi="Times New Roman"/>
                <w:b/>
                <w:sz w:val="20"/>
                <w:szCs w:val="20"/>
              </w:rPr>
              <w:t>Вх. № 03-01-21/1.08.2017г. и от 2.08.2017 г.</w:t>
            </w:r>
          </w:p>
        </w:tc>
        <w:tc>
          <w:tcPr>
            <w:tcW w:w="12047" w:type="dxa"/>
            <w:shd w:val="clear" w:color="auto" w:fill="auto"/>
          </w:tcPr>
          <w:p w:rsidR="00063C31" w:rsidRDefault="00063C31" w:rsidP="00EB6E19">
            <w:pPr>
              <w:pStyle w:val="NoSpacing"/>
              <w:jc w:val="both"/>
              <w:rPr>
                <w:rFonts w:ascii="Times New Roman" w:hAnsi="Times New Roman"/>
                <w:sz w:val="20"/>
                <w:szCs w:val="20"/>
              </w:rPr>
            </w:pPr>
            <w:r w:rsidRPr="00EE3F9E">
              <w:rPr>
                <w:rFonts w:ascii="Times New Roman" w:hAnsi="Times New Roman"/>
                <w:sz w:val="20"/>
                <w:szCs w:val="20"/>
              </w:rPr>
              <w:t xml:space="preserve">Излага </w:t>
            </w:r>
            <w:r w:rsidRPr="00515680">
              <w:rPr>
                <w:rFonts w:ascii="Times New Roman" w:hAnsi="Times New Roman"/>
                <w:b/>
                <w:sz w:val="20"/>
                <w:szCs w:val="20"/>
              </w:rPr>
              <w:t>мотиви</w:t>
            </w:r>
            <w:r>
              <w:rPr>
                <w:rFonts w:ascii="Times New Roman" w:hAnsi="Times New Roman"/>
                <w:sz w:val="20"/>
                <w:szCs w:val="20"/>
              </w:rPr>
              <w:t xml:space="preserve"> против идеята за създаването на </w:t>
            </w:r>
            <w:r w:rsidRPr="00EE3F9E">
              <w:rPr>
                <w:rFonts w:ascii="Times New Roman" w:hAnsi="Times New Roman"/>
                <w:sz w:val="20"/>
                <w:szCs w:val="20"/>
              </w:rPr>
              <w:t>нова част на инвестиционните проекти “Транспортна инфраструктура”, в последствие променено като част “Пътна”, чрез чието съдържание се цели изземването на проектите по част “Геодезия”- вертикално планиране и трасировъчен план на линейни и площни обекти от инженери със специалност Транспортно строителство вместо инженери геодезисти</w:t>
            </w:r>
            <w:r>
              <w:rPr>
                <w:rFonts w:ascii="Times New Roman" w:hAnsi="Times New Roman"/>
                <w:sz w:val="20"/>
                <w:szCs w:val="20"/>
              </w:rPr>
              <w:t xml:space="preserve">. </w:t>
            </w:r>
          </w:p>
          <w:p w:rsidR="00063C31" w:rsidRDefault="00063C31" w:rsidP="00EB6E19">
            <w:pPr>
              <w:pStyle w:val="NoSpacing"/>
              <w:jc w:val="both"/>
              <w:rPr>
                <w:rFonts w:ascii="Times New Roman" w:hAnsi="Times New Roman"/>
                <w:sz w:val="20"/>
                <w:szCs w:val="20"/>
              </w:rPr>
            </w:pPr>
            <w:r>
              <w:rPr>
                <w:rFonts w:ascii="Times New Roman" w:hAnsi="Times New Roman"/>
                <w:sz w:val="20"/>
                <w:szCs w:val="20"/>
              </w:rPr>
              <w:t xml:space="preserve">По отношение изземането на проектите по част Геодезия – Вертикално планиране и трасировъчен план, излага следните </w:t>
            </w:r>
            <w:r w:rsidRPr="00CA54B9">
              <w:rPr>
                <w:rFonts w:ascii="Times New Roman" w:hAnsi="Times New Roman"/>
                <w:b/>
                <w:sz w:val="20"/>
                <w:szCs w:val="20"/>
              </w:rPr>
              <w:t>мотиви</w:t>
            </w:r>
            <w:r>
              <w:rPr>
                <w:rFonts w:ascii="Times New Roman" w:hAnsi="Times New Roman"/>
                <w:sz w:val="20"/>
                <w:szCs w:val="20"/>
              </w:rPr>
              <w:t xml:space="preserve">: </w:t>
            </w:r>
            <w:r w:rsidRPr="00CA54B9">
              <w:rPr>
                <w:rFonts w:ascii="Times New Roman" w:hAnsi="Times New Roman"/>
                <w:sz w:val="20"/>
                <w:szCs w:val="20"/>
              </w:rPr>
              <w:t xml:space="preserve">Линейните и площните обекти освен своята специфична форма изискват и специфичен подход по отношение тяхното документиране и проектиране. При геодезическото заснимане и последващото проектиране на надлъжния профил, вертикалното планиране и изчисляване на трасировъчните координати на точки от осите и съоръженията се налага въвеждане на корекции следствие кривината на Земята, разликата в надморската височина между най-отдалечените точки на обекта. Ако за линейните обекти трябва да се проектират надлъжни и напречни профили, за площните има други изисквания. Особено се усложняват проектните решения когато се налага трансформация на координати за обект в съседни гранични координатни зони. Изчисленията, които се правят не са достояние на останалите специалности - участници в проектирането на обекта, които изискват </w:t>
            </w:r>
            <w:r>
              <w:rPr>
                <w:rFonts w:ascii="Times New Roman" w:hAnsi="Times New Roman"/>
                <w:sz w:val="20"/>
                <w:szCs w:val="20"/>
              </w:rPr>
              <w:t>и получават от част Геодезия</w:t>
            </w:r>
            <w:r w:rsidRPr="00CA54B9">
              <w:rPr>
                <w:rFonts w:ascii="Times New Roman" w:hAnsi="Times New Roman"/>
                <w:sz w:val="20"/>
                <w:szCs w:val="20"/>
              </w:rPr>
              <w:t xml:space="preserve"> достоверна и удобна за съответната част изходна информация.</w:t>
            </w:r>
          </w:p>
          <w:p w:rsidR="00063C31" w:rsidRDefault="00063C31" w:rsidP="00EB6E19">
            <w:pPr>
              <w:pStyle w:val="NoSpacing"/>
              <w:jc w:val="both"/>
              <w:rPr>
                <w:rFonts w:ascii="Times New Roman" w:hAnsi="Times New Roman"/>
                <w:sz w:val="20"/>
                <w:szCs w:val="20"/>
              </w:rPr>
            </w:pPr>
            <w:r>
              <w:rPr>
                <w:rFonts w:ascii="Times New Roman" w:hAnsi="Times New Roman"/>
                <w:sz w:val="20"/>
                <w:szCs w:val="20"/>
              </w:rPr>
              <w:t xml:space="preserve">Предлага дефиниция за определяне на задължителните части на проекта: </w:t>
            </w:r>
            <w:r w:rsidRPr="00CA54B9">
              <w:rPr>
                <w:rFonts w:ascii="Times New Roman" w:hAnsi="Times New Roman"/>
                <w:b/>
                <w:sz w:val="20"/>
                <w:szCs w:val="20"/>
              </w:rPr>
              <w:t>Задължителните части</w:t>
            </w:r>
            <w:r w:rsidRPr="00CA54B9">
              <w:rPr>
                <w:rFonts w:ascii="Times New Roman" w:hAnsi="Times New Roman"/>
                <w:sz w:val="20"/>
                <w:szCs w:val="20"/>
              </w:rPr>
              <w:t xml:space="preserve"> на проекта са тези, които са основание за издаване на разрешения за строеж. Останалите части на проекта можем да наречем комплексни, те завършват пълния обем на проекта, но не могат да съществуват самостоятелно и не се възлагат и изработват за всички обекти.</w:t>
            </w:r>
          </w:p>
          <w:p w:rsidR="00063C31" w:rsidRDefault="00063C31" w:rsidP="00EB6E19">
            <w:pPr>
              <w:pStyle w:val="NoSpacing"/>
              <w:jc w:val="both"/>
              <w:rPr>
                <w:rFonts w:ascii="Times New Roman" w:hAnsi="Times New Roman"/>
                <w:sz w:val="20"/>
                <w:szCs w:val="20"/>
              </w:rPr>
            </w:pPr>
            <w:r>
              <w:rPr>
                <w:rFonts w:ascii="Times New Roman" w:hAnsi="Times New Roman"/>
                <w:sz w:val="20"/>
                <w:szCs w:val="20"/>
              </w:rPr>
              <w:t xml:space="preserve">Предлага допълване на съдържанието на част Благоустройство </w:t>
            </w:r>
            <w:r w:rsidRPr="00CA54B9">
              <w:rPr>
                <w:rFonts w:ascii="Times New Roman" w:hAnsi="Times New Roman"/>
                <w:sz w:val="20"/>
                <w:szCs w:val="20"/>
              </w:rPr>
              <w:t>със “Зелена инфраструктура”</w:t>
            </w:r>
            <w:r>
              <w:rPr>
                <w:rFonts w:ascii="Times New Roman" w:hAnsi="Times New Roman"/>
                <w:sz w:val="20"/>
                <w:szCs w:val="20"/>
              </w:rPr>
              <w:t xml:space="preserve">, като предлага </w:t>
            </w:r>
            <w:r w:rsidRPr="00CA54B9">
              <w:rPr>
                <w:rFonts w:ascii="Times New Roman" w:hAnsi="Times New Roman"/>
                <w:sz w:val="20"/>
                <w:szCs w:val="20"/>
              </w:rPr>
              <w:t>наименованието на част „Паркоустрояване и благоустрояване” да бъде “Паркоустр</w:t>
            </w:r>
            <w:r>
              <w:rPr>
                <w:rFonts w:ascii="Times New Roman" w:hAnsi="Times New Roman"/>
                <w:sz w:val="20"/>
                <w:szCs w:val="20"/>
              </w:rPr>
              <w:t>ойство и зелена инфраструктура”.</w:t>
            </w:r>
          </w:p>
          <w:p w:rsidR="00063C31" w:rsidRPr="002654A8" w:rsidRDefault="00063C31" w:rsidP="002654A8">
            <w:pPr>
              <w:pStyle w:val="NoSpacing"/>
              <w:jc w:val="both"/>
              <w:rPr>
                <w:rFonts w:ascii="Times New Roman" w:hAnsi="Times New Roman"/>
                <w:sz w:val="20"/>
                <w:szCs w:val="20"/>
              </w:rPr>
            </w:pPr>
            <w:r w:rsidRPr="009558BC">
              <w:rPr>
                <w:rFonts w:ascii="Times New Roman" w:hAnsi="Times New Roman"/>
                <w:sz w:val="20"/>
                <w:szCs w:val="20"/>
              </w:rPr>
              <w:t xml:space="preserve">По </w:t>
            </w:r>
            <w:r>
              <w:rPr>
                <w:rFonts w:ascii="Times New Roman" w:hAnsi="Times New Roman"/>
                <w:sz w:val="20"/>
                <w:szCs w:val="20"/>
              </w:rPr>
              <w:t>предложението на секция “</w:t>
            </w:r>
            <w:r w:rsidRPr="009558BC">
              <w:rPr>
                <w:rFonts w:ascii="Times New Roman" w:hAnsi="Times New Roman"/>
                <w:sz w:val="20"/>
                <w:szCs w:val="20"/>
              </w:rPr>
              <w:t xml:space="preserve">Транспортно строителство” на </w:t>
            </w:r>
            <w:r>
              <w:rPr>
                <w:rFonts w:ascii="Times New Roman" w:hAnsi="Times New Roman"/>
                <w:sz w:val="20"/>
                <w:szCs w:val="20"/>
              </w:rPr>
              <w:t xml:space="preserve">КИИП и въвеждането на понятия като </w:t>
            </w:r>
            <w:r w:rsidRPr="009558BC">
              <w:rPr>
                <w:rFonts w:ascii="Times New Roman" w:hAnsi="Times New Roman"/>
                <w:sz w:val="20"/>
                <w:szCs w:val="20"/>
              </w:rPr>
              <w:t>“обекти с транспортно натоварване” или на нова част в инвестиционното проектиране “Транспортна инфраструктура”</w:t>
            </w:r>
            <w:r>
              <w:rPr>
                <w:rFonts w:ascii="Times New Roman" w:hAnsi="Times New Roman"/>
                <w:sz w:val="20"/>
                <w:szCs w:val="20"/>
              </w:rPr>
              <w:t xml:space="preserve"> изразява несъгласие по </w:t>
            </w:r>
            <w:r w:rsidRPr="009558BC">
              <w:rPr>
                <w:rFonts w:ascii="Times New Roman" w:hAnsi="Times New Roman"/>
                <w:sz w:val="20"/>
                <w:szCs w:val="20"/>
              </w:rPr>
              <w:t>отношение</w:t>
            </w:r>
            <w:r>
              <w:rPr>
                <w:rFonts w:ascii="Times New Roman" w:hAnsi="Times New Roman"/>
                <w:sz w:val="20"/>
                <w:szCs w:val="20"/>
              </w:rPr>
              <w:t xml:space="preserve"> включването на </w:t>
            </w:r>
            <w:r w:rsidRPr="009558BC">
              <w:rPr>
                <w:rFonts w:ascii="Times New Roman" w:hAnsi="Times New Roman"/>
                <w:sz w:val="20"/>
                <w:szCs w:val="20"/>
              </w:rPr>
              <w:t xml:space="preserve">проектите по вертикално планиране и трасировъчен план в обхвата и съдържанието на </w:t>
            </w:r>
            <w:r>
              <w:rPr>
                <w:rFonts w:ascii="Times New Roman" w:hAnsi="Times New Roman"/>
                <w:sz w:val="20"/>
                <w:szCs w:val="20"/>
              </w:rPr>
              <w:t xml:space="preserve">част </w:t>
            </w:r>
            <w:r w:rsidRPr="009558BC">
              <w:rPr>
                <w:rFonts w:ascii="Times New Roman" w:hAnsi="Times New Roman"/>
                <w:sz w:val="20"/>
                <w:szCs w:val="20"/>
              </w:rPr>
              <w:t xml:space="preserve">„Транспортна инфраструктура“ </w:t>
            </w:r>
            <w:r>
              <w:rPr>
                <w:rFonts w:ascii="Times New Roman" w:hAnsi="Times New Roman"/>
                <w:sz w:val="20"/>
                <w:szCs w:val="20"/>
              </w:rPr>
              <w:t>или „Пътна“</w:t>
            </w:r>
            <w:r w:rsidRPr="009558BC">
              <w:rPr>
                <w:rFonts w:ascii="Times New Roman" w:hAnsi="Times New Roman"/>
                <w:sz w:val="20"/>
                <w:szCs w:val="20"/>
              </w:rPr>
              <w:t>.</w:t>
            </w:r>
            <w:r>
              <w:rPr>
                <w:rFonts w:ascii="Times New Roman" w:hAnsi="Times New Roman"/>
                <w:sz w:val="20"/>
                <w:szCs w:val="20"/>
              </w:rPr>
              <w:t xml:space="preserve"> П</w:t>
            </w:r>
            <w:r w:rsidRPr="002654A8">
              <w:rPr>
                <w:rFonts w:ascii="Times New Roman" w:hAnsi="Times New Roman"/>
                <w:sz w:val="20"/>
                <w:szCs w:val="20"/>
              </w:rPr>
              <w:t>рофесията инженер проектант геодезист е регулирана професия и тези, които я упражняват са получили регулирано образование, до</w:t>
            </w:r>
            <w:r>
              <w:rPr>
                <w:rFonts w:ascii="Times New Roman" w:hAnsi="Times New Roman"/>
                <w:sz w:val="20"/>
                <w:szCs w:val="20"/>
              </w:rPr>
              <w:t>като инженерите от специалност „Т</w:t>
            </w:r>
            <w:r w:rsidRPr="002654A8">
              <w:rPr>
                <w:rFonts w:ascii="Times New Roman" w:hAnsi="Times New Roman"/>
                <w:sz w:val="20"/>
                <w:szCs w:val="20"/>
              </w:rPr>
              <w:t>ранспортно строителство</w:t>
            </w:r>
            <w:r>
              <w:rPr>
                <w:rFonts w:ascii="Times New Roman" w:hAnsi="Times New Roman"/>
                <w:sz w:val="20"/>
                <w:szCs w:val="20"/>
              </w:rPr>
              <w:t>“</w:t>
            </w:r>
            <w:r w:rsidRPr="002654A8">
              <w:rPr>
                <w:rFonts w:ascii="Times New Roman" w:hAnsi="Times New Roman"/>
                <w:sz w:val="20"/>
                <w:szCs w:val="20"/>
              </w:rPr>
              <w:t xml:space="preserve"> нямат тази квалификация.</w:t>
            </w:r>
            <w:r>
              <w:rPr>
                <w:rFonts w:ascii="Times New Roman" w:hAnsi="Times New Roman"/>
                <w:sz w:val="20"/>
                <w:szCs w:val="20"/>
              </w:rPr>
              <w:t xml:space="preserve"> </w:t>
            </w:r>
            <w:r w:rsidRPr="002654A8">
              <w:rPr>
                <w:rFonts w:ascii="Times New Roman" w:hAnsi="Times New Roman"/>
                <w:sz w:val="20"/>
                <w:szCs w:val="20"/>
              </w:rPr>
              <w:t>При реконструкция на улици ефектът на задигане на нивото е задължителен за момента, а в същото време при дъжд се получават завирявания, вследствие на които се появяват дупки, пропадания в настилката, свлачищни и срутищни процеси.</w:t>
            </w:r>
          </w:p>
          <w:p w:rsidR="00063C31" w:rsidRPr="00EE3F9E" w:rsidRDefault="00063C31" w:rsidP="002654A8">
            <w:pPr>
              <w:pStyle w:val="NoSpacing"/>
              <w:jc w:val="both"/>
              <w:rPr>
                <w:rFonts w:ascii="Times New Roman" w:hAnsi="Times New Roman"/>
                <w:sz w:val="20"/>
                <w:szCs w:val="20"/>
              </w:rPr>
            </w:pPr>
            <w:r w:rsidRPr="002654A8">
              <w:rPr>
                <w:rFonts w:ascii="Times New Roman" w:hAnsi="Times New Roman"/>
                <w:sz w:val="20"/>
                <w:szCs w:val="20"/>
              </w:rPr>
              <w:t>В урбанизираната територия уличната мрежа се явява своеобразен водосъбирателен басейн, към който се отвеждат водите от кварталите, когато не е изградена дъждоприемна канализация. Ето защо нивото на пътните платна трябва да бъде по-ниско разположено спрямо кварталите. Докато при проектиране на пътища нивото на пътното платно се проектира обикновено по-високо от прилежащите съседни терени към които се търси отвеждане на повърхностните води.</w:t>
            </w:r>
            <w:r>
              <w:rPr>
                <w:rFonts w:ascii="Times New Roman" w:hAnsi="Times New Roman"/>
                <w:sz w:val="20"/>
                <w:szCs w:val="20"/>
              </w:rPr>
              <w:t xml:space="preserve"> </w:t>
            </w:r>
            <w:r w:rsidRPr="002654A8">
              <w:rPr>
                <w:rFonts w:ascii="Times New Roman" w:hAnsi="Times New Roman"/>
                <w:sz w:val="20"/>
                <w:szCs w:val="20"/>
              </w:rPr>
              <w:t>Начинът на мислене за улиците като за пътища се вижда и в самите предложения за промени в Наредбата, като там често се смесват и постановките от устройственото планиране като се забравя, че Наредба № 4 се отнася за друго, извън комуникационно - транспортните схеми.</w:t>
            </w:r>
          </w:p>
          <w:p w:rsidR="00063C31" w:rsidRPr="004E1791" w:rsidRDefault="00063C31" w:rsidP="00EB6E19">
            <w:pPr>
              <w:pStyle w:val="NoSpacing"/>
              <w:jc w:val="both"/>
              <w:rPr>
                <w:rFonts w:ascii="Times New Roman" w:hAnsi="Times New Roman"/>
                <w:b/>
                <w:sz w:val="20"/>
                <w:szCs w:val="20"/>
              </w:rPr>
            </w:pPr>
            <w:r w:rsidRPr="004E1791">
              <w:rPr>
                <w:rFonts w:ascii="Times New Roman" w:hAnsi="Times New Roman"/>
                <w:b/>
                <w:sz w:val="20"/>
                <w:szCs w:val="20"/>
              </w:rPr>
              <w:t>Предлага следните изменения в наименованието на частите:</w:t>
            </w:r>
          </w:p>
          <w:p w:rsidR="00063C31" w:rsidRPr="00EB6E19" w:rsidRDefault="00063C31" w:rsidP="00EB6E19">
            <w:pPr>
              <w:pStyle w:val="NoSpacing"/>
              <w:jc w:val="both"/>
              <w:rPr>
                <w:rFonts w:ascii="Times New Roman" w:hAnsi="Times New Roman"/>
                <w:sz w:val="20"/>
                <w:szCs w:val="20"/>
              </w:rPr>
            </w:pPr>
            <w:r w:rsidRPr="00EB6E19">
              <w:rPr>
                <w:rFonts w:ascii="Times New Roman" w:hAnsi="Times New Roman"/>
                <w:sz w:val="20"/>
                <w:szCs w:val="20"/>
              </w:rPr>
              <w:t xml:space="preserve"> - Да отпадне предложението за създаване на нова част „Транспортна инфраструктура“ или “ПЪТНА”/според новата редакция/</w:t>
            </w:r>
          </w:p>
          <w:p w:rsidR="00063C31" w:rsidRPr="00EB6E19" w:rsidRDefault="00063C31" w:rsidP="00EB6E19">
            <w:pPr>
              <w:pStyle w:val="NoSpacing"/>
              <w:jc w:val="both"/>
              <w:rPr>
                <w:rFonts w:ascii="Times New Roman" w:hAnsi="Times New Roman"/>
                <w:sz w:val="20"/>
                <w:szCs w:val="20"/>
              </w:rPr>
            </w:pPr>
            <w:r w:rsidRPr="00EB6E19">
              <w:rPr>
                <w:rFonts w:ascii="Times New Roman" w:hAnsi="Times New Roman"/>
                <w:sz w:val="20"/>
                <w:szCs w:val="20"/>
              </w:rPr>
              <w:t xml:space="preserve"> - Част „Органи</w:t>
            </w:r>
            <w:r>
              <w:rPr>
                <w:rFonts w:ascii="Times New Roman" w:hAnsi="Times New Roman"/>
                <w:sz w:val="20"/>
                <w:szCs w:val="20"/>
              </w:rPr>
              <w:t>зация на движението“ да се пре</w:t>
            </w:r>
            <w:r w:rsidRPr="00EB6E19">
              <w:rPr>
                <w:rFonts w:ascii="Times New Roman" w:hAnsi="Times New Roman"/>
                <w:sz w:val="20"/>
                <w:szCs w:val="20"/>
              </w:rPr>
              <w:t>именува в част „Организация на движението и транспортно-комуникационна обезпеченост“</w:t>
            </w:r>
            <w:r>
              <w:rPr>
                <w:rFonts w:ascii="Times New Roman" w:hAnsi="Times New Roman"/>
                <w:sz w:val="20"/>
                <w:szCs w:val="20"/>
              </w:rPr>
              <w:t>.</w:t>
            </w:r>
          </w:p>
          <w:p w:rsidR="00063C31" w:rsidRPr="00EB6E19" w:rsidRDefault="00063C31" w:rsidP="00EB6E19">
            <w:pPr>
              <w:pStyle w:val="NoSpacing"/>
              <w:jc w:val="both"/>
              <w:rPr>
                <w:rFonts w:ascii="Times New Roman" w:hAnsi="Times New Roman"/>
                <w:sz w:val="20"/>
                <w:szCs w:val="20"/>
              </w:rPr>
            </w:pPr>
            <w:r w:rsidRPr="004E1791">
              <w:rPr>
                <w:rFonts w:ascii="Times New Roman" w:hAnsi="Times New Roman"/>
                <w:b/>
                <w:sz w:val="20"/>
                <w:szCs w:val="20"/>
              </w:rPr>
              <w:t>Мотиви:</w:t>
            </w:r>
            <w:r>
              <w:rPr>
                <w:rFonts w:ascii="Times New Roman" w:hAnsi="Times New Roman"/>
                <w:sz w:val="20"/>
                <w:szCs w:val="20"/>
              </w:rPr>
              <w:t xml:space="preserve"> </w:t>
            </w:r>
            <w:r w:rsidRPr="00EB6E19">
              <w:rPr>
                <w:rFonts w:ascii="Times New Roman" w:hAnsi="Times New Roman"/>
                <w:sz w:val="20"/>
                <w:szCs w:val="20"/>
              </w:rPr>
              <w:t>Съдържанието на частта „Организация на движението и транспортно-комуникационна обезпеченост“ да бъде това, което е предложено от секция ТС-КИИП, включително и организацията на движението, без проектите по част „Геодезия“ (Вертикално планиране и Трасировъчен план). Обособяването на част „Организация на движението и транспортно-комуникационна обезпеченост“ ще даде възможност на проектанти - инженери със специалност ТС да приложат най-пълноценно придобитите знания от образованието си, освен това смятам, че това ще способства за подобряване качеството на изпълнение на проектите и контрола му. Така ще се регламентират и дейностите на инженерите по отделните части на проекта и ще се преустанови практиката на неправомерно проектиране.</w:t>
            </w:r>
          </w:p>
          <w:p w:rsidR="00063C31" w:rsidRDefault="00063C31" w:rsidP="00EB6E19">
            <w:pPr>
              <w:pStyle w:val="NoSpacing"/>
              <w:jc w:val="both"/>
              <w:rPr>
                <w:rFonts w:ascii="Times New Roman" w:hAnsi="Times New Roman"/>
                <w:sz w:val="20"/>
                <w:szCs w:val="20"/>
              </w:rPr>
            </w:pPr>
            <w:r w:rsidRPr="00EB6E19">
              <w:rPr>
                <w:rFonts w:ascii="Times New Roman" w:hAnsi="Times New Roman"/>
                <w:sz w:val="20"/>
                <w:szCs w:val="20"/>
              </w:rPr>
              <w:t>Предвид казаното в т. 1 и т. 3 Б  относно образованието и липсата на КТК (по всички специалности в ЗУТ), в секция „Геодезия</w:t>
            </w:r>
            <w:r>
              <w:rPr>
                <w:rFonts w:ascii="Times New Roman" w:hAnsi="Times New Roman"/>
                <w:sz w:val="20"/>
                <w:szCs w:val="20"/>
              </w:rPr>
              <w:t>.</w:t>
            </w:r>
            <w:r w:rsidRPr="00EB6E19">
              <w:rPr>
                <w:rFonts w:ascii="Times New Roman" w:hAnsi="Times New Roman"/>
                <w:sz w:val="20"/>
                <w:szCs w:val="20"/>
              </w:rPr>
              <w:t xml:space="preserve"> Приложна Геодезия“ не е допуснато признаване на правоспособност при заварено положение на други специалисти, включително и на инженери от специалност Транспортно строителство, каквато възможност се търси индиректно с направените предложения от Секция ТС при КИИП за създаване на част „Транспортна инфраструктура““или “Пътна” и въвеждане на термина „територии с или без транспортно натоварване“.</w:t>
            </w:r>
          </w:p>
          <w:p w:rsidR="00063C31" w:rsidRPr="00515680" w:rsidRDefault="00063C31" w:rsidP="00515680">
            <w:pPr>
              <w:spacing w:after="0" w:line="240" w:lineRule="auto"/>
              <w:jc w:val="both"/>
              <w:rPr>
                <w:rFonts w:ascii="Times New Roman" w:hAnsi="Times New Roman"/>
                <w:sz w:val="20"/>
                <w:szCs w:val="20"/>
              </w:rPr>
            </w:pPr>
            <w:r w:rsidRPr="00515680">
              <w:rPr>
                <w:rFonts w:ascii="Times New Roman" w:hAnsi="Times New Roman"/>
                <w:b/>
                <w:sz w:val="20"/>
                <w:szCs w:val="20"/>
              </w:rPr>
              <w:t xml:space="preserve">Мотиви: На АГКК - </w:t>
            </w:r>
            <w:r w:rsidRPr="00515680">
              <w:rPr>
                <w:rFonts w:ascii="Times New Roman" w:hAnsi="Times New Roman"/>
                <w:sz w:val="20"/>
                <w:szCs w:val="20"/>
              </w:rPr>
              <w:t xml:space="preserve">АГКК изразява категоричното си съгласие с изложените в становището мотиви и предложение за неприемане на предложените от секция „Транспортно строителство“ при КИИП текстове, допускащи проекти по част Геодезия (вертикално планиране и трасировъчен план) на линейни и площни обекти, да се изработват от инженери със специалност „Транспортно строителство“. Следва да се има предвид, че с Решение на Министерския съвет № 619 от 20 юли 2009 г. професията „Инженер в геодезията, картографията и кадастъра“ е включена в списъка на регулираните професии в Република България, защото е доказано, че съвкупността от геодезическите дейности е от обществена значимост и от съществено значение за живота и здравето на хората и достъпът до тази </w:t>
            </w:r>
            <w:r w:rsidRPr="00515680">
              <w:rPr>
                <w:rFonts w:ascii="Times New Roman" w:hAnsi="Times New Roman"/>
                <w:sz w:val="20"/>
                <w:szCs w:val="20"/>
              </w:rPr>
              <w:lastRenderedPageBreak/>
              <w:t>дейности подчинен на законови, подзаконови и административни разпоредби, свързани с притежаването на специфична професионална квалификация и правоспособност. Напълно подкрепяме предложените от доц. д-р инж. Динкова изменения и допълнения на текстове по проекта на Наредба за изменение и допълнение на Наредба 4 от 2001 г. за обхвата и съдържанието на инвестиционните проекти, в т.ч. и в Глава шестнадесета - част “Геодезическа (геодезия, трасировъчен план и вертикално планиране“ и Глава деветнадесета - нова част „Организация на движението и транспортно-комуникационна обезпеченост“.</w:t>
            </w:r>
          </w:p>
          <w:p w:rsidR="00063C31" w:rsidRPr="00515680" w:rsidRDefault="00063C31" w:rsidP="00515680">
            <w:pPr>
              <w:spacing w:after="0"/>
              <w:jc w:val="both"/>
              <w:rPr>
                <w:rFonts w:ascii="Times New Roman" w:hAnsi="Times New Roman"/>
                <w:sz w:val="20"/>
                <w:szCs w:val="20"/>
              </w:rPr>
            </w:pPr>
            <w:r w:rsidRPr="00515680">
              <w:rPr>
                <w:rFonts w:ascii="Times New Roman" w:hAnsi="Times New Roman"/>
                <w:b/>
                <w:sz w:val="20"/>
                <w:szCs w:val="20"/>
              </w:rPr>
              <w:t xml:space="preserve">На зам.-ректора наУАСГ - </w:t>
            </w:r>
            <w:r w:rsidRPr="00515680">
              <w:rPr>
                <w:rFonts w:ascii="Times New Roman" w:hAnsi="Times New Roman"/>
                <w:sz w:val="20"/>
                <w:szCs w:val="20"/>
              </w:rPr>
              <w:t xml:space="preserve">Изразява </w:t>
            </w:r>
            <w:r w:rsidRPr="00515680">
              <w:rPr>
                <w:rFonts w:ascii="Times New Roman" w:hAnsi="Times New Roman"/>
                <w:sz w:val="20"/>
                <w:szCs w:val="20"/>
                <w:lang w:val="en-US"/>
              </w:rPr>
              <w:t>безпрекословната си</w:t>
            </w:r>
            <w:r w:rsidRPr="00515680">
              <w:rPr>
                <w:rFonts w:ascii="Times New Roman" w:hAnsi="Times New Roman"/>
                <w:sz w:val="20"/>
                <w:szCs w:val="20"/>
              </w:rPr>
              <w:t xml:space="preserve"> </w:t>
            </w:r>
            <w:r w:rsidRPr="00515680">
              <w:rPr>
                <w:rFonts w:ascii="Times New Roman" w:hAnsi="Times New Roman"/>
                <w:sz w:val="20"/>
                <w:szCs w:val="20"/>
                <w:lang w:val="en-US"/>
              </w:rPr>
              <w:t>подкрепа на становището, като цяло, както и на защитената от авторката</w:t>
            </w:r>
            <w:r w:rsidRPr="00515680">
              <w:rPr>
                <w:rFonts w:ascii="Times New Roman" w:hAnsi="Times New Roman"/>
                <w:sz w:val="20"/>
                <w:szCs w:val="20"/>
              </w:rPr>
              <w:t xml:space="preserve"> </w:t>
            </w:r>
            <w:r w:rsidRPr="00515680">
              <w:rPr>
                <w:rFonts w:ascii="Times New Roman" w:hAnsi="Times New Roman"/>
                <w:sz w:val="20"/>
                <w:szCs w:val="20"/>
                <w:lang w:val="en-US"/>
              </w:rPr>
              <w:t>професионална логика за привеждане</w:t>
            </w:r>
            <w:r w:rsidRPr="00515680">
              <w:rPr>
                <w:rFonts w:ascii="Times New Roman" w:hAnsi="Times New Roman"/>
                <w:sz w:val="20"/>
                <w:szCs w:val="20"/>
              </w:rPr>
              <w:t xml:space="preserve"> </w:t>
            </w:r>
            <w:r w:rsidRPr="00515680">
              <w:rPr>
                <w:rFonts w:ascii="Times New Roman" w:hAnsi="Times New Roman"/>
                <w:sz w:val="20"/>
                <w:szCs w:val="20"/>
                <w:lang w:val="en-US"/>
              </w:rPr>
              <w:t>на специфичната нормативна база, предмет на становището, в</w:t>
            </w:r>
            <w:r w:rsidRPr="00515680">
              <w:rPr>
                <w:rFonts w:ascii="Times New Roman" w:hAnsi="Times New Roman"/>
                <w:sz w:val="20"/>
                <w:szCs w:val="20"/>
              </w:rPr>
              <w:t xml:space="preserve"> </w:t>
            </w:r>
            <w:r w:rsidRPr="00515680">
              <w:rPr>
                <w:rFonts w:ascii="Times New Roman" w:hAnsi="Times New Roman"/>
                <w:sz w:val="20"/>
                <w:szCs w:val="20"/>
                <w:lang w:val="en-US"/>
              </w:rPr>
              <w:t>съответствие с компетентностите на инженерно-проектантските кадри у</w:t>
            </w:r>
            <w:r w:rsidRPr="00515680">
              <w:rPr>
                <w:rFonts w:ascii="Times New Roman" w:hAnsi="Times New Roman"/>
                <w:sz w:val="20"/>
                <w:szCs w:val="20"/>
              </w:rPr>
              <w:t xml:space="preserve"> </w:t>
            </w:r>
            <w:r w:rsidRPr="00515680">
              <w:rPr>
                <w:rFonts w:ascii="Times New Roman" w:hAnsi="Times New Roman"/>
                <w:sz w:val="20"/>
                <w:szCs w:val="20"/>
                <w:lang w:val="en-US"/>
              </w:rPr>
              <w:t>нас.</w:t>
            </w:r>
          </w:p>
          <w:p w:rsidR="00063C31" w:rsidRDefault="00063C31" w:rsidP="001261B4">
            <w:pPr>
              <w:pStyle w:val="NoSpacing"/>
              <w:jc w:val="both"/>
              <w:rPr>
                <w:rFonts w:ascii="Times New Roman" w:hAnsi="Times New Roman"/>
                <w:b/>
                <w:sz w:val="20"/>
                <w:szCs w:val="20"/>
              </w:rPr>
            </w:pPr>
            <w:r>
              <w:rPr>
                <w:rFonts w:ascii="Times New Roman" w:hAnsi="Times New Roman"/>
                <w:b/>
                <w:sz w:val="20"/>
                <w:szCs w:val="20"/>
              </w:rPr>
              <w:t>Предлага</w:t>
            </w:r>
            <w:r w:rsidRPr="009F676E">
              <w:rPr>
                <w:rFonts w:ascii="Times New Roman" w:hAnsi="Times New Roman"/>
                <w:b/>
                <w:sz w:val="20"/>
                <w:szCs w:val="20"/>
              </w:rPr>
              <w:t xml:space="preserve"> да отпаднат изцяло направените и представени в МРРБ предложения от секция “Транспортно строителство” на КИИП</w:t>
            </w:r>
          </w:p>
          <w:p w:rsidR="00C9163A" w:rsidRPr="00C9163A" w:rsidRDefault="00C9163A" w:rsidP="0022447B">
            <w:pPr>
              <w:pStyle w:val="NoSpacing"/>
              <w:jc w:val="both"/>
              <w:rPr>
                <w:rFonts w:ascii="Times New Roman" w:hAnsi="Times New Roman"/>
                <w:sz w:val="20"/>
                <w:szCs w:val="20"/>
              </w:rPr>
            </w:pPr>
            <w:r w:rsidRPr="001261B4">
              <w:rPr>
                <w:rFonts w:ascii="Times New Roman" w:hAnsi="Times New Roman"/>
                <w:b/>
                <w:color w:val="FF0000"/>
                <w:sz w:val="20"/>
                <w:szCs w:val="20"/>
              </w:rPr>
              <w:t xml:space="preserve">Забележка: </w:t>
            </w:r>
            <w:r w:rsidR="000C1FB6">
              <w:rPr>
                <w:rFonts w:ascii="Times New Roman" w:hAnsi="Times New Roman"/>
                <w:b/>
                <w:color w:val="FF0000"/>
                <w:sz w:val="20"/>
                <w:szCs w:val="20"/>
              </w:rPr>
              <w:t>П</w:t>
            </w:r>
            <w:r w:rsidRPr="001261B4">
              <w:rPr>
                <w:rFonts w:ascii="Times New Roman" w:hAnsi="Times New Roman"/>
                <w:b/>
                <w:color w:val="FF0000"/>
                <w:sz w:val="20"/>
                <w:szCs w:val="20"/>
              </w:rPr>
              <w:t>редложение</w:t>
            </w:r>
            <w:r w:rsidR="000C1FB6">
              <w:rPr>
                <w:rFonts w:ascii="Times New Roman" w:hAnsi="Times New Roman"/>
                <w:b/>
                <w:color w:val="FF0000"/>
                <w:sz w:val="20"/>
                <w:szCs w:val="20"/>
              </w:rPr>
              <w:t>то</w:t>
            </w:r>
            <w:r w:rsidRPr="001261B4">
              <w:rPr>
                <w:rFonts w:ascii="Times New Roman" w:hAnsi="Times New Roman"/>
                <w:b/>
                <w:color w:val="FF0000"/>
                <w:sz w:val="20"/>
                <w:szCs w:val="20"/>
              </w:rPr>
              <w:t xml:space="preserve"> е приложено </w:t>
            </w:r>
            <w:r w:rsidR="0022447B">
              <w:rPr>
                <w:rFonts w:ascii="Times New Roman" w:hAnsi="Times New Roman"/>
                <w:b/>
                <w:color w:val="FF0000"/>
                <w:sz w:val="20"/>
                <w:szCs w:val="20"/>
              </w:rPr>
              <w:t>към</w:t>
            </w:r>
            <w:r w:rsidRPr="001261B4">
              <w:rPr>
                <w:rFonts w:ascii="Times New Roman" w:hAnsi="Times New Roman"/>
                <w:b/>
                <w:color w:val="FF0000"/>
                <w:sz w:val="20"/>
                <w:szCs w:val="20"/>
              </w:rPr>
              <w:t xml:space="preserve"> таблицата</w:t>
            </w:r>
            <w:r w:rsidR="0022447B">
              <w:rPr>
                <w:rFonts w:ascii="Times New Roman" w:hAnsi="Times New Roman"/>
                <w:b/>
                <w:color w:val="FF0000"/>
                <w:sz w:val="20"/>
                <w:szCs w:val="20"/>
              </w:rPr>
              <w:t xml:space="preserve"> в </w:t>
            </w:r>
            <w:r w:rsidR="0022447B">
              <w:rPr>
                <w:rFonts w:ascii="Times New Roman" w:hAnsi="Times New Roman"/>
                <w:b/>
                <w:color w:val="FF0000"/>
                <w:sz w:val="20"/>
                <w:szCs w:val="20"/>
                <w:lang w:val="en-US"/>
              </w:rPr>
              <w:t xml:space="preserve">PDF </w:t>
            </w:r>
            <w:r w:rsidR="0022447B">
              <w:rPr>
                <w:rFonts w:ascii="Times New Roman" w:hAnsi="Times New Roman"/>
                <w:b/>
                <w:color w:val="FF0000"/>
                <w:sz w:val="20"/>
                <w:szCs w:val="20"/>
              </w:rPr>
              <w:t>форма̀т</w:t>
            </w:r>
            <w:r w:rsidR="0022447B" w:rsidRPr="001261B4">
              <w:rPr>
                <w:rFonts w:ascii="Times New Roman" w:hAnsi="Times New Roman"/>
                <w:b/>
                <w:color w:val="FF0000"/>
                <w:sz w:val="20"/>
                <w:szCs w:val="20"/>
              </w:rPr>
              <w:t>.</w:t>
            </w:r>
          </w:p>
        </w:tc>
        <w:tc>
          <w:tcPr>
            <w:tcW w:w="1134" w:type="dxa"/>
            <w:shd w:val="clear" w:color="auto" w:fill="auto"/>
          </w:tcPr>
          <w:p w:rsidR="00063C31" w:rsidRDefault="00063C31" w:rsidP="00D92067">
            <w:pPr>
              <w:pStyle w:val="NoSpacing"/>
              <w:rPr>
                <w:rFonts w:ascii="Times New Roman" w:hAnsi="Times New Roman"/>
                <w:sz w:val="20"/>
                <w:szCs w:val="20"/>
                <w:lang w:val="en-US"/>
              </w:rPr>
            </w:pPr>
          </w:p>
          <w:p w:rsidR="00E05DA9" w:rsidRPr="00E05DA9" w:rsidRDefault="00E05DA9" w:rsidP="00D92067">
            <w:pPr>
              <w:pStyle w:val="NoSpacing"/>
              <w:rPr>
                <w:rFonts w:ascii="Times New Roman" w:hAnsi="Times New Roman"/>
                <w:sz w:val="20"/>
                <w:szCs w:val="20"/>
              </w:rPr>
            </w:pPr>
            <w:r>
              <w:rPr>
                <w:rFonts w:ascii="Times New Roman" w:hAnsi="Times New Roman"/>
                <w:sz w:val="20"/>
                <w:szCs w:val="20"/>
              </w:rPr>
              <w:t xml:space="preserve">Не </w:t>
            </w:r>
            <w:r w:rsidR="00D93B4F">
              <w:rPr>
                <w:rFonts w:ascii="Times New Roman" w:hAnsi="Times New Roman"/>
                <w:sz w:val="20"/>
                <w:szCs w:val="20"/>
              </w:rPr>
              <w:t xml:space="preserve">се </w:t>
            </w:r>
            <w:r>
              <w:rPr>
                <w:rFonts w:ascii="Times New Roman" w:hAnsi="Times New Roman"/>
                <w:sz w:val="20"/>
                <w:szCs w:val="20"/>
              </w:rPr>
              <w:t>приема</w:t>
            </w:r>
          </w:p>
        </w:tc>
        <w:tc>
          <w:tcPr>
            <w:tcW w:w="6096" w:type="dxa"/>
            <w:shd w:val="clear" w:color="auto" w:fill="auto"/>
          </w:tcPr>
          <w:p w:rsidR="00063C31" w:rsidRDefault="00063C31" w:rsidP="009E155B">
            <w:pPr>
              <w:pStyle w:val="NoSpacing"/>
              <w:ind w:left="-108"/>
              <w:jc w:val="both"/>
              <w:rPr>
                <w:rFonts w:ascii="Times New Roman" w:hAnsi="Times New Roman"/>
                <w:sz w:val="20"/>
                <w:szCs w:val="20"/>
              </w:rPr>
            </w:pPr>
          </w:p>
          <w:p w:rsidR="003B224A" w:rsidRPr="00694D08" w:rsidRDefault="00336F5B" w:rsidP="009E155B">
            <w:pPr>
              <w:pStyle w:val="NoSpacing"/>
              <w:ind w:left="-108"/>
              <w:jc w:val="both"/>
              <w:rPr>
                <w:rFonts w:ascii="Times New Roman" w:hAnsi="Times New Roman"/>
                <w:sz w:val="20"/>
                <w:szCs w:val="20"/>
              </w:rPr>
            </w:pPr>
            <w:r>
              <w:rPr>
                <w:rFonts w:ascii="Times New Roman" w:hAnsi="Times New Roman"/>
                <w:sz w:val="20"/>
                <w:szCs w:val="20"/>
              </w:rPr>
              <w:t>Приети са предложенията за конкретни текстове в проекта на Наредбата на Камарата на инженерите в инвестиционното проектиране</w:t>
            </w:r>
            <w:r w:rsidR="009E155B">
              <w:rPr>
                <w:rFonts w:ascii="Times New Roman" w:hAnsi="Times New Roman"/>
                <w:sz w:val="20"/>
                <w:szCs w:val="20"/>
              </w:rPr>
              <w:t xml:space="preserve"> (КИИП)</w:t>
            </w:r>
            <w:r>
              <w:rPr>
                <w:rFonts w:ascii="Times New Roman" w:hAnsi="Times New Roman"/>
                <w:sz w:val="20"/>
                <w:szCs w:val="20"/>
              </w:rPr>
              <w:t xml:space="preserve">, които са съгласувани с всички секции в </w:t>
            </w:r>
            <w:r w:rsidR="009E155B">
              <w:rPr>
                <w:rFonts w:ascii="Times New Roman" w:hAnsi="Times New Roman"/>
                <w:sz w:val="20"/>
                <w:szCs w:val="20"/>
              </w:rPr>
              <w:t>КИИП</w:t>
            </w:r>
            <w:r>
              <w:rPr>
                <w:rFonts w:ascii="Times New Roman" w:hAnsi="Times New Roman"/>
                <w:sz w:val="20"/>
                <w:szCs w:val="20"/>
              </w:rPr>
              <w:t>.</w:t>
            </w:r>
          </w:p>
        </w:tc>
      </w:tr>
      <w:tr w:rsidR="00063C31" w:rsidRPr="00694D08" w:rsidTr="00587CC6">
        <w:trPr>
          <w:trHeight w:val="2220"/>
        </w:trPr>
        <w:tc>
          <w:tcPr>
            <w:tcW w:w="1135" w:type="dxa"/>
          </w:tcPr>
          <w:p w:rsidR="00063C31" w:rsidRPr="00EC0BA7" w:rsidRDefault="00063C31" w:rsidP="004E1791">
            <w:pPr>
              <w:pStyle w:val="NoSpacing"/>
              <w:ind w:right="-108"/>
              <w:rPr>
                <w:rFonts w:ascii="Times New Roman" w:hAnsi="Times New Roman"/>
                <w:b/>
                <w:sz w:val="20"/>
                <w:szCs w:val="20"/>
              </w:rPr>
            </w:pPr>
            <w:r>
              <w:rPr>
                <w:rFonts w:ascii="Times New Roman" w:hAnsi="Times New Roman"/>
                <w:b/>
                <w:sz w:val="20"/>
                <w:szCs w:val="20"/>
              </w:rPr>
              <w:lastRenderedPageBreak/>
              <w:t>2.</w:t>
            </w:r>
          </w:p>
        </w:tc>
        <w:tc>
          <w:tcPr>
            <w:tcW w:w="1844" w:type="dxa"/>
            <w:shd w:val="clear" w:color="auto" w:fill="auto"/>
          </w:tcPr>
          <w:p w:rsidR="00063C31" w:rsidRDefault="00063C31" w:rsidP="004E1791">
            <w:pPr>
              <w:pStyle w:val="NoSpacing"/>
              <w:ind w:right="-108"/>
              <w:rPr>
                <w:rFonts w:ascii="Times New Roman" w:hAnsi="Times New Roman"/>
                <w:b/>
                <w:sz w:val="20"/>
                <w:szCs w:val="20"/>
              </w:rPr>
            </w:pPr>
            <w:r w:rsidRPr="00EC0BA7">
              <w:rPr>
                <w:rFonts w:ascii="Times New Roman" w:hAnsi="Times New Roman"/>
                <w:b/>
                <w:sz w:val="20"/>
                <w:szCs w:val="20"/>
              </w:rPr>
              <w:t>Хабитат България“ и Коалиция „Достоен дом“</w:t>
            </w:r>
          </w:p>
          <w:p w:rsidR="00063C31" w:rsidRPr="00DF5A74" w:rsidRDefault="00063C31" w:rsidP="004E1791">
            <w:pPr>
              <w:pStyle w:val="NoSpacing"/>
              <w:ind w:right="-108"/>
              <w:rPr>
                <w:rFonts w:ascii="Times New Roman" w:hAnsi="Times New Roman"/>
                <w:b/>
                <w:sz w:val="20"/>
                <w:szCs w:val="20"/>
              </w:rPr>
            </w:pPr>
            <w:r>
              <w:rPr>
                <w:rFonts w:ascii="Times New Roman" w:hAnsi="Times New Roman"/>
                <w:b/>
                <w:sz w:val="20"/>
                <w:szCs w:val="20"/>
              </w:rPr>
              <w:t>Вх. № 03-01-21 от 2.08.2017 г.</w:t>
            </w:r>
          </w:p>
        </w:tc>
        <w:tc>
          <w:tcPr>
            <w:tcW w:w="12047" w:type="dxa"/>
            <w:shd w:val="clear" w:color="auto" w:fill="auto"/>
          </w:tcPr>
          <w:p w:rsidR="00063C31" w:rsidRDefault="00063C31" w:rsidP="00411159">
            <w:pPr>
              <w:pStyle w:val="NoSpacing"/>
              <w:jc w:val="both"/>
              <w:rPr>
                <w:rFonts w:ascii="Times New Roman" w:hAnsi="Times New Roman"/>
                <w:sz w:val="20"/>
                <w:szCs w:val="20"/>
              </w:rPr>
            </w:pPr>
            <w:r>
              <w:rPr>
                <w:rFonts w:ascii="Times New Roman" w:hAnsi="Times New Roman"/>
                <w:sz w:val="20"/>
                <w:szCs w:val="20"/>
              </w:rPr>
              <w:t>Предлага</w:t>
            </w:r>
            <w:r w:rsidRPr="00FA6F2D">
              <w:rPr>
                <w:rFonts w:ascii="Times New Roman" w:hAnsi="Times New Roman"/>
                <w:sz w:val="20"/>
                <w:szCs w:val="20"/>
              </w:rPr>
              <w:t xml:space="preserve"> да бъде изменен текстът на </w:t>
            </w:r>
            <w:r w:rsidRPr="00703EA2">
              <w:rPr>
                <w:rFonts w:ascii="Times New Roman" w:hAnsi="Times New Roman"/>
                <w:b/>
                <w:sz w:val="20"/>
                <w:szCs w:val="20"/>
              </w:rPr>
              <w:t>§ 73</w:t>
            </w:r>
            <w:r w:rsidRPr="00FA6F2D">
              <w:rPr>
                <w:rFonts w:ascii="Times New Roman" w:hAnsi="Times New Roman"/>
                <w:sz w:val="20"/>
                <w:szCs w:val="20"/>
              </w:rPr>
              <w:t xml:space="preserve"> относно приложение към чл.</w:t>
            </w:r>
            <w:r>
              <w:rPr>
                <w:rFonts w:ascii="Times New Roman" w:hAnsi="Times New Roman"/>
                <w:sz w:val="20"/>
                <w:szCs w:val="20"/>
              </w:rPr>
              <w:t xml:space="preserve"> </w:t>
            </w:r>
            <w:r w:rsidRPr="00FA6F2D">
              <w:rPr>
                <w:rFonts w:ascii="Times New Roman" w:hAnsi="Times New Roman"/>
                <w:sz w:val="20"/>
                <w:szCs w:val="20"/>
              </w:rPr>
              <w:t>4, ал.</w:t>
            </w:r>
            <w:r>
              <w:rPr>
                <w:rFonts w:ascii="Times New Roman" w:hAnsi="Times New Roman"/>
                <w:sz w:val="20"/>
                <w:szCs w:val="20"/>
              </w:rPr>
              <w:t xml:space="preserve"> 2 от Наредбата.</w:t>
            </w:r>
            <w:r w:rsidRPr="00FA6F2D">
              <w:rPr>
                <w:rFonts w:ascii="Times New Roman" w:hAnsi="Times New Roman"/>
                <w:sz w:val="20"/>
                <w:szCs w:val="20"/>
              </w:rPr>
              <w:t xml:space="preserve"> </w:t>
            </w:r>
            <w:r w:rsidRPr="003F2C7B">
              <w:rPr>
                <w:rFonts w:ascii="Times New Roman" w:hAnsi="Times New Roman"/>
                <w:b/>
                <w:sz w:val="20"/>
                <w:szCs w:val="20"/>
              </w:rPr>
              <w:t>В таблицата да се отделят като самостоятелен вид строеж от категория пета, под номер 17а или 18 (с промяна на следващата номерация), жилищни сгради с РЗП до 50 кв.м.</w:t>
            </w:r>
            <w:r w:rsidRPr="00FA6F2D">
              <w:rPr>
                <w:rFonts w:ascii="Times New Roman" w:hAnsi="Times New Roman"/>
                <w:sz w:val="20"/>
                <w:szCs w:val="20"/>
              </w:rPr>
              <w:t xml:space="preserve"> Предлага за тези строежи в обхвата на инвестиционния проект да са задължителни </w:t>
            </w:r>
            <w:r>
              <w:rPr>
                <w:rFonts w:ascii="Times New Roman" w:hAnsi="Times New Roman"/>
                <w:sz w:val="20"/>
                <w:szCs w:val="20"/>
              </w:rPr>
              <w:t xml:space="preserve">само </w:t>
            </w:r>
            <w:r w:rsidRPr="00FA6F2D">
              <w:rPr>
                <w:rFonts w:ascii="Times New Roman" w:hAnsi="Times New Roman"/>
                <w:sz w:val="20"/>
                <w:szCs w:val="20"/>
              </w:rPr>
              <w:t>части архитектурна, конструктивна и геодезическа - само трасировъчен план. Счита</w:t>
            </w:r>
            <w:r>
              <w:rPr>
                <w:rFonts w:ascii="Times New Roman" w:hAnsi="Times New Roman"/>
                <w:sz w:val="20"/>
                <w:szCs w:val="20"/>
              </w:rPr>
              <w:t>т</w:t>
            </w:r>
            <w:r w:rsidRPr="00FA6F2D">
              <w:rPr>
                <w:rFonts w:ascii="Times New Roman" w:hAnsi="Times New Roman"/>
                <w:sz w:val="20"/>
                <w:szCs w:val="20"/>
              </w:rPr>
              <w:t>, че становищата по части ВиК и Електрическа не са необходими, тъй като за жилищни сгради от 50 кв.м. не са необходими сложни сградни инсталации, а присъединяването на сградата към електропреносната и ВиК мрежа се осъществява от експлоатационните дружества, съгласно договорите по чл. 143, ал. 1, т. 3 от ЗУТ. Освен това, сгради под тази квадратура не попадат в изискванията на чл. 32. (1) от Закона за енергийната ефективност, за удостоверяване със сертификат на енергийните характеристики на нова сграда.</w:t>
            </w:r>
          </w:p>
          <w:p w:rsidR="00063C31" w:rsidRPr="00FA6F2D" w:rsidRDefault="002C212A" w:rsidP="00411159">
            <w:pPr>
              <w:pStyle w:val="NoSpacing"/>
              <w:jc w:val="both"/>
              <w:rPr>
                <w:rFonts w:ascii="Times New Roman" w:hAnsi="Times New Roman"/>
                <w:sz w:val="20"/>
                <w:szCs w:val="20"/>
              </w:rPr>
            </w:pPr>
            <w:r w:rsidRPr="001261B4">
              <w:rPr>
                <w:rFonts w:ascii="Times New Roman" w:hAnsi="Times New Roman"/>
                <w:b/>
                <w:color w:val="FF0000"/>
                <w:sz w:val="20"/>
                <w:szCs w:val="20"/>
              </w:rPr>
              <w:t xml:space="preserve">Забележка: </w:t>
            </w:r>
            <w:r>
              <w:rPr>
                <w:rFonts w:ascii="Times New Roman" w:hAnsi="Times New Roman"/>
                <w:b/>
                <w:color w:val="FF0000"/>
                <w:sz w:val="20"/>
                <w:szCs w:val="20"/>
              </w:rPr>
              <w:t>П</w:t>
            </w:r>
            <w:r w:rsidRPr="001261B4">
              <w:rPr>
                <w:rFonts w:ascii="Times New Roman" w:hAnsi="Times New Roman"/>
                <w:b/>
                <w:color w:val="FF0000"/>
                <w:sz w:val="20"/>
                <w:szCs w:val="20"/>
              </w:rPr>
              <w:t>редложение</w:t>
            </w:r>
            <w:r>
              <w:rPr>
                <w:rFonts w:ascii="Times New Roman" w:hAnsi="Times New Roman"/>
                <w:b/>
                <w:color w:val="FF0000"/>
                <w:sz w:val="20"/>
                <w:szCs w:val="20"/>
              </w:rPr>
              <w:t>то</w:t>
            </w:r>
            <w:r w:rsidRPr="001261B4">
              <w:rPr>
                <w:rFonts w:ascii="Times New Roman" w:hAnsi="Times New Roman"/>
                <w:b/>
                <w:color w:val="FF0000"/>
                <w:sz w:val="20"/>
                <w:szCs w:val="20"/>
              </w:rPr>
              <w:t xml:space="preserve"> е приложено </w:t>
            </w:r>
            <w:r>
              <w:rPr>
                <w:rFonts w:ascii="Times New Roman" w:hAnsi="Times New Roman"/>
                <w:b/>
                <w:color w:val="FF0000"/>
                <w:sz w:val="20"/>
                <w:szCs w:val="20"/>
              </w:rPr>
              <w:t>към</w:t>
            </w:r>
            <w:r w:rsidRPr="001261B4">
              <w:rPr>
                <w:rFonts w:ascii="Times New Roman" w:hAnsi="Times New Roman"/>
                <w:b/>
                <w:color w:val="FF0000"/>
                <w:sz w:val="20"/>
                <w:szCs w:val="20"/>
              </w:rPr>
              <w:t xml:space="preserve"> таблицата</w:t>
            </w:r>
            <w:r>
              <w:rPr>
                <w:rFonts w:ascii="Times New Roman" w:hAnsi="Times New Roman"/>
                <w:b/>
                <w:color w:val="FF0000"/>
                <w:sz w:val="20"/>
                <w:szCs w:val="20"/>
              </w:rPr>
              <w:t xml:space="preserve"> в </w:t>
            </w:r>
            <w:r>
              <w:rPr>
                <w:rFonts w:ascii="Times New Roman" w:hAnsi="Times New Roman"/>
                <w:b/>
                <w:color w:val="FF0000"/>
                <w:sz w:val="20"/>
                <w:szCs w:val="20"/>
                <w:lang w:val="en-US"/>
              </w:rPr>
              <w:t xml:space="preserve">PDF </w:t>
            </w:r>
            <w:r>
              <w:rPr>
                <w:rFonts w:ascii="Times New Roman" w:hAnsi="Times New Roman"/>
                <w:b/>
                <w:color w:val="FF0000"/>
                <w:sz w:val="20"/>
                <w:szCs w:val="20"/>
              </w:rPr>
              <w:t>форма̀т</w:t>
            </w:r>
            <w:r w:rsidRPr="001261B4">
              <w:rPr>
                <w:rFonts w:ascii="Times New Roman" w:hAnsi="Times New Roman"/>
                <w:b/>
                <w:color w:val="FF0000"/>
                <w:sz w:val="20"/>
                <w:szCs w:val="20"/>
              </w:rPr>
              <w:t>.</w:t>
            </w:r>
          </w:p>
        </w:tc>
        <w:tc>
          <w:tcPr>
            <w:tcW w:w="1134" w:type="dxa"/>
            <w:shd w:val="clear" w:color="auto" w:fill="auto"/>
          </w:tcPr>
          <w:p w:rsidR="00097E15" w:rsidRPr="00694D08" w:rsidRDefault="00DC359A" w:rsidP="00D92067">
            <w:pPr>
              <w:pStyle w:val="NoSpacing"/>
              <w:rPr>
                <w:rFonts w:ascii="Times New Roman" w:hAnsi="Times New Roman"/>
                <w:sz w:val="20"/>
                <w:szCs w:val="20"/>
              </w:rPr>
            </w:pPr>
            <w:r>
              <w:rPr>
                <w:rFonts w:ascii="Times New Roman" w:hAnsi="Times New Roman"/>
                <w:sz w:val="20"/>
                <w:szCs w:val="20"/>
              </w:rPr>
              <w:t>П</w:t>
            </w:r>
            <w:r w:rsidR="00097E15">
              <w:rPr>
                <w:rFonts w:ascii="Times New Roman" w:hAnsi="Times New Roman"/>
                <w:sz w:val="20"/>
                <w:szCs w:val="20"/>
              </w:rPr>
              <w:t>риема</w:t>
            </w:r>
            <w:r>
              <w:rPr>
                <w:rFonts w:ascii="Times New Roman" w:hAnsi="Times New Roman"/>
                <w:sz w:val="20"/>
                <w:szCs w:val="20"/>
              </w:rPr>
              <w:t xml:space="preserve"> се частично</w:t>
            </w:r>
          </w:p>
        </w:tc>
        <w:tc>
          <w:tcPr>
            <w:tcW w:w="6096" w:type="dxa"/>
            <w:shd w:val="clear" w:color="auto" w:fill="auto"/>
          </w:tcPr>
          <w:p w:rsidR="00873BFD" w:rsidRDefault="00472B3D" w:rsidP="00186551">
            <w:pPr>
              <w:pStyle w:val="NoSpacing"/>
              <w:ind w:left="-108"/>
              <w:jc w:val="both"/>
              <w:rPr>
                <w:rFonts w:ascii="Times New Roman" w:hAnsi="Times New Roman"/>
                <w:sz w:val="20"/>
                <w:szCs w:val="20"/>
              </w:rPr>
            </w:pPr>
            <w:r>
              <w:rPr>
                <w:rFonts w:ascii="Times New Roman" w:hAnsi="Times New Roman"/>
                <w:sz w:val="20"/>
                <w:szCs w:val="20"/>
              </w:rPr>
              <w:t xml:space="preserve">Не се приема отделянето на жилищните сгради </w:t>
            </w:r>
            <w:r w:rsidR="00873BFD">
              <w:rPr>
                <w:rFonts w:ascii="Times New Roman" w:hAnsi="Times New Roman"/>
                <w:sz w:val="20"/>
                <w:szCs w:val="20"/>
              </w:rPr>
              <w:t xml:space="preserve">с разгъната застроена площ (РЗП) </w:t>
            </w:r>
            <w:r>
              <w:rPr>
                <w:rFonts w:ascii="Times New Roman" w:hAnsi="Times New Roman"/>
                <w:sz w:val="20"/>
                <w:szCs w:val="20"/>
              </w:rPr>
              <w:t xml:space="preserve">до 50 кв.м. в отделна група. </w:t>
            </w:r>
          </w:p>
          <w:p w:rsidR="00BE05C5" w:rsidRPr="00694D08" w:rsidRDefault="0079760D" w:rsidP="00186551">
            <w:pPr>
              <w:spacing w:after="0" w:line="240" w:lineRule="auto"/>
              <w:ind w:left="-108"/>
              <w:rPr>
                <w:rFonts w:ascii="Times New Roman" w:hAnsi="Times New Roman"/>
                <w:sz w:val="20"/>
                <w:szCs w:val="20"/>
              </w:rPr>
            </w:pPr>
            <w:r w:rsidRPr="0079760D">
              <w:rPr>
                <w:rFonts w:ascii="Times New Roman" w:hAnsi="Times New Roman"/>
                <w:sz w:val="20"/>
                <w:szCs w:val="20"/>
              </w:rPr>
              <w:t>С цел облекчаване на инвестиционния процес за малките по площ и с ниска степен на сложност обекти от двете категории, за някои от частите се предвижда становища или проекти да се изработват по преценка – в зависимост от вида и спецификата на обекта и/или когато се изисква по специален закон или подзаконов нормативен акт, което е уточнено с допълнение за символа „</w:t>
            </w:r>
            <w:r w:rsidRPr="0079760D">
              <w:rPr>
                <w:rFonts w:ascii="Times New Roman" w:hAnsi="Times New Roman"/>
                <w:sz w:val="20"/>
                <w:szCs w:val="20"/>
                <w:lang w:val="en-US"/>
              </w:rPr>
              <w:t>*</w:t>
            </w:r>
            <w:r w:rsidRPr="0079760D">
              <w:rPr>
                <w:rFonts w:ascii="Times New Roman" w:hAnsi="Times New Roman"/>
                <w:sz w:val="20"/>
                <w:szCs w:val="20"/>
              </w:rPr>
              <w:t>“ в легендата към приложението.</w:t>
            </w:r>
          </w:p>
        </w:tc>
      </w:tr>
      <w:tr w:rsidR="00063C31" w:rsidRPr="00694D08" w:rsidTr="00587CC6">
        <w:trPr>
          <w:trHeight w:val="691"/>
        </w:trPr>
        <w:tc>
          <w:tcPr>
            <w:tcW w:w="1135" w:type="dxa"/>
          </w:tcPr>
          <w:p w:rsidR="00063C31" w:rsidRPr="00157ADD" w:rsidRDefault="00063C31" w:rsidP="00322FD0">
            <w:pPr>
              <w:pStyle w:val="NoSpacing"/>
              <w:rPr>
                <w:rFonts w:ascii="Times New Roman" w:hAnsi="Times New Roman"/>
                <w:b/>
                <w:sz w:val="20"/>
                <w:szCs w:val="20"/>
              </w:rPr>
            </w:pPr>
            <w:r>
              <w:rPr>
                <w:rFonts w:ascii="Times New Roman" w:hAnsi="Times New Roman"/>
                <w:b/>
                <w:sz w:val="20"/>
                <w:szCs w:val="20"/>
              </w:rPr>
              <w:t>3.</w:t>
            </w:r>
          </w:p>
        </w:tc>
        <w:tc>
          <w:tcPr>
            <w:tcW w:w="1844" w:type="dxa"/>
            <w:shd w:val="clear" w:color="auto" w:fill="auto"/>
          </w:tcPr>
          <w:p w:rsidR="00063C31" w:rsidRDefault="00063C31" w:rsidP="00322FD0">
            <w:pPr>
              <w:pStyle w:val="NoSpacing"/>
              <w:rPr>
                <w:rFonts w:ascii="Times New Roman" w:hAnsi="Times New Roman"/>
                <w:b/>
                <w:sz w:val="20"/>
                <w:szCs w:val="20"/>
              </w:rPr>
            </w:pPr>
            <w:r w:rsidRPr="00157ADD">
              <w:rPr>
                <w:rFonts w:ascii="Times New Roman" w:hAnsi="Times New Roman"/>
                <w:b/>
                <w:sz w:val="20"/>
                <w:szCs w:val="20"/>
              </w:rPr>
              <w:t>инж. Георги Чонов, бивш н-к отдел “Геодезия и пътища” в ТПО гр. Русе и настоящ у-л на геодезическа фирма: “Гео Чонов” ООД гр. Русе</w:t>
            </w:r>
            <w:r>
              <w:rPr>
                <w:rFonts w:ascii="Times New Roman" w:hAnsi="Times New Roman"/>
                <w:b/>
                <w:sz w:val="20"/>
                <w:szCs w:val="20"/>
              </w:rPr>
              <w:t xml:space="preserve"> </w:t>
            </w:r>
          </w:p>
          <w:p w:rsidR="00063C31" w:rsidRDefault="00063C31" w:rsidP="00322FD0">
            <w:pPr>
              <w:pStyle w:val="NoSpacing"/>
              <w:rPr>
                <w:rFonts w:ascii="Times New Roman" w:hAnsi="Times New Roman"/>
                <w:b/>
                <w:sz w:val="20"/>
                <w:szCs w:val="20"/>
              </w:rPr>
            </w:pPr>
            <w:r>
              <w:rPr>
                <w:rFonts w:ascii="Times New Roman" w:hAnsi="Times New Roman"/>
                <w:b/>
                <w:sz w:val="20"/>
                <w:szCs w:val="20"/>
              </w:rPr>
              <w:t>и геодезисти от гр. Русе</w:t>
            </w:r>
          </w:p>
          <w:p w:rsidR="00063C31" w:rsidRPr="00157ADD" w:rsidRDefault="00063C31" w:rsidP="00322FD0">
            <w:pPr>
              <w:pStyle w:val="NoSpacing"/>
              <w:rPr>
                <w:rFonts w:ascii="Times New Roman" w:hAnsi="Times New Roman"/>
                <w:sz w:val="20"/>
                <w:szCs w:val="20"/>
              </w:rPr>
            </w:pPr>
            <w:r>
              <w:rPr>
                <w:rFonts w:ascii="Times New Roman" w:hAnsi="Times New Roman"/>
                <w:b/>
                <w:sz w:val="20"/>
                <w:szCs w:val="20"/>
              </w:rPr>
              <w:t>вх. № 03-01-21 от 2.08.2017 г.</w:t>
            </w:r>
          </w:p>
        </w:tc>
        <w:tc>
          <w:tcPr>
            <w:tcW w:w="12047" w:type="dxa"/>
            <w:shd w:val="clear" w:color="auto" w:fill="auto"/>
          </w:tcPr>
          <w:p w:rsidR="00063C31" w:rsidRPr="00676CDF" w:rsidRDefault="00063C31" w:rsidP="00157ADD">
            <w:pPr>
              <w:spacing w:after="0"/>
              <w:jc w:val="both"/>
              <w:rPr>
                <w:rFonts w:ascii="Times New Roman" w:hAnsi="Times New Roman"/>
                <w:b/>
                <w:sz w:val="20"/>
                <w:szCs w:val="20"/>
              </w:rPr>
            </w:pPr>
            <w:r w:rsidRPr="00676CDF">
              <w:rPr>
                <w:rFonts w:ascii="Times New Roman" w:hAnsi="Times New Roman"/>
                <w:b/>
                <w:sz w:val="20"/>
                <w:szCs w:val="20"/>
              </w:rPr>
              <w:t xml:space="preserve">Мотиви към предложението: </w:t>
            </w:r>
          </w:p>
          <w:p w:rsidR="00063C31" w:rsidRPr="00157ADD" w:rsidRDefault="00063C31" w:rsidP="00157ADD">
            <w:pPr>
              <w:spacing w:after="0"/>
              <w:jc w:val="both"/>
              <w:rPr>
                <w:rFonts w:ascii="Times New Roman" w:hAnsi="Times New Roman"/>
                <w:sz w:val="20"/>
                <w:szCs w:val="20"/>
              </w:rPr>
            </w:pPr>
            <w:r>
              <w:rPr>
                <w:rFonts w:ascii="Times New Roman" w:hAnsi="Times New Roman"/>
                <w:sz w:val="20"/>
                <w:szCs w:val="20"/>
              </w:rPr>
              <w:t>С</w:t>
            </w:r>
            <w:r w:rsidRPr="00157ADD">
              <w:rPr>
                <w:rFonts w:ascii="Times New Roman" w:hAnsi="Times New Roman"/>
                <w:sz w:val="20"/>
                <w:szCs w:val="20"/>
              </w:rPr>
              <w:t xml:space="preserve">ъздава </w:t>
            </w:r>
            <w:r>
              <w:rPr>
                <w:rFonts w:ascii="Times New Roman" w:hAnsi="Times New Roman"/>
                <w:sz w:val="20"/>
                <w:szCs w:val="20"/>
              </w:rPr>
              <w:t xml:space="preserve">се </w:t>
            </w:r>
            <w:r w:rsidRPr="00157ADD">
              <w:rPr>
                <w:rFonts w:ascii="Times New Roman" w:hAnsi="Times New Roman"/>
                <w:sz w:val="20"/>
                <w:szCs w:val="20"/>
              </w:rPr>
              <w:t>част “Пътна”, която приравнява проектирането на уличната мрежа в населените места с това на републиканската пътна мрежа.</w:t>
            </w:r>
            <w:r>
              <w:rPr>
                <w:rFonts w:ascii="Times New Roman" w:hAnsi="Times New Roman"/>
                <w:sz w:val="20"/>
                <w:szCs w:val="20"/>
              </w:rPr>
              <w:t xml:space="preserve"> </w:t>
            </w:r>
            <w:r w:rsidRPr="00157ADD">
              <w:rPr>
                <w:rFonts w:ascii="Times New Roman" w:hAnsi="Times New Roman"/>
                <w:sz w:val="20"/>
                <w:szCs w:val="20"/>
              </w:rPr>
              <w:t>В Чл. 153 точка 3 и Чл. 156 точка 3 от проекта за наредба се казва, че ако няма одобрен нивелетен проект за част от уличната мрежа, пътният инженер ще направи надлъжен и напречен профил и ще даде вертикално решение. Категорично възразяваме от предложените  промени. Тези дейности трябва да се извършват от инженери - геодезисти.</w:t>
            </w:r>
          </w:p>
          <w:p w:rsidR="00063C31" w:rsidRPr="00157ADD" w:rsidRDefault="00063C31" w:rsidP="00157ADD">
            <w:pPr>
              <w:spacing w:after="0"/>
              <w:jc w:val="both"/>
              <w:rPr>
                <w:rFonts w:ascii="Times New Roman" w:hAnsi="Times New Roman"/>
                <w:sz w:val="20"/>
                <w:szCs w:val="20"/>
              </w:rPr>
            </w:pPr>
            <w:r w:rsidRPr="00B77F2C">
              <w:rPr>
                <w:rFonts w:ascii="Times New Roman" w:hAnsi="Times New Roman"/>
                <w:b/>
                <w:sz w:val="20"/>
                <w:szCs w:val="20"/>
              </w:rPr>
              <w:t>Предложение:</w:t>
            </w:r>
            <w:r w:rsidRPr="00157ADD">
              <w:rPr>
                <w:rFonts w:ascii="Times New Roman" w:hAnsi="Times New Roman"/>
                <w:sz w:val="20"/>
                <w:szCs w:val="20"/>
              </w:rPr>
              <w:t xml:space="preserve"> Въпросните членове да се запишат така:</w:t>
            </w:r>
          </w:p>
          <w:p w:rsidR="00063C31" w:rsidRPr="00157ADD" w:rsidRDefault="00063C31" w:rsidP="00157ADD">
            <w:pPr>
              <w:spacing w:after="0"/>
              <w:jc w:val="both"/>
              <w:rPr>
                <w:rFonts w:ascii="Times New Roman" w:hAnsi="Times New Roman"/>
                <w:sz w:val="20"/>
                <w:szCs w:val="20"/>
              </w:rPr>
            </w:pPr>
            <w:r w:rsidRPr="00157ADD">
              <w:rPr>
                <w:rFonts w:ascii="Times New Roman" w:hAnsi="Times New Roman"/>
                <w:sz w:val="20"/>
                <w:szCs w:val="20"/>
              </w:rPr>
              <w:t xml:space="preserve">Чл. 153 точка 3. Надлъжни и напречни наклони, когато не са определени с одобрен нивелетен проект за вертикално планиране, </w:t>
            </w:r>
            <w:r w:rsidR="0047400B">
              <w:rPr>
                <w:rFonts w:ascii="Times New Roman" w:hAnsi="Times New Roman"/>
                <w:sz w:val="20"/>
                <w:szCs w:val="20"/>
              </w:rPr>
              <w:t>правоспособен инженер-геодезист</w:t>
            </w:r>
            <w:r w:rsidRPr="00157ADD">
              <w:rPr>
                <w:rFonts w:ascii="Times New Roman" w:hAnsi="Times New Roman"/>
                <w:sz w:val="20"/>
                <w:szCs w:val="20"/>
              </w:rPr>
              <w:t xml:space="preserve"> да изго</w:t>
            </w:r>
            <w:r w:rsidR="0047400B">
              <w:rPr>
                <w:rFonts w:ascii="Times New Roman" w:hAnsi="Times New Roman"/>
                <w:sz w:val="20"/>
                <w:szCs w:val="20"/>
              </w:rPr>
              <w:t>тви надлъжни и напречни профили</w:t>
            </w:r>
            <w:r w:rsidRPr="00157ADD">
              <w:rPr>
                <w:rFonts w:ascii="Times New Roman" w:hAnsi="Times New Roman"/>
                <w:sz w:val="20"/>
                <w:szCs w:val="20"/>
              </w:rPr>
              <w:t xml:space="preserve"> чрез преки геодезически измервания и проектира нивелетите им.</w:t>
            </w:r>
          </w:p>
          <w:p w:rsidR="00063C31" w:rsidRPr="00694D08" w:rsidRDefault="00063C31" w:rsidP="00C82EDF">
            <w:pPr>
              <w:spacing w:after="0"/>
              <w:jc w:val="both"/>
              <w:rPr>
                <w:rFonts w:ascii="Times New Roman" w:hAnsi="Times New Roman"/>
                <w:sz w:val="20"/>
                <w:szCs w:val="20"/>
              </w:rPr>
            </w:pPr>
            <w:r w:rsidRPr="00157ADD">
              <w:rPr>
                <w:rFonts w:ascii="Times New Roman" w:hAnsi="Times New Roman"/>
                <w:sz w:val="20"/>
                <w:szCs w:val="20"/>
              </w:rPr>
              <w:t xml:space="preserve">Чл. 156 точка 3. Надлъжни и напречни наклони, когато не са определени с одобрен нивелетен проект за вертикално планиране; Тогава </w:t>
            </w:r>
            <w:r w:rsidR="0047400B">
              <w:rPr>
                <w:rFonts w:ascii="Times New Roman" w:hAnsi="Times New Roman"/>
                <w:sz w:val="20"/>
                <w:szCs w:val="20"/>
              </w:rPr>
              <w:t>правоспособен инженер-геодезист</w:t>
            </w:r>
            <w:r w:rsidRPr="00157ADD">
              <w:rPr>
                <w:rFonts w:ascii="Times New Roman" w:hAnsi="Times New Roman"/>
                <w:sz w:val="20"/>
                <w:szCs w:val="20"/>
              </w:rPr>
              <w:t xml:space="preserve"> да изго</w:t>
            </w:r>
            <w:r w:rsidR="0047400B">
              <w:rPr>
                <w:rFonts w:ascii="Times New Roman" w:hAnsi="Times New Roman"/>
                <w:sz w:val="20"/>
                <w:szCs w:val="20"/>
              </w:rPr>
              <w:t>тви надлъжни н напречни профили</w:t>
            </w:r>
            <w:r w:rsidRPr="00157ADD">
              <w:rPr>
                <w:rFonts w:ascii="Times New Roman" w:hAnsi="Times New Roman"/>
                <w:sz w:val="20"/>
                <w:szCs w:val="20"/>
              </w:rPr>
              <w:t xml:space="preserve"> чрез преки геодезически измервания, да проектира нивелетите им и изчисли уширен</w:t>
            </w:r>
            <w:r>
              <w:rPr>
                <w:rFonts w:ascii="Times New Roman" w:hAnsi="Times New Roman"/>
                <w:sz w:val="20"/>
                <w:szCs w:val="20"/>
              </w:rPr>
              <w:t>ията и надвишенията в кривите;.</w:t>
            </w:r>
          </w:p>
        </w:tc>
        <w:tc>
          <w:tcPr>
            <w:tcW w:w="1134" w:type="dxa"/>
            <w:shd w:val="clear" w:color="auto" w:fill="auto"/>
          </w:tcPr>
          <w:p w:rsidR="00063C31" w:rsidRDefault="00063C31" w:rsidP="00D92067">
            <w:pPr>
              <w:pStyle w:val="NoSpacing"/>
              <w:rPr>
                <w:rFonts w:ascii="Times New Roman" w:hAnsi="Times New Roman"/>
                <w:sz w:val="20"/>
                <w:szCs w:val="20"/>
              </w:rPr>
            </w:pPr>
          </w:p>
          <w:p w:rsidR="00097E15" w:rsidRPr="00694D08" w:rsidRDefault="00097E15" w:rsidP="00D92067">
            <w:pPr>
              <w:pStyle w:val="NoSpacing"/>
              <w:rPr>
                <w:rFonts w:ascii="Times New Roman" w:hAnsi="Times New Roman"/>
                <w:sz w:val="20"/>
                <w:szCs w:val="20"/>
              </w:rPr>
            </w:pPr>
            <w:r>
              <w:rPr>
                <w:rFonts w:ascii="Times New Roman" w:hAnsi="Times New Roman"/>
                <w:sz w:val="20"/>
                <w:szCs w:val="20"/>
              </w:rPr>
              <w:t xml:space="preserve">Не </w:t>
            </w:r>
            <w:r w:rsidR="00D93B4F">
              <w:rPr>
                <w:rFonts w:ascii="Times New Roman" w:hAnsi="Times New Roman"/>
                <w:sz w:val="20"/>
                <w:szCs w:val="20"/>
              </w:rPr>
              <w:t xml:space="preserve">се </w:t>
            </w:r>
            <w:r>
              <w:rPr>
                <w:rFonts w:ascii="Times New Roman" w:hAnsi="Times New Roman"/>
                <w:sz w:val="20"/>
                <w:szCs w:val="20"/>
              </w:rPr>
              <w:t>приема</w:t>
            </w:r>
          </w:p>
        </w:tc>
        <w:tc>
          <w:tcPr>
            <w:tcW w:w="6096" w:type="dxa"/>
            <w:shd w:val="clear" w:color="auto" w:fill="auto"/>
          </w:tcPr>
          <w:p w:rsidR="00063C31" w:rsidRDefault="00063C31" w:rsidP="00186551">
            <w:pPr>
              <w:pStyle w:val="NoSpacing"/>
              <w:ind w:left="-108"/>
              <w:jc w:val="both"/>
              <w:rPr>
                <w:rFonts w:ascii="Times New Roman" w:hAnsi="Times New Roman"/>
                <w:sz w:val="20"/>
                <w:szCs w:val="20"/>
              </w:rPr>
            </w:pPr>
          </w:p>
          <w:p w:rsidR="00097E15" w:rsidRPr="00694D08" w:rsidRDefault="00097E15" w:rsidP="00186551">
            <w:pPr>
              <w:pStyle w:val="NoSpacing"/>
              <w:ind w:left="-108"/>
              <w:jc w:val="both"/>
              <w:rPr>
                <w:rFonts w:ascii="Times New Roman" w:hAnsi="Times New Roman"/>
                <w:sz w:val="20"/>
                <w:szCs w:val="20"/>
              </w:rPr>
            </w:pPr>
            <w:r>
              <w:rPr>
                <w:rFonts w:ascii="Times New Roman" w:hAnsi="Times New Roman"/>
                <w:sz w:val="20"/>
                <w:szCs w:val="20"/>
              </w:rPr>
              <w:t xml:space="preserve">Наредба № 4/2001 г. за обхвата и съдържанието на инвестиционните проекти не </w:t>
            </w:r>
            <w:r w:rsidR="002D16FA">
              <w:rPr>
                <w:rFonts w:ascii="Times New Roman" w:hAnsi="Times New Roman"/>
                <w:sz w:val="20"/>
                <w:szCs w:val="20"/>
              </w:rPr>
              <w:t>определя</w:t>
            </w:r>
            <w:r>
              <w:rPr>
                <w:rFonts w:ascii="Times New Roman" w:hAnsi="Times New Roman"/>
                <w:sz w:val="20"/>
                <w:szCs w:val="20"/>
              </w:rPr>
              <w:t xml:space="preserve"> компетентните лица-проектанти по отделните части на проектите. </w:t>
            </w:r>
          </w:p>
        </w:tc>
      </w:tr>
      <w:tr w:rsidR="0092227D" w:rsidRPr="00694D08" w:rsidTr="00587CC6">
        <w:trPr>
          <w:trHeight w:val="764"/>
        </w:trPr>
        <w:tc>
          <w:tcPr>
            <w:tcW w:w="1135" w:type="dxa"/>
          </w:tcPr>
          <w:p w:rsidR="0092227D" w:rsidRDefault="0092227D" w:rsidP="00107FC9">
            <w:pPr>
              <w:pStyle w:val="NoSpacing"/>
              <w:rPr>
                <w:rFonts w:ascii="Times New Roman" w:hAnsi="Times New Roman"/>
                <w:b/>
                <w:sz w:val="20"/>
                <w:szCs w:val="20"/>
              </w:rPr>
            </w:pPr>
            <w:r>
              <w:rPr>
                <w:rFonts w:ascii="Times New Roman" w:hAnsi="Times New Roman"/>
                <w:b/>
                <w:sz w:val="20"/>
                <w:szCs w:val="20"/>
              </w:rPr>
              <w:t>4.</w:t>
            </w:r>
          </w:p>
        </w:tc>
        <w:tc>
          <w:tcPr>
            <w:tcW w:w="1844" w:type="dxa"/>
            <w:shd w:val="clear" w:color="auto" w:fill="auto"/>
          </w:tcPr>
          <w:p w:rsidR="0092227D" w:rsidRDefault="0092227D" w:rsidP="00964821">
            <w:pPr>
              <w:pStyle w:val="NoSpacing"/>
              <w:rPr>
                <w:rFonts w:ascii="Times New Roman" w:hAnsi="Times New Roman"/>
                <w:b/>
                <w:sz w:val="20"/>
                <w:szCs w:val="20"/>
              </w:rPr>
            </w:pPr>
            <w:r w:rsidRPr="002E2F64">
              <w:rPr>
                <w:rFonts w:ascii="Times New Roman" w:hAnsi="Times New Roman"/>
                <w:b/>
                <w:sz w:val="20"/>
                <w:szCs w:val="20"/>
              </w:rPr>
              <w:t>арх.Стефка Керелова-Василева</w:t>
            </w:r>
          </w:p>
          <w:p w:rsidR="0092227D" w:rsidRPr="00AF1EBE" w:rsidRDefault="00E51A88" w:rsidP="00E51A88">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вх.№03-01-21 от 04.08.2017 г.</w:t>
            </w:r>
          </w:p>
        </w:tc>
        <w:tc>
          <w:tcPr>
            <w:tcW w:w="12047" w:type="dxa"/>
            <w:shd w:val="clear" w:color="auto" w:fill="auto"/>
          </w:tcPr>
          <w:p w:rsidR="0092227D" w:rsidRPr="0092227D" w:rsidRDefault="0092227D" w:rsidP="00964821">
            <w:pPr>
              <w:autoSpaceDE w:val="0"/>
              <w:autoSpaceDN w:val="0"/>
              <w:adjustRightInd w:val="0"/>
              <w:spacing w:after="0" w:line="240" w:lineRule="auto"/>
              <w:jc w:val="both"/>
              <w:rPr>
                <w:rFonts w:ascii="Times New Roman" w:hAnsi="Times New Roman"/>
                <w:sz w:val="20"/>
                <w:szCs w:val="20"/>
                <w:lang w:val="en-US"/>
              </w:rPr>
            </w:pPr>
            <w:r>
              <w:rPr>
                <w:rFonts w:ascii="Times New Roman" w:hAnsi="Times New Roman"/>
                <w:b/>
                <w:sz w:val="20"/>
                <w:szCs w:val="20"/>
              </w:rPr>
              <w:t>В</w:t>
            </w:r>
            <w:r w:rsidRPr="00D91B76">
              <w:rPr>
                <w:rFonts w:ascii="Times New Roman" w:hAnsi="Times New Roman"/>
                <w:b/>
                <w:sz w:val="20"/>
                <w:szCs w:val="20"/>
              </w:rPr>
              <w:t>ъзражение</w:t>
            </w:r>
            <w:r w:rsidRPr="002E2F64">
              <w:rPr>
                <w:rFonts w:ascii="Times New Roman" w:hAnsi="Times New Roman"/>
                <w:sz w:val="20"/>
                <w:szCs w:val="20"/>
              </w:rPr>
              <w:t xml:space="preserve"> към чл.4а от Наре</w:t>
            </w:r>
            <w:r>
              <w:rPr>
                <w:rFonts w:ascii="Times New Roman" w:hAnsi="Times New Roman"/>
                <w:sz w:val="20"/>
                <w:szCs w:val="20"/>
              </w:rPr>
              <w:t xml:space="preserve">дба 4, във връзка с чл. 144, ал. 1, т. </w:t>
            </w:r>
            <w:r w:rsidRPr="002E2F64">
              <w:rPr>
                <w:rFonts w:ascii="Times New Roman" w:hAnsi="Times New Roman"/>
                <w:sz w:val="20"/>
                <w:szCs w:val="20"/>
              </w:rPr>
              <w:t>3 от ЗУТ</w:t>
            </w:r>
            <w:r>
              <w:rPr>
                <w:rFonts w:ascii="Times New Roman" w:hAnsi="Times New Roman"/>
                <w:sz w:val="20"/>
                <w:szCs w:val="20"/>
              </w:rPr>
              <w:t xml:space="preserve">, подкрепено от архитекти и инженери в електронна петиция на адрес </w:t>
            </w:r>
            <w:hyperlink r:id="rId9" w:history="1">
              <w:r w:rsidRPr="003F3812">
                <w:rPr>
                  <w:rStyle w:val="Hyperlink"/>
                  <w:rFonts w:ascii="Times New Roman" w:hAnsi="Times New Roman"/>
                  <w:sz w:val="20"/>
                  <w:szCs w:val="20"/>
                  <w:lang w:val="en-US"/>
                </w:rPr>
                <w:t>http://www.peticiq.com/zut144</w:t>
              </w:r>
            </w:hyperlink>
            <w:r>
              <w:rPr>
                <w:rFonts w:ascii="Times New Roman" w:hAnsi="Times New Roman"/>
                <w:sz w:val="20"/>
                <w:szCs w:val="20"/>
                <w:lang w:val="en-US"/>
              </w:rPr>
              <w:t xml:space="preserve"> </w:t>
            </w:r>
          </w:p>
          <w:p w:rsidR="0092227D" w:rsidRPr="002E2F64" w:rsidRDefault="0092227D" w:rsidP="00964821">
            <w:pPr>
              <w:autoSpaceDE w:val="0"/>
              <w:autoSpaceDN w:val="0"/>
              <w:adjustRightInd w:val="0"/>
              <w:spacing w:after="0" w:line="240" w:lineRule="auto"/>
              <w:jc w:val="both"/>
              <w:rPr>
                <w:rFonts w:ascii="Times New Roman" w:hAnsi="Times New Roman"/>
                <w:sz w:val="20"/>
                <w:szCs w:val="20"/>
              </w:rPr>
            </w:pPr>
            <w:r>
              <w:rPr>
                <w:rFonts w:ascii="Times New Roman" w:hAnsi="Times New Roman"/>
                <w:b/>
                <w:sz w:val="20"/>
                <w:szCs w:val="20"/>
              </w:rPr>
              <w:t>И</w:t>
            </w:r>
            <w:r w:rsidRPr="002E2F64">
              <w:rPr>
                <w:rFonts w:ascii="Times New Roman" w:hAnsi="Times New Roman"/>
                <w:b/>
                <w:sz w:val="20"/>
                <w:szCs w:val="20"/>
              </w:rPr>
              <w:t>зразите „</w:t>
            </w:r>
            <w:r>
              <w:rPr>
                <w:rFonts w:ascii="Times New Roman" w:hAnsi="Times New Roman"/>
                <w:b/>
                <w:sz w:val="20"/>
                <w:szCs w:val="20"/>
              </w:rPr>
              <w:t>копие на електронен носител ” и</w:t>
            </w:r>
            <w:r w:rsidRPr="002E2F64">
              <w:rPr>
                <w:rFonts w:ascii="Times New Roman" w:hAnsi="Times New Roman"/>
                <w:b/>
                <w:sz w:val="20"/>
                <w:szCs w:val="20"/>
              </w:rPr>
              <w:t xml:space="preserve"> „цифровите копия на инвестиционните проекти” </w:t>
            </w:r>
            <w:r>
              <w:rPr>
                <w:rFonts w:ascii="Times New Roman" w:hAnsi="Times New Roman"/>
                <w:b/>
                <w:sz w:val="20"/>
                <w:szCs w:val="20"/>
              </w:rPr>
              <w:t xml:space="preserve">да </w:t>
            </w:r>
            <w:r w:rsidRPr="002E2F64">
              <w:rPr>
                <w:rFonts w:ascii="Times New Roman" w:hAnsi="Times New Roman"/>
                <w:b/>
                <w:sz w:val="20"/>
                <w:szCs w:val="20"/>
              </w:rPr>
              <w:t xml:space="preserve">отпаднат и </w:t>
            </w:r>
            <w:r>
              <w:rPr>
                <w:rFonts w:ascii="Times New Roman" w:hAnsi="Times New Roman"/>
                <w:b/>
                <w:sz w:val="20"/>
                <w:szCs w:val="20"/>
              </w:rPr>
              <w:t>да</w:t>
            </w:r>
            <w:r w:rsidRPr="002E2F64">
              <w:rPr>
                <w:rFonts w:ascii="Times New Roman" w:hAnsi="Times New Roman"/>
                <w:b/>
                <w:sz w:val="20"/>
                <w:szCs w:val="20"/>
              </w:rPr>
              <w:t xml:space="preserve"> остане </w:t>
            </w:r>
            <w:r>
              <w:rPr>
                <w:rFonts w:ascii="Times New Roman" w:hAnsi="Times New Roman"/>
                <w:b/>
                <w:sz w:val="20"/>
                <w:szCs w:val="20"/>
              </w:rPr>
              <w:t xml:space="preserve">„три </w:t>
            </w:r>
            <w:r w:rsidRPr="002E2F64">
              <w:rPr>
                <w:rFonts w:ascii="Times New Roman" w:hAnsi="Times New Roman"/>
                <w:b/>
                <w:sz w:val="20"/>
                <w:szCs w:val="20"/>
              </w:rPr>
              <w:t>копия на хартиен носител</w:t>
            </w:r>
            <w:r>
              <w:rPr>
                <w:rFonts w:ascii="Times New Roman" w:hAnsi="Times New Roman"/>
                <w:b/>
                <w:sz w:val="20"/>
                <w:szCs w:val="20"/>
              </w:rPr>
              <w:t>.</w:t>
            </w:r>
          </w:p>
          <w:p w:rsidR="0092227D" w:rsidRPr="002E2F64" w:rsidRDefault="0092227D" w:rsidP="00964821">
            <w:pPr>
              <w:autoSpaceDE w:val="0"/>
              <w:autoSpaceDN w:val="0"/>
              <w:adjustRightInd w:val="0"/>
              <w:spacing w:after="0" w:line="240" w:lineRule="auto"/>
              <w:jc w:val="both"/>
              <w:rPr>
                <w:rFonts w:ascii="Times New Roman" w:hAnsi="Times New Roman"/>
                <w:sz w:val="20"/>
                <w:szCs w:val="20"/>
              </w:rPr>
            </w:pPr>
            <w:r w:rsidRPr="00B7344B">
              <w:rPr>
                <w:rFonts w:ascii="Times New Roman" w:hAnsi="Times New Roman"/>
                <w:b/>
                <w:sz w:val="20"/>
                <w:szCs w:val="20"/>
              </w:rPr>
              <w:t>Мотиви:</w:t>
            </w:r>
            <w:r w:rsidRPr="002E2F64">
              <w:rPr>
                <w:rFonts w:ascii="Times New Roman" w:hAnsi="Times New Roman"/>
                <w:sz w:val="20"/>
                <w:szCs w:val="20"/>
              </w:rPr>
              <w:t>Изразява несъг</w:t>
            </w:r>
            <w:r w:rsidR="0047400B">
              <w:rPr>
                <w:rFonts w:ascii="Times New Roman" w:hAnsi="Times New Roman"/>
                <w:sz w:val="20"/>
                <w:szCs w:val="20"/>
              </w:rPr>
              <w:t>ласие към поправките в закона (</w:t>
            </w:r>
            <w:r w:rsidRPr="002E2F64">
              <w:rPr>
                <w:rFonts w:ascii="Times New Roman" w:hAnsi="Times New Roman"/>
                <w:sz w:val="20"/>
                <w:szCs w:val="20"/>
              </w:rPr>
              <w:t>ЗУТ</w:t>
            </w:r>
            <w:r w:rsidR="0047400B">
              <w:rPr>
                <w:rFonts w:ascii="Times New Roman" w:hAnsi="Times New Roman"/>
                <w:sz w:val="20"/>
                <w:szCs w:val="20"/>
              </w:rPr>
              <w:t>)</w:t>
            </w:r>
            <w:r w:rsidRPr="002E2F64">
              <w:rPr>
                <w:rFonts w:ascii="Times New Roman" w:hAnsi="Times New Roman"/>
                <w:sz w:val="20"/>
                <w:szCs w:val="20"/>
              </w:rPr>
              <w:t xml:space="preserve"> и Наредба 4 за обхвата и съдържанието на инвестиционните проекти</w:t>
            </w:r>
            <w:r w:rsidR="0047400B">
              <w:rPr>
                <w:rFonts w:ascii="Times New Roman" w:hAnsi="Times New Roman"/>
                <w:sz w:val="20"/>
                <w:szCs w:val="20"/>
              </w:rPr>
              <w:t>,</w:t>
            </w:r>
            <w:r w:rsidRPr="002E2F64">
              <w:rPr>
                <w:rFonts w:ascii="Times New Roman" w:hAnsi="Times New Roman"/>
                <w:sz w:val="20"/>
                <w:szCs w:val="20"/>
              </w:rPr>
              <w:t xml:space="preserve"> предвиждащи предоставяне на институциите на цифров носител на инвест</w:t>
            </w:r>
            <w:r w:rsidR="0047400B">
              <w:rPr>
                <w:rFonts w:ascii="Times New Roman" w:hAnsi="Times New Roman"/>
                <w:sz w:val="20"/>
                <w:szCs w:val="20"/>
              </w:rPr>
              <w:t xml:space="preserve">иционния проект – </w:t>
            </w:r>
            <w:r w:rsidRPr="002E2F64">
              <w:rPr>
                <w:rFonts w:ascii="Times New Roman" w:hAnsi="Times New Roman"/>
                <w:sz w:val="20"/>
                <w:szCs w:val="20"/>
              </w:rPr>
              <w:t>„електронен проект”.</w:t>
            </w:r>
          </w:p>
          <w:p w:rsidR="0092227D" w:rsidRPr="00694D08" w:rsidRDefault="0092227D" w:rsidP="00964821">
            <w:pPr>
              <w:autoSpaceDE w:val="0"/>
              <w:autoSpaceDN w:val="0"/>
              <w:adjustRightInd w:val="0"/>
              <w:spacing w:after="0" w:line="240" w:lineRule="auto"/>
              <w:jc w:val="both"/>
              <w:rPr>
                <w:rFonts w:ascii="Times New Roman" w:hAnsi="Times New Roman"/>
                <w:sz w:val="20"/>
                <w:szCs w:val="20"/>
              </w:rPr>
            </w:pPr>
            <w:r w:rsidRPr="002E2F64">
              <w:rPr>
                <w:rFonts w:ascii="Times New Roman" w:hAnsi="Times New Roman"/>
                <w:sz w:val="20"/>
                <w:szCs w:val="20"/>
              </w:rPr>
              <w:t>С промените в чл.144 ал.1</w:t>
            </w:r>
            <w:r w:rsidR="0047400B">
              <w:rPr>
                <w:rFonts w:ascii="Times New Roman" w:hAnsi="Times New Roman"/>
                <w:sz w:val="20"/>
                <w:szCs w:val="20"/>
              </w:rPr>
              <w:t xml:space="preserve"> т.3 от ЗУТ и конкретизиращите </w:t>
            </w:r>
            <w:r w:rsidRPr="002E2F64">
              <w:rPr>
                <w:rFonts w:ascii="Times New Roman" w:hAnsi="Times New Roman"/>
                <w:sz w:val="20"/>
                <w:szCs w:val="20"/>
              </w:rPr>
              <w:t>ги изисквания с Наредба 4 –нов чл.4а (за предоставяне PDF формат на проекта) ние сами ставаме съучастници в създаване на изкуствен интелект: робот-архитект, който вероятно ще бъде захранен с огромна</w:t>
            </w:r>
            <w:r w:rsidR="0047400B">
              <w:rPr>
                <w:rFonts w:ascii="Times New Roman" w:hAnsi="Times New Roman"/>
                <w:sz w:val="20"/>
                <w:szCs w:val="20"/>
              </w:rPr>
              <w:t xml:space="preserve">та банка готови цифрови проекти, предоставени от нас, </w:t>
            </w:r>
            <w:r w:rsidRPr="002E2F64">
              <w:rPr>
                <w:rFonts w:ascii="Times New Roman" w:hAnsi="Times New Roman"/>
                <w:sz w:val="20"/>
                <w:szCs w:val="20"/>
              </w:rPr>
              <w:t>по ЗУТ чл.144 и подобни, с всички вредни последствия- кражба на авторски права, монопол в проектирането, безработица сред архитекти и инженери</w:t>
            </w:r>
            <w:r w:rsidR="00625A5F">
              <w:rPr>
                <w:rFonts w:ascii="Times New Roman" w:hAnsi="Times New Roman"/>
                <w:sz w:val="20"/>
                <w:szCs w:val="20"/>
              </w:rPr>
              <w:t xml:space="preserve">, професионална дискриминация, </w:t>
            </w:r>
            <w:r w:rsidRPr="002E2F64">
              <w:rPr>
                <w:rFonts w:ascii="Times New Roman" w:hAnsi="Times New Roman"/>
                <w:sz w:val="20"/>
                <w:szCs w:val="20"/>
              </w:rPr>
              <w:t>нарушаване неприкосновеността на жилищата и личните свободи и още мн.</w:t>
            </w:r>
            <w:r w:rsidR="00625A5F">
              <w:rPr>
                <w:rFonts w:ascii="Times New Roman" w:hAnsi="Times New Roman"/>
                <w:sz w:val="20"/>
                <w:szCs w:val="20"/>
              </w:rPr>
              <w:t xml:space="preserve"> </w:t>
            </w:r>
            <w:r w:rsidRPr="002E2F64">
              <w:rPr>
                <w:rFonts w:ascii="Times New Roman" w:hAnsi="Times New Roman"/>
                <w:sz w:val="20"/>
                <w:szCs w:val="20"/>
              </w:rPr>
              <w:t>други</w:t>
            </w:r>
            <w:r>
              <w:rPr>
                <w:rFonts w:ascii="Times New Roman" w:hAnsi="Times New Roman"/>
                <w:sz w:val="20"/>
                <w:szCs w:val="20"/>
              </w:rPr>
              <w:t>. Предлага</w:t>
            </w:r>
            <w:r w:rsidRPr="002E2F64">
              <w:rPr>
                <w:rFonts w:ascii="Times New Roman" w:hAnsi="Times New Roman"/>
                <w:sz w:val="20"/>
                <w:szCs w:val="20"/>
              </w:rPr>
              <w:t xml:space="preserve"> промяна на поправка</w:t>
            </w:r>
            <w:r>
              <w:rPr>
                <w:rFonts w:ascii="Times New Roman" w:hAnsi="Times New Roman"/>
                <w:sz w:val="20"/>
                <w:szCs w:val="20"/>
              </w:rPr>
              <w:t>та</w:t>
            </w:r>
            <w:r w:rsidRPr="002E2F64">
              <w:rPr>
                <w:rFonts w:ascii="Times New Roman" w:hAnsi="Times New Roman"/>
                <w:sz w:val="20"/>
                <w:szCs w:val="20"/>
              </w:rPr>
              <w:t xml:space="preserve"> в чл. 144</w:t>
            </w:r>
            <w:r w:rsidR="00625A5F">
              <w:rPr>
                <w:rFonts w:ascii="Times New Roman" w:hAnsi="Times New Roman"/>
                <w:sz w:val="20"/>
                <w:szCs w:val="20"/>
              </w:rPr>
              <w:t>,</w:t>
            </w:r>
            <w:r w:rsidRPr="002E2F64">
              <w:rPr>
                <w:rFonts w:ascii="Times New Roman" w:hAnsi="Times New Roman"/>
                <w:sz w:val="20"/>
                <w:szCs w:val="20"/>
              </w:rPr>
              <w:t xml:space="preserve"> а</w:t>
            </w:r>
            <w:r>
              <w:rPr>
                <w:rFonts w:ascii="Times New Roman" w:hAnsi="Times New Roman"/>
                <w:sz w:val="20"/>
                <w:szCs w:val="20"/>
              </w:rPr>
              <w:t>л.1</w:t>
            </w:r>
            <w:r w:rsidR="00625A5F">
              <w:rPr>
                <w:rFonts w:ascii="Times New Roman" w:hAnsi="Times New Roman"/>
                <w:sz w:val="20"/>
                <w:szCs w:val="20"/>
              </w:rPr>
              <w:t>,</w:t>
            </w:r>
            <w:r>
              <w:rPr>
                <w:rFonts w:ascii="Times New Roman" w:hAnsi="Times New Roman"/>
                <w:sz w:val="20"/>
                <w:szCs w:val="20"/>
              </w:rPr>
              <w:t xml:space="preserve"> т.3 от ЗУТ, ДВ.бр.13/2017, </w:t>
            </w:r>
            <w:r w:rsidRPr="002E2F64">
              <w:rPr>
                <w:rFonts w:ascii="Times New Roman" w:hAnsi="Times New Roman"/>
                <w:sz w:val="20"/>
                <w:szCs w:val="20"/>
              </w:rPr>
              <w:t>като се премахне изискването за „цифров носител” на проектите и oстане „3 бр.</w:t>
            </w:r>
            <w:r w:rsidR="00625A5F">
              <w:rPr>
                <w:rFonts w:ascii="Times New Roman" w:hAnsi="Times New Roman"/>
                <w:sz w:val="20"/>
                <w:szCs w:val="20"/>
              </w:rPr>
              <w:t xml:space="preserve"> </w:t>
            </w:r>
            <w:r w:rsidRPr="002E2F64">
              <w:rPr>
                <w:rFonts w:ascii="Times New Roman" w:hAnsi="Times New Roman"/>
                <w:sz w:val="20"/>
                <w:szCs w:val="20"/>
              </w:rPr>
              <w:t>хартиен носител”.</w:t>
            </w:r>
            <w:r>
              <w:rPr>
                <w:rFonts w:ascii="Times New Roman" w:hAnsi="Times New Roman"/>
                <w:sz w:val="20"/>
                <w:szCs w:val="20"/>
              </w:rPr>
              <w:t xml:space="preserve"> </w:t>
            </w:r>
            <w:r w:rsidRPr="002E2F64">
              <w:rPr>
                <w:rFonts w:ascii="Times New Roman" w:hAnsi="Times New Roman"/>
                <w:sz w:val="20"/>
                <w:szCs w:val="20"/>
              </w:rPr>
              <w:t xml:space="preserve">Мотивите, че цифровият вид на проекта ще бъде защитен са наивни, </w:t>
            </w:r>
            <w:r w:rsidR="00625A5F">
              <w:rPr>
                <w:rFonts w:ascii="Times New Roman" w:hAnsi="Times New Roman"/>
                <w:sz w:val="20"/>
                <w:szCs w:val="20"/>
              </w:rPr>
              <w:t>защото всеки формат –PDF,</w:t>
            </w:r>
            <w:r>
              <w:rPr>
                <w:rFonts w:ascii="Times New Roman" w:hAnsi="Times New Roman"/>
                <w:sz w:val="20"/>
                <w:szCs w:val="20"/>
              </w:rPr>
              <w:t xml:space="preserve"> JPEG </w:t>
            </w:r>
            <w:r w:rsidRPr="002E2F64">
              <w:rPr>
                <w:rFonts w:ascii="Times New Roman" w:hAnsi="Times New Roman"/>
                <w:sz w:val="20"/>
                <w:szCs w:val="20"/>
              </w:rPr>
              <w:t xml:space="preserve">и </w:t>
            </w:r>
            <w:r w:rsidR="00625A5F">
              <w:rPr>
                <w:rFonts w:ascii="Times New Roman" w:hAnsi="Times New Roman"/>
                <w:sz w:val="20"/>
                <w:szCs w:val="20"/>
              </w:rPr>
              <w:t xml:space="preserve">др. може да бъде конвертиран в </w:t>
            </w:r>
            <w:r w:rsidRPr="002E2F64">
              <w:rPr>
                <w:rFonts w:ascii="Times New Roman" w:hAnsi="Times New Roman"/>
                <w:sz w:val="20"/>
                <w:szCs w:val="20"/>
              </w:rPr>
              <w:t>DWG и следователно откраднат – в</w:t>
            </w:r>
            <w:r w:rsidR="00625A5F">
              <w:rPr>
                <w:rFonts w:ascii="Times New Roman" w:hAnsi="Times New Roman"/>
                <w:sz w:val="20"/>
                <w:szCs w:val="20"/>
              </w:rPr>
              <w:t>иж</w:t>
            </w:r>
            <w:r w:rsidRPr="002E2F64">
              <w:rPr>
                <w:rFonts w:ascii="Times New Roman" w:hAnsi="Times New Roman"/>
                <w:sz w:val="20"/>
                <w:szCs w:val="20"/>
              </w:rPr>
              <w:t xml:space="preserve"> опциите в интернет.</w:t>
            </w:r>
            <w:r>
              <w:rPr>
                <w:rFonts w:ascii="Times New Roman" w:hAnsi="Times New Roman"/>
                <w:sz w:val="20"/>
                <w:szCs w:val="20"/>
              </w:rPr>
              <w:t xml:space="preserve"> </w:t>
            </w:r>
            <w:r w:rsidRPr="002E2F64">
              <w:rPr>
                <w:rFonts w:ascii="Times New Roman" w:hAnsi="Times New Roman"/>
                <w:sz w:val="20"/>
                <w:szCs w:val="20"/>
              </w:rPr>
              <w:t>Защо, например,</w:t>
            </w:r>
            <w:r w:rsidR="00625A5F">
              <w:rPr>
                <w:rFonts w:ascii="Times New Roman" w:hAnsi="Times New Roman"/>
                <w:sz w:val="20"/>
                <w:szCs w:val="20"/>
              </w:rPr>
              <w:t xml:space="preserve"> гилдията на юристите не приема да се въведе </w:t>
            </w:r>
            <w:r w:rsidRPr="002E2F64">
              <w:rPr>
                <w:rFonts w:ascii="Times New Roman" w:hAnsi="Times New Roman"/>
                <w:sz w:val="20"/>
                <w:szCs w:val="20"/>
              </w:rPr>
              <w:t>„цифров нотариален акт”, та макар и защитен с еле</w:t>
            </w:r>
            <w:r>
              <w:rPr>
                <w:rFonts w:ascii="Times New Roman" w:hAnsi="Times New Roman"/>
                <w:sz w:val="20"/>
                <w:szCs w:val="20"/>
              </w:rPr>
              <w:t>ктронен подпис</w:t>
            </w:r>
            <w:r w:rsidR="00E73CD8">
              <w:rPr>
                <w:rFonts w:ascii="Times New Roman" w:hAnsi="Times New Roman"/>
                <w:sz w:val="20"/>
                <w:szCs w:val="20"/>
              </w:rPr>
              <w:t xml:space="preserve">, с което ще се „облекчи </w:t>
            </w:r>
            <w:r w:rsidRPr="002E2F64">
              <w:rPr>
                <w:rFonts w:ascii="Times New Roman" w:hAnsi="Times New Roman"/>
                <w:sz w:val="20"/>
                <w:szCs w:val="20"/>
              </w:rPr>
              <w:t>административната тежест в</w:t>
            </w:r>
            <w:r>
              <w:rPr>
                <w:rFonts w:ascii="Times New Roman" w:hAnsi="Times New Roman"/>
                <w:sz w:val="20"/>
                <w:szCs w:val="20"/>
              </w:rPr>
              <w:t xml:space="preserve"> съда”.</w:t>
            </w:r>
            <w:r w:rsidRPr="002E2F64">
              <w:rPr>
                <w:rFonts w:ascii="Times New Roman" w:hAnsi="Times New Roman"/>
                <w:sz w:val="20"/>
                <w:szCs w:val="20"/>
              </w:rPr>
              <w:t xml:space="preserve"> Защото юристите са старомодни? И</w:t>
            </w:r>
            <w:r>
              <w:rPr>
                <w:rFonts w:ascii="Times New Roman" w:hAnsi="Times New Roman"/>
                <w:sz w:val="20"/>
                <w:szCs w:val="20"/>
              </w:rPr>
              <w:t>ли защото са наясно с уловките</w:t>
            </w:r>
            <w:r w:rsidRPr="002E2F64">
              <w:rPr>
                <w:rFonts w:ascii="Times New Roman" w:hAnsi="Times New Roman"/>
                <w:sz w:val="20"/>
                <w:szCs w:val="20"/>
              </w:rPr>
              <w:t>, мето</w:t>
            </w:r>
            <w:r>
              <w:rPr>
                <w:rFonts w:ascii="Times New Roman" w:hAnsi="Times New Roman"/>
                <w:sz w:val="20"/>
                <w:szCs w:val="20"/>
              </w:rPr>
              <w:t>дите за кражба и фалшификация?</w:t>
            </w:r>
          </w:p>
        </w:tc>
        <w:tc>
          <w:tcPr>
            <w:tcW w:w="1134" w:type="dxa"/>
            <w:shd w:val="clear" w:color="auto" w:fill="auto"/>
          </w:tcPr>
          <w:p w:rsidR="0092227D" w:rsidRDefault="0092227D" w:rsidP="00D92067">
            <w:pPr>
              <w:pStyle w:val="NoSpacing"/>
              <w:rPr>
                <w:rFonts w:ascii="Times New Roman" w:hAnsi="Times New Roman"/>
                <w:sz w:val="20"/>
                <w:szCs w:val="20"/>
              </w:rPr>
            </w:pPr>
          </w:p>
          <w:p w:rsidR="001F7823" w:rsidRPr="00694D08" w:rsidRDefault="001F7823" w:rsidP="00D92067">
            <w:pPr>
              <w:pStyle w:val="NoSpacing"/>
              <w:rPr>
                <w:rFonts w:ascii="Times New Roman" w:hAnsi="Times New Roman"/>
                <w:sz w:val="20"/>
                <w:szCs w:val="20"/>
              </w:rPr>
            </w:pPr>
            <w:r>
              <w:rPr>
                <w:rFonts w:ascii="Times New Roman" w:hAnsi="Times New Roman"/>
                <w:sz w:val="20"/>
                <w:szCs w:val="20"/>
              </w:rPr>
              <w:t xml:space="preserve">Не </w:t>
            </w:r>
            <w:r w:rsidR="00D93B4F">
              <w:rPr>
                <w:rFonts w:ascii="Times New Roman" w:hAnsi="Times New Roman"/>
                <w:sz w:val="20"/>
                <w:szCs w:val="20"/>
              </w:rPr>
              <w:t xml:space="preserve">се </w:t>
            </w:r>
            <w:r>
              <w:rPr>
                <w:rFonts w:ascii="Times New Roman" w:hAnsi="Times New Roman"/>
                <w:sz w:val="20"/>
                <w:szCs w:val="20"/>
              </w:rPr>
              <w:t>приема</w:t>
            </w:r>
          </w:p>
        </w:tc>
        <w:tc>
          <w:tcPr>
            <w:tcW w:w="6096" w:type="dxa"/>
            <w:shd w:val="clear" w:color="auto" w:fill="auto"/>
          </w:tcPr>
          <w:p w:rsidR="0092227D" w:rsidRDefault="0092227D" w:rsidP="00186551">
            <w:pPr>
              <w:pStyle w:val="NoSpacing"/>
              <w:ind w:left="-108"/>
              <w:jc w:val="both"/>
              <w:rPr>
                <w:rFonts w:ascii="Times New Roman" w:hAnsi="Times New Roman"/>
                <w:sz w:val="20"/>
                <w:szCs w:val="20"/>
              </w:rPr>
            </w:pPr>
          </w:p>
          <w:p w:rsidR="001F7823" w:rsidRPr="00694D08" w:rsidRDefault="001F7823" w:rsidP="00186551">
            <w:pPr>
              <w:pStyle w:val="NoSpacing"/>
              <w:ind w:left="-108"/>
              <w:jc w:val="both"/>
              <w:rPr>
                <w:rFonts w:ascii="Times New Roman" w:hAnsi="Times New Roman"/>
                <w:sz w:val="20"/>
                <w:szCs w:val="20"/>
              </w:rPr>
            </w:pPr>
            <w:r>
              <w:rPr>
                <w:rFonts w:ascii="Times New Roman" w:hAnsi="Times New Roman"/>
                <w:sz w:val="20"/>
                <w:szCs w:val="20"/>
              </w:rPr>
              <w:t xml:space="preserve">Със Закона за изменение и допълнение на </w:t>
            </w:r>
            <w:r w:rsidRPr="00F47CBA">
              <w:rPr>
                <w:rFonts w:ascii="Times New Roman" w:hAnsi="Times New Roman"/>
                <w:sz w:val="20"/>
                <w:szCs w:val="20"/>
              </w:rPr>
              <w:t xml:space="preserve">Закона за устройство на територията – обн. ДВ, бр. 13 от 17.02.2017 г., в чл. 144, ал. 1, т. 3 е </w:t>
            </w:r>
            <w:r w:rsidR="002D16FA">
              <w:rPr>
                <w:rFonts w:ascii="Times New Roman" w:hAnsi="Times New Roman"/>
                <w:sz w:val="20"/>
                <w:szCs w:val="20"/>
              </w:rPr>
              <w:t>въведено изискване</w:t>
            </w:r>
            <w:r w:rsidR="00F47CBA" w:rsidRPr="00F47CBA">
              <w:rPr>
                <w:rFonts w:ascii="Times New Roman" w:hAnsi="Times New Roman"/>
                <w:sz w:val="20"/>
                <w:szCs w:val="20"/>
              </w:rPr>
              <w:t xml:space="preserve"> за представяне на инвестиционния проект за одобряване от компетентния орган в два екземпляра</w:t>
            </w:r>
            <w:r w:rsidR="00085693">
              <w:rPr>
                <w:rFonts w:ascii="Times New Roman" w:hAnsi="Times New Roman"/>
                <w:sz w:val="20"/>
                <w:szCs w:val="20"/>
              </w:rPr>
              <w:t xml:space="preserve"> - </w:t>
            </w:r>
            <w:r w:rsidR="00F47CBA" w:rsidRPr="00F47CBA">
              <w:rPr>
                <w:rFonts w:ascii="Times New Roman" w:hAnsi="Times New Roman"/>
                <w:sz w:val="20"/>
                <w:szCs w:val="20"/>
              </w:rPr>
              <w:t xml:space="preserve">две копия на хартиен и електронен носител, в изпълнение на държавната политика за въвеждане на електронното управление и подкрепено от </w:t>
            </w:r>
            <w:r w:rsidR="0022413F">
              <w:rPr>
                <w:rFonts w:ascii="Times New Roman" w:hAnsi="Times New Roman"/>
                <w:sz w:val="20"/>
                <w:szCs w:val="20"/>
              </w:rPr>
              <w:t>Камарата на архитектите в България</w:t>
            </w:r>
            <w:r w:rsidR="00F47CBA" w:rsidRPr="00F47CBA">
              <w:rPr>
                <w:rFonts w:ascii="Times New Roman" w:hAnsi="Times New Roman"/>
                <w:sz w:val="20"/>
                <w:szCs w:val="20"/>
              </w:rPr>
              <w:t>.</w:t>
            </w:r>
            <w:r w:rsidR="00F47CBA">
              <w:rPr>
                <w:rFonts w:ascii="Times New Roman" w:hAnsi="Times New Roman"/>
                <w:sz w:val="24"/>
                <w:szCs w:val="24"/>
              </w:rPr>
              <w:t xml:space="preserve"> </w:t>
            </w:r>
          </w:p>
        </w:tc>
      </w:tr>
      <w:tr w:rsidR="00063C31" w:rsidRPr="00694D08" w:rsidTr="00587CC6">
        <w:trPr>
          <w:trHeight w:val="764"/>
        </w:trPr>
        <w:tc>
          <w:tcPr>
            <w:tcW w:w="1135" w:type="dxa"/>
          </w:tcPr>
          <w:p w:rsidR="00063C31" w:rsidRPr="00EC0BA7" w:rsidRDefault="00964821" w:rsidP="00107FC9">
            <w:pPr>
              <w:pStyle w:val="NoSpacing"/>
              <w:rPr>
                <w:rFonts w:ascii="Times New Roman" w:hAnsi="Times New Roman"/>
                <w:b/>
                <w:sz w:val="20"/>
                <w:szCs w:val="20"/>
              </w:rPr>
            </w:pPr>
            <w:r>
              <w:rPr>
                <w:rFonts w:ascii="Times New Roman" w:hAnsi="Times New Roman"/>
                <w:b/>
                <w:sz w:val="20"/>
                <w:szCs w:val="20"/>
                <w:lang w:val="en-US"/>
              </w:rPr>
              <w:t>5</w:t>
            </w:r>
            <w:r w:rsidR="00063C31">
              <w:rPr>
                <w:rFonts w:ascii="Times New Roman" w:hAnsi="Times New Roman"/>
                <w:b/>
                <w:sz w:val="20"/>
                <w:szCs w:val="20"/>
              </w:rPr>
              <w:t>.</w:t>
            </w:r>
          </w:p>
        </w:tc>
        <w:tc>
          <w:tcPr>
            <w:tcW w:w="1844" w:type="dxa"/>
            <w:shd w:val="clear" w:color="auto" w:fill="auto"/>
          </w:tcPr>
          <w:p w:rsidR="00063C31" w:rsidRDefault="00063C31" w:rsidP="00107FC9">
            <w:pPr>
              <w:pStyle w:val="NoSpacing"/>
              <w:rPr>
                <w:rFonts w:ascii="Times New Roman" w:hAnsi="Times New Roman"/>
                <w:b/>
                <w:sz w:val="20"/>
                <w:szCs w:val="20"/>
              </w:rPr>
            </w:pPr>
            <w:r w:rsidRPr="00EC0BA7">
              <w:rPr>
                <w:rFonts w:ascii="Times New Roman" w:hAnsi="Times New Roman"/>
                <w:b/>
                <w:sz w:val="20"/>
                <w:szCs w:val="20"/>
              </w:rPr>
              <w:t>КИИП</w:t>
            </w:r>
          </w:p>
          <w:p w:rsidR="00063C31" w:rsidRPr="00EC0BA7" w:rsidRDefault="00063C31" w:rsidP="00107FC9">
            <w:pPr>
              <w:pStyle w:val="NoSpacing"/>
              <w:rPr>
                <w:rFonts w:ascii="Times New Roman" w:hAnsi="Times New Roman"/>
                <w:b/>
                <w:sz w:val="20"/>
                <w:szCs w:val="20"/>
              </w:rPr>
            </w:pPr>
            <w:r>
              <w:rPr>
                <w:rFonts w:ascii="Times New Roman" w:hAnsi="Times New Roman"/>
                <w:b/>
                <w:sz w:val="20"/>
                <w:szCs w:val="20"/>
              </w:rPr>
              <w:t>Вх. № 03-01-21 от 7.08.2017 г.</w:t>
            </w:r>
          </w:p>
        </w:tc>
        <w:tc>
          <w:tcPr>
            <w:tcW w:w="12047" w:type="dxa"/>
            <w:shd w:val="clear" w:color="auto" w:fill="auto"/>
          </w:tcPr>
          <w:p w:rsidR="00063C31" w:rsidRPr="00F56A2B" w:rsidRDefault="00063C31" w:rsidP="00F56A2B">
            <w:pPr>
              <w:pStyle w:val="NoSpacing"/>
              <w:jc w:val="both"/>
              <w:rPr>
                <w:rFonts w:ascii="Times New Roman" w:hAnsi="Times New Roman"/>
                <w:sz w:val="18"/>
                <w:szCs w:val="18"/>
              </w:rPr>
            </w:pPr>
            <w:r w:rsidRPr="00F56A2B">
              <w:rPr>
                <w:rFonts w:ascii="Times New Roman" w:hAnsi="Times New Roman"/>
                <w:sz w:val="18"/>
                <w:szCs w:val="18"/>
              </w:rPr>
              <w:t xml:space="preserve">СИНХРОНИЗИРАНЕ НА </w:t>
            </w:r>
            <w:r w:rsidRPr="0002667B">
              <w:rPr>
                <w:rFonts w:ascii="Times New Roman" w:hAnsi="Times New Roman"/>
                <w:sz w:val="18"/>
                <w:szCs w:val="18"/>
              </w:rPr>
              <w:t>НАРЕДБА № 4/2ОО1,</w:t>
            </w:r>
            <w:r w:rsidRPr="00F56A2B">
              <w:rPr>
                <w:rFonts w:ascii="Times New Roman" w:hAnsi="Times New Roman"/>
                <w:sz w:val="18"/>
                <w:szCs w:val="18"/>
              </w:rPr>
              <w:t xml:space="preserve"> НАРЕДБА  № 7/2ОО4 И НАРЕДБА № -РД-О4-05/2О16</w:t>
            </w:r>
          </w:p>
          <w:p w:rsidR="00063C31" w:rsidRPr="00F56A2B" w:rsidRDefault="00063C31" w:rsidP="00F56A2B">
            <w:pPr>
              <w:pStyle w:val="NoSpacing"/>
              <w:jc w:val="both"/>
              <w:rPr>
                <w:rFonts w:ascii="Times New Roman" w:hAnsi="Times New Roman"/>
                <w:sz w:val="18"/>
                <w:szCs w:val="18"/>
              </w:rPr>
            </w:pPr>
            <w:r w:rsidRPr="00F56A2B">
              <w:rPr>
                <w:rFonts w:ascii="Times New Roman" w:hAnsi="Times New Roman"/>
                <w:b/>
                <w:sz w:val="18"/>
                <w:szCs w:val="18"/>
              </w:rPr>
              <w:t>МОТИВИ</w:t>
            </w:r>
            <w:r w:rsidRPr="00F56A2B">
              <w:rPr>
                <w:rFonts w:ascii="Times New Roman" w:hAnsi="Times New Roman"/>
                <w:sz w:val="18"/>
                <w:szCs w:val="18"/>
              </w:rPr>
              <w:t xml:space="preserve"> ЗА СИНХРОНИЗИРАНЕ </w:t>
            </w:r>
            <w:r w:rsidR="0002667B">
              <w:rPr>
                <w:rFonts w:ascii="Times New Roman" w:hAnsi="Times New Roman"/>
                <w:sz w:val="18"/>
                <w:szCs w:val="18"/>
              </w:rPr>
              <w:t xml:space="preserve">на </w:t>
            </w:r>
            <w:r w:rsidRPr="00F56A2B">
              <w:rPr>
                <w:rFonts w:ascii="Times New Roman" w:hAnsi="Times New Roman"/>
                <w:sz w:val="18"/>
                <w:szCs w:val="18"/>
              </w:rPr>
              <w:t>ИЗИСКВАНИЯТА ПОСТАВЕНИ В:</w:t>
            </w:r>
          </w:p>
          <w:p w:rsidR="00063C31" w:rsidRPr="00517A1E" w:rsidRDefault="00063C31" w:rsidP="00F56A2B">
            <w:pPr>
              <w:pStyle w:val="NoSpacing"/>
              <w:jc w:val="both"/>
              <w:rPr>
                <w:rFonts w:ascii="Times New Roman" w:hAnsi="Times New Roman"/>
                <w:b/>
                <w:sz w:val="20"/>
                <w:szCs w:val="20"/>
              </w:rPr>
            </w:pPr>
            <w:r w:rsidRPr="00517A1E">
              <w:rPr>
                <w:rFonts w:ascii="Times New Roman" w:hAnsi="Times New Roman"/>
                <w:b/>
                <w:sz w:val="20"/>
                <w:szCs w:val="20"/>
              </w:rPr>
              <w:t xml:space="preserve">- Проект на Наредба за </w:t>
            </w:r>
            <w:r w:rsidR="00517A1E" w:rsidRPr="00517A1E">
              <w:rPr>
                <w:rFonts w:ascii="Times New Roman" w:hAnsi="Times New Roman"/>
                <w:b/>
                <w:sz w:val="20"/>
                <w:szCs w:val="20"/>
              </w:rPr>
              <w:t xml:space="preserve">изменение и допълнение НАРЕДБА </w:t>
            </w:r>
            <w:r w:rsidRPr="00517A1E">
              <w:rPr>
                <w:rFonts w:ascii="Times New Roman" w:hAnsi="Times New Roman"/>
                <w:b/>
                <w:sz w:val="20"/>
                <w:szCs w:val="20"/>
              </w:rPr>
              <w:t xml:space="preserve">№ 7 от 2004г за </w:t>
            </w:r>
            <w:r w:rsidR="00517A1E" w:rsidRPr="00517A1E">
              <w:rPr>
                <w:rFonts w:ascii="Times New Roman" w:hAnsi="Times New Roman"/>
                <w:b/>
                <w:sz w:val="20"/>
                <w:szCs w:val="20"/>
              </w:rPr>
              <w:t>енергийна ефективност на сгради.</w:t>
            </w:r>
          </w:p>
          <w:p w:rsidR="00063C31" w:rsidRPr="00F56A2B" w:rsidRDefault="00063C31" w:rsidP="00F56A2B">
            <w:pPr>
              <w:pStyle w:val="NoSpacing"/>
              <w:jc w:val="both"/>
              <w:rPr>
                <w:rFonts w:ascii="Times New Roman" w:hAnsi="Times New Roman"/>
                <w:sz w:val="20"/>
                <w:szCs w:val="20"/>
              </w:rPr>
            </w:pPr>
            <w:r w:rsidRPr="00F56A2B">
              <w:rPr>
                <w:rFonts w:ascii="Times New Roman" w:hAnsi="Times New Roman"/>
                <w:sz w:val="20"/>
                <w:szCs w:val="20"/>
              </w:rPr>
              <w:t>-</w:t>
            </w:r>
            <w:r>
              <w:rPr>
                <w:rFonts w:ascii="Times New Roman" w:hAnsi="Times New Roman"/>
                <w:sz w:val="20"/>
                <w:szCs w:val="20"/>
              </w:rPr>
              <w:t xml:space="preserve"> </w:t>
            </w:r>
            <w:r>
              <w:rPr>
                <w:rFonts w:ascii="Times New Roman" w:hAnsi="Times New Roman"/>
                <w:b/>
                <w:sz w:val="20"/>
                <w:szCs w:val="20"/>
              </w:rPr>
              <w:t xml:space="preserve">Проект на </w:t>
            </w:r>
            <w:r w:rsidRPr="00F56A2B">
              <w:rPr>
                <w:rFonts w:ascii="Times New Roman" w:hAnsi="Times New Roman"/>
                <w:b/>
                <w:sz w:val="20"/>
                <w:szCs w:val="20"/>
              </w:rPr>
              <w:t>Наредба за изм</w:t>
            </w:r>
            <w:r>
              <w:rPr>
                <w:rFonts w:ascii="Times New Roman" w:hAnsi="Times New Roman"/>
                <w:b/>
                <w:sz w:val="20"/>
                <w:szCs w:val="20"/>
              </w:rPr>
              <w:t xml:space="preserve">енение и допълнение на Наредба </w:t>
            </w:r>
            <w:r w:rsidRPr="00F56A2B">
              <w:rPr>
                <w:rFonts w:ascii="Times New Roman" w:hAnsi="Times New Roman"/>
                <w:b/>
                <w:sz w:val="20"/>
                <w:szCs w:val="20"/>
              </w:rPr>
              <w:t>№ 4 от 2001г</w:t>
            </w:r>
            <w:r>
              <w:rPr>
                <w:rFonts w:ascii="Times New Roman" w:hAnsi="Times New Roman"/>
                <w:b/>
                <w:sz w:val="20"/>
                <w:szCs w:val="20"/>
              </w:rPr>
              <w:t>.</w:t>
            </w:r>
            <w:r w:rsidRPr="00F56A2B">
              <w:rPr>
                <w:rFonts w:ascii="Times New Roman" w:hAnsi="Times New Roman"/>
                <w:b/>
                <w:sz w:val="20"/>
                <w:szCs w:val="20"/>
              </w:rPr>
              <w:t xml:space="preserve"> за обхвата и съдържанието на инвестиционн</w:t>
            </w:r>
            <w:r>
              <w:rPr>
                <w:rFonts w:ascii="Times New Roman" w:hAnsi="Times New Roman"/>
                <w:b/>
                <w:sz w:val="20"/>
                <w:szCs w:val="20"/>
              </w:rPr>
              <w:t>ите проекти</w:t>
            </w:r>
            <w:r w:rsidRPr="00F56A2B">
              <w:rPr>
                <w:rFonts w:ascii="Times New Roman" w:hAnsi="Times New Roman"/>
                <w:sz w:val="20"/>
                <w:szCs w:val="20"/>
              </w:rPr>
              <w:t xml:space="preserve"> и</w:t>
            </w:r>
            <w:r w:rsidR="00772F43">
              <w:rPr>
                <w:rFonts w:ascii="Times New Roman" w:hAnsi="Times New Roman"/>
                <w:sz w:val="20"/>
                <w:szCs w:val="20"/>
              </w:rPr>
              <w:t xml:space="preserve"> д</w:t>
            </w:r>
            <w:r>
              <w:rPr>
                <w:rFonts w:ascii="Times New Roman" w:hAnsi="Times New Roman"/>
                <w:sz w:val="20"/>
                <w:szCs w:val="20"/>
              </w:rPr>
              <w:t xml:space="preserve">ействаща </w:t>
            </w:r>
            <w:r w:rsidRPr="00772F43">
              <w:rPr>
                <w:rFonts w:ascii="Times New Roman" w:hAnsi="Times New Roman"/>
                <w:b/>
                <w:sz w:val="20"/>
                <w:szCs w:val="20"/>
              </w:rPr>
              <w:t>Наредба № РД-04-05 от 2016 г. за определяне на показателите за разход на енергия, енергийни характеристики на предприятия, промишлени системи и системи за външно изкуствено осветление, както и за определяне на условията и реда за извършване на обследване за Енергийна ефективност и изготвяне на оценка на енергийни спестявания</w:t>
            </w:r>
            <w:r>
              <w:rPr>
                <w:rFonts w:ascii="Times New Roman" w:hAnsi="Times New Roman"/>
                <w:sz w:val="20"/>
                <w:szCs w:val="20"/>
              </w:rPr>
              <w:t>.</w:t>
            </w:r>
          </w:p>
          <w:p w:rsidR="00063C31" w:rsidRPr="00F56A2B" w:rsidRDefault="00063C31" w:rsidP="00F56A2B">
            <w:pPr>
              <w:pStyle w:val="NoSpacing"/>
              <w:jc w:val="both"/>
              <w:rPr>
                <w:rFonts w:ascii="Times New Roman" w:hAnsi="Times New Roman"/>
                <w:sz w:val="20"/>
                <w:szCs w:val="20"/>
              </w:rPr>
            </w:pPr>
            <w:r w:rsidRPr="00F56A2B">
              <w:rPr>
                <w:rFonts w:ascii="Times New Roman" w:hAnsi="Times New Roman"/>
                <w:sz w:val="20"/>
                <w:szCs w:val="20"/>
              </w:rPr>
              <w:t>След от</w:t>
            </w:r>
            <w:r>
              <w:rPr>
                <w:rFonts w:ascii="Times New Roman" w:hAnsi="Times New Roman"/>
                <w:sz w:val="20"/>
                <w:szCs w:val="20"/>
              </w:rPr>
              <w:t>падане на чл.</w:t>
            </w:r>
            <w:r w:rsidR="00625A5F">
              <w:rPr>
                <w:rFonts w:ascii="Times New Roman" w:hAnsi="Times New Roman"/>
                <w:sz w:val="20"/>
                <w:szCs w:val="20"/>
              </w:rPr>
              <w:t xml:space="preserve"> </w:t>
            </w:r>
            <w:r>
              <w:rPr>
                <w:rFonts w:ascii="Times New Roman" w:hAnsi="Times New Roman"/>
                <w:sz w:val="20"/>
                <w:szCs w:val="20"/>
              </w:rPr>
              <w:t>27 (3) на Наредба №</w:t>
            </w:r>
            <w:r w:rsidRPr="00F56A2B">
              <w:rPr>
                <w:rFonts w:ascii="Times New Roman" w:hAnsi="Times New Roman"/>
                <w:sz w:val="20"/>
                <w:szCs w:val="20"/>
              </w:rPr>
              <w:t xml:space="preserve"> 7 oт 2004</w:t>
            </w:r>
            <w:r>
              <w:rPr>
                <w:rFonts w:ascii="Times New Roman" w:hAnsi="Times New Roman"/>
                <w:sz w:val="20"/>
                <w:szCs w:val="20"/>
              </w:rPr>
              <w:t xml:space="preserve"> </w:t>
            </w:r>
            <w:r w:rsidRPr="00F56A2B">
              <w:rPr>
                <w:rFonts w:ascii="Times New Roman" w:hAnsi="Times New Roman"/>
                <w:sz w:val="20"/>
                <w:szCs w:val="20"/>
              </w:rPr>
              <w:t>г</w:t>
            </w:r>
            <w:r>
              <w:rPr>
                <w:rFonts w:ascii="Times New Roman" w:hAnsi="Times New Roman"/>
                <w:sz w:val="20"/>
                <w:szCs w:val="20"/>
              </w:rPr>
              <w:t>. за е</w:t>
            </w:r>
            <w:r w:rsidRPr="00F56A2B">
              <w:rPr>
                <w:rFonts w:ascii="Times New Roman" w:hAnsi="Times New Roman"/>
                <w:sz w:val="20"/>
                <w:szCs w:val="20"/>
              </w:rPr>
              <w:t>нергийна ефективност на сгради, а именно:</w:t>
            </w:r>
            <w:r w:rsidR="00517A1E">
              <w:rPr>
                <w:rFonts w:ascii="Times New Roman" w:hAnsi="Times New Roman"/>
                <w:sz w:val="20"/>
                <w:szCs w:val="20"/>
              </w:rPr>
              <w:t xml:space="preserve"> </w:t>
            </w:r>
            <w:r w:rsidRPr="00F56A2B">
              <w:rPr>
                <w:rFonts w:ascii="Times New Roman" w:hAnsi="Times New Roman"/>
                <w:sz w:val="20"/>
                <w:szCs w:val="20"/>
              </w:rPr>
              <w:t>-</w:t>
            </w:r>
            <w:r>
              <w:rPr>
                <w:rFonts w:ascii="Times New Roman" w:hAnsi="Times New Roman"/>
                <w:sz w:val="20"/>
                <w:szCs w:val="20"/>
              </w:rPr>
              <w:t>"Част Енергийна ефективност на и</w:t>
            </w:r>
            <w:r w:rsidRPr="00F56A2B">
              <w:rPr>
                <w:rFonts w:ascii="Times New Roman" w:hAnsi="Times New Roman"/>
                <w:sz w:val="20"/>
                <w:szCs w:val="20"/>
              </w:rPr>
              <w:t>нвестиционния проект се разработва от проектантите с пълна проектантска правоспособност, които разработват частите “Архитектурна”, “Конструктивна”, “Топлоснабдяване, отопление, вентилация и климати</w:t>
            </w:r>
            <w:r>
              <w:rPr>
                <w:rFonts w:ascii="Times New Roman" w:hAnsi="Times New Roman"/>
                <w:sz w:val="20"/>
                <w:szCs w:val="20"/>
              </w:rPr>
              <w:t>зация”, и “Електроснабдяване, ел</w:t>
            </w:r>
            <w:r w:rsidRPr="00F56A2B">
              <w:rPr>
                <w:rFonts w:ascii="Times New Roman" w:hAnsi="Times New Roman"/>
                <w:sz w:val="20"/>
                <w:szCs w:val="20"/>
              </w:rPr>
              <w:t>ектро</w:t>
            </w:r>
            <w:r>
              <w:rPr>
                <w:rFonts w:ascii="Times New Roman" w:hAnsi="Times New Roman"/>
                <w:sz w:val="20"/>
                <w:szCs w:val="20"/>
              </w:rPr>
              <w:t>об</w:t>
            </w:r>
            <w:r w:rsidRPr="00F56A2B">
              <w:rPr>
                <w:rFonts w:ascii="Times New Roman" w:hAnsi="Times New Roman"/>
                <w:sz w:val="20"/>
                <w:szCs w:val="20"/>
              </w:rPr>
              <w:t>зав</w:t>
            </w:r>
            <w:r>
              <w:rPr>
                <w:rFonts w:ascii="Times New Roman" w:hAnsi="Times New Roman"/>
                <w:sz w:val="20"/>
                <w:szCs w:val="20"/>
              </w:rPr>
              <w:t>ежд</w:t>
            </w:r>
            <w:r w:rsidRPr="00F56A2B">
              <w:rPr>
                <w:rFonts w:ascii="Times New Roman" w:hAnsi="Times New Roman"/>
                <w:sz w:val="20"/>
                <w:szCs w:val="20"/>
              </w:rPr>
              <w:t>ане</w:t>
            </w:r>
            <w:r>
              <w:rPr>
                <w:rFonts w:ascii="Times New Roman" w:hAnsi="Times New Roman"/>
                <w:sz w:val="20"/>
                <w:szCs w:val="20"/>
              </w:rPr>
              <w:t xml:space="preserve"> и електрически инсталации” на и</w:t>
            </w:r>
            <w:r w:rsidRPr="00F56A2B">
              <w:rPr>
                <w:rFonts w:ascii="Times New Roman" w:hAnsi="Times New Roman"/>
                <w:sz w:val="20"/>
                <w:szCs w:val="20"/>
              </w:rPr>
              <w:t>нвестиционния проект за конкретната сграда", указващ кои проектанти могат и трябва да проектират част “Енергийна ефективност”, остава пълна неяснота и несъответствие с чл.229 (1) от ЗУТ, който гласи:</w:t>
            </w:r>
            <w:r w:rsidR="00625A5F">
              <w:rPr>
                <w:rFonts w:ascii="Times New Roman" w:hAnsi="Times New Roman"/>
                <w:sz w:val="20"/>
                <w:szCs w:val="20"/>
              </w:rPr>
              <w:t xml:space="preserve"> </w:t>
            </w:r>
            <w:r>
              <w:rPr>
                <w:rFonts w:ascii="Times New Roman" w:hAnsi="Times New Roman"/>
                <w:sz w:val="20"/>
                <w:szCs w:val="20"/>
              </w:rPr>
              <w:lastRenderedPageBreak/>
              <w:t>“Физически лица</w:t>
            </w:r>
            <w:r w:rsidRPr="00F56A2B">
              <w:rPr>
                <w:rFonts w:ascii="Times New Roman" w:hAnsi="Times New Roman"/>
                <w:sz w:val="20"/>
                <w:szCs w:val="20"/>
              </w:rPr>
              <w:t xml:space="preserve"> могат да извършват проучвателни, проектантски, контролни, строителни и надзорни дейности, ако притежават техническа правоспособност съобразно придобитата и</w:t>
            </w:r>
            <w:r>
              <w:rPr>
                <w:rFonts w:ascii="Times New Roman" w:hAnsi="Times New Roman"/>
                <w:sz w:val="20"/>
                <w:szCs w:val="20"/>
              </w:rPr>
              <w:t xml:space="preserve">м специалност и образователно - </w:t>
            </w:r>
            <w:r w:rsidRPr="00F56A2B">
              <w:rPr>
                <w:rFonts w:ascii="Times New Roman" w:hAnsi="Times New Roman"/>
                <w:sz w:val="20"/>
                <w:szCs w:val="20"/>
              </w:rPr>
              <w:t>квалификационна степен".</w:t>
            </w:r>
          </w:p>
          <w:p w:rsidR="00063C31" w:rsidRPr="00F56A2B" w:rsidRDefault="00063C31" w:rsidP="00F56A2B">
            <w:pPr>
              <w:pStyle w:val="NoSpacing"/>
              <w:jc w:val="both"/>
              <w:rPr>
                <w:rFonts w:ascii="Times New Roman" w:hAnsi="Times New Roman"/>
                <w:sz w:val="20"/>
                <w:szCs w:val="20"/>
              </w:rPr>
            </w:pPr>
            <w:r w:rsidRPr="00F56A2B">
              <w:rPr>
                <w:rFonts w:ascii="Times New Roman" w:hAnsi="Times New Roman"/>
                <w:sz w:val="20"/>
                <w:szCs w:val="20"/>
              </w:rPr>
              <w:t>Проектът за Енергийна ефективност, който е интердисциплинарна част и е продукт на общи</w:t>
            </w:r>
            <w:r>
              <w:rPr>
                <w:rFonts w:ascii="Times New Roman" w:hAnsi="Times New Roman"/>
                <w:sz w:val="20"/>
                <w:szCs w:val="20"/>
              </w:rPr>
              <w:t>я труд на всички проектанти - архитекти и инженери, изготвящи и</w:t>
            </w:r>
            <w:r w:rsidRPr="00F56A2B">
              <w:rPr>
                <w:rFonts w:ascii="Times New Roman" w:hAnsi="Times New Roman"/>
                <w:sz w:val="20"/>
                <w:szCs w:val="20"/>
              </w:rPr>
              <w:t>нвестиционния проект, в който част ОВКХТТГ към КИИП обобщава резултатите от съвместната дейност, съгласно утвърдената методика за определяне на показателите по Наредба № 7, не може изцяло да се вменява в правомощията на една специалност, която не притежава обобщена образователно- квалификационна степен на всички останали инженери и арх</w:t>
            </w:r>
            <w:r>
              <w:rPr>
                <w:rFonts w:ascii="Times New Roman" w:hAnsi="Times New Roman"/>
                <w:sz w:val="20"/>
                <w:szCs w:val="20"/>
              </w:rPr>
              <w:t xml:space="preserve">итекти. Действащата Наредба № </w:t>
            </w:r>
            <w:r w:rsidRPr="00F56A2B">
              <w:rPr>
                <w:rFonts w:ascii="Times New Roman" w:hAnsi="Times New Roman"/>
                <w:sz w:val="20"/>
                <w:szCs w:val="20"/>
              </w:rPr>
              <w:t xml:space="preserve">Е-РД-О4-05 от 2016 г. за определяне на показателите за разход на енергия, енергийни характеристики на предприятия, промишлени системи и системи за външно изкуствено осветление, както и за определяне на условията и реда за извършване на обследване за енергийна ефективност и изготвяне на </w:t>
            </w:r>
            <w:r>
              <w:rPr>
                <w:rFonts w:ascii="Times New Roman" w:hAnsi="Times New Roman"/>
                <w:sz w:val="20"/>
                <w:szCs w:val="20"/>
              </w:rPr>
              <w:t>оценка на енергийни спестявания</w:t>
            </w:r>
            <w:r w:rsidRPr="00F56A2B">
              <w:rPr>
                <w:rFonts w:ascii="Times New Roman" w:hAnsi="Times New Roman"/>
                <w:sz w:val="20"/>
                <w:szCs w:val="20"/>
              </w:rPr>
              <w:t xml:space="preserve"> на Министерство</w:t>
            </w:r>
            <w:r>
              <w:rPr>
                <w:rFonts w:ascii="Times New Roman" w:hAnsi="Times New Roman"/>
                <w:sz w:val="20"/>
                <w:szCs w:val="20"/>
              </w:rPr>
              <w:t>то</w:t>
            </w:r>
            <w:r w:rsidRPr="00F56A2B">
              <w:rPr>
                <w:rFonts w:ascii="Times New Roman" w:hAnsi="Times New Roman"/>
                <w:sz w:val="20"/>
                <w:szCs w:val="20"/>
              </w:rPr>
              <w:t xml:space="preserve"> на</w:t>
            </w:r>
            <w:r>
              <w:rPr>
                <w:rFonts w:ascii="Times New Roman" w:hAnsi="Times New Roman"/>
                <w:sz w:val="20"/>
                <w:szCs w:val="20"/>
              </w:rPr>
              <w:t xml:space="preserve"> </w:t>
            </w:r>
            <w:r w:rsidRPr="00F56A2B">
              <w:rPr>
                <w:rFonts w:ascii="Times New Roman" w:hAnsi="Times New Roman"/>
                <w:sz w:val="20"/>
                <w:szCs w:val="20"/>
              </w:rPr>
              <w:t>енергетиката и Министерство</w:t>
            </w:r>
            <w:r>
              <w:rPr>
                <w:rFonts w:ascii="Times New Roman" w:hAnsi="Times New Roman"/>
                <w:sz w:val="20"/>
                <w:szCs w:val="20"/>
              </w:rPr>
              <w:t>то</w:t>
            </w:r>
            <w:r w:rsidRPr="00F56A2B">
              <w:rPr>
                <w:rFonts w:ascii="Times New Roman" w:hAnsi="Times New Roman"/>
                <w:sz w:val="20"/>
                <w:szCs w:val="20"/>
              </w:rPr>
              <w:t xml:space="preserve"> на икономиката, е необходимо </w:t>
            </w:r>
            <w:r>
              <w:rPr>
                <w:rFonts w:ascii="Times New Roman" w:hAnsi="Times New Roman"/>
                <w:sz w:val="20"/>
                <w:szCs w:val="20"/>
              </w:rPr>
              <w:t xml:space="preserve">да е синхронизирана с Наредба № </w:t>
            </w:r>
            <w:r w:rsidR="00517A1E">
              <w:rPr>
                <w:rFonts w:ascii="Times New Roman" w:hAnsi="Times New Roman"/>
                <w:sz w:val="20"/>
                <w:szCs w:val="20"/>
              </w:rPr>
              <w:t>7</w:t>
            </w:r>
            <w:r w:rsidRPr="00F56A2B">
              <w:rPr>
                <w:rFonts w:ascii="Times New Roman" w:hAnsi="Times New Roman"/>
                <w:sz w:val="20"/>
                <w:szCs w:val="20"/>
              </w:rPr>
              <w:t xml:space="preserve"> като две страни на една монета в частта Инвестиционно проектиране, както и син</w:t>
            </w:r>
            <w:r w:rsidR="00517A1E">
              <w:rPr>
                <w:rFonts w:ascii="Times New Roman" w:hAnsi="Times New Roman"/>
                <w:sz w:val="20"/>
                <w:szCs w:val="20"/>
              </w:rPr>
              <w:t xml:space="preserve">хронизирана с Наредба № </w:t>
            </w:r>
            <w:r>
              <w:rPr>
                <w:rFonts w:ascii="Times New Roman" w:hAnsi="Times New Roman"/>
                <w:sz w:val="20"/>
                <w:szCs w:val="20"/>
              </w:rPr>
              <w:t>4, определяща обхвата на всеки и</w:t>
            </w:r>
            <w:r w:rsidRPr="00F56A2B">
              <w:rPr>
                <w:rFonts w:ascii="Times New Roman" w:hAnsi="Times New Roman"/>
                <w:sz w:val="20"/>
                <w:szCs w:val="20"/>
              </w:rPr>
              <w:t>нвестиционен проект.</w:t>
            </w:r>
          </w:p>
          <w:p w:rsidR="00063C31" w:rsidRPr="00F56A2B" w:rsidRDefault="00063C31" w:rsidP="00F56A2B">
            <w:pPr>
              <w:pStyle w:val="NoSpacing"/>
              <w:jc w:val="both"/>
              <w:rPr>
                <w:rFonts w:ascii="Times New Roman" w:hAnsi="Times New Roman"/>
                <w:sz w:val="20"/>
                <w:szCs w:val="20"/>
              </w:rPr>
            </w:pPr>
            <w:r w:rsidRPr="00F56A2B">
              <w:rPr>
                <w:rFonts w:ascii="Times New Roman" w:hAnsi="Times New Roman"/>
                <w:sz w:val="20"/>
                <w:szCs w:val="20"/>
              </w:rPr>
              <w:t>Съ</w:t>
            </w:r>
            <w:r>
              <w:rPr>
                <w:rFonts w:ascii="Times New Roman" w:hAnsi="Times New Roman"/>
                <w:sz w:val="20"/>
                <w:szCs w:val="20"/>
              </w:rPr>
              <w:t>гласно чл. 1 на Наредба № Е-РД-04-05/20</w:t>
            </w:r>
            <w:r w:rsidR="00517A1E">
              <w:rPr>
                <w:rFonts w:ascii="Times New Roman" w:hAnsi="Times New Roman"/>
                <w:sz w:val="20"/>
                <w:szCs w:val="20"/>
              </w:rPr>
              <w:t>16г.</w:t>
            </w:r>
            <w:r w:rsidRPr="00F56A2B">
              <w:rPr>
                <w:rFonts w:ascii="Times New Roman" w:hAnsi="Times New Roman"/>
                <w:sz w:val="20"/>
                <w:szCs w:val="20"/>
              </w:rPr>
              <w:t xml:space="preserve"> се определят основните показатели за разход на енергия на предприятията, промишлените системи и системите за външно изкуствено осветление и енергийните</w:t>
            </w:r>
            <w:r>
              <w:rPr>
                <w:rFonts w:ascii="Times New Roman" w:hAnsi="Times New Roman"/>
                <w:sz w:val="20"/>
                <w:szCs w:val="20"/>
              </w:rPr>
              <w:t xml:space="preserve"> им характеристики. Всичко това е</w:t>
            </w:r>
            <w:r w:rsidRPr="00F56A2B">
              <w:rPr>
                <w:rFonts w:ascii="Times New Roman" w:hAnsi="Times New Roman"/>
                <w:sz w:val="20"/>
                <w:szCs w:val="20"/>
              </w:rPr>
              <w:t xml:space="preserve"> пряко свързано и с процеса на изготвяне на инвестиционните проекти по всички части, които задават основните параметри, отнасящи се до Енергийната ефективност на дадения обект.</w:t>
            </w:r>
            <w:r w:rsidR="00517A1E">
              <w:rPr>
                <w:rFonts w:ascii="Times New Roman" w:hAnsi="Times New Roman"/>
                <w:sz w:val="20"/>
                <w:szCs w:val="20"/>
              </w:rPr>
              <w:t xml:space="preserve"> </w:t>
            </w:r>
            <w:r w:rsidRPr="00F56A2B">
              <w:rPr>
                <w:rFonts w:ascii="Times New Roman" w:hAnsi="Times New Roman"/>
                <w:sz w:val="20"/>
                <w:szCs w:val="20"/>
              </w:rPr>
              <w:t>Принципалът МРРБ, който единствен има право да третира и определя проблем</w:t>
            </w:r>
            <w:r>
              <w:rPr>
                <w:rFonts w:ascii="Times New Roman" w:hAnsi="Times New Roman"/>
                <w:sz w:val="20"/>
                <w:szCs w:val="20"/>
              </w:rPr>
              <w:t>атиката и обхвата на работа на и</w:t>
            </w:r>
            <w:r w:rsidRPr="00F56A2B">
              <w:rPr>
                <w:rFonts w:ascii="Times New Roman" w:hAnsi="Times New Roman"/>
                <w:sz w:val="20"/>
                <w:szCs w:val="20"/>
              </w:rPr>
              <w:t>нвестиционния проект, не може</w:t>
            </w:r>
            <w:r w:rsidR="00517A1E">
              <w:rPr>
                <w:rFonts w:ascii="Times New Roman" w:hAnsi="Times New Roman"/>
                <w:sz w:val="20"/>
                <w:szCs w:val="20"/>
              </w:rPr>
              <w:t xml:space="preserve"> да се дистанцира от Наредба № </w:t>
            </w:r>
            <w:r w:rsidRPr="00F56A2B">
              <w:rPr>
                <w:rFonts w:ascii="Times New Roman" w:hAnsi="Times New Roman"/>
                <w:sz w:val="20"/>
                <w:szCs w:val="20"/>
              </w:rPr>
              <w:t xml:space="preserve">Е-РД-О4-05 от 2016 г. и е необходимо да </w:t>
            </w:r>
            <w:r>
              <w:rPr>
                <w:rFonts w:ascii="Times New Roman" w:hAnsi="Times New Roman"/>
                <w:sz w:val="20"/>
                <w:szCs w:val="20"/>
              </w:rPr>
              <w:t xml:space="preserve">се </w:t>
            </w:r>
            <w:r w:rsidRPr="00F56A2B">
              <w:rPr>
                <w:rFonts w:ascii="Times New Roman" w:hAnsi="Times New Roman"/>
                <w:sz w:val="20"/>
                <w:szCs w:val="20"/>
              </w:rPr>
              <w:t xml:space="preserve">определят изискванията, както към обхвата, така и </w:t>
            </w:r>
            <w:r>
              <w:rPr>
                <w:rFonts w:ascii="Times New Roman" w:hAnsi="Times New Roman"/>
                <w:sz w:val="20"/>
                <w:szCs w:val="20"/>
              </w:rPr>
              <w:t>към и</w:t>
            </w:r>
            <w:r w:rsidRPr="00F56A2B">
              <w:rPr>
                <w:rFonts w:ascii="Times New Roman" w:hAnsi="Times New Roman"/>
                <w:sz w:val="20"/>
                <w:szCs w:val="20"/>
              </w:rPr>
              <w:t>нженерите</w:t>
            </w:r>
            <w:r>
              <w:rPr>
                <w:rFonts w:ascii="Times New Roman" w:hAnsi="Times New Roman"/>
                <w:sz w:val="20"/>
                <w:szCs w:val="20"/>
              </w:rPr>
              <w:t>-</w:t>
            </w:r>
            <w:r w:rsidRPr="00F56A2B">
              <w:rPr>
                <w:rFonts w:ascii="Times New Roman" w:hAnsi="Times New Roman"/>
                <w:sz w:val="20"/>
                <w:szCs w:val="20"/>
              </w:rPr>
              <w:t>проектанти, които могат да разработват проектите за показатели и характеристики за разход на енергия и енергийни характеристики на промишлени системи и системи за външно изкуствено осветление, които не са в обхвата на енергийна ефективност п</w:t>
            </w:r>
            <w:r>
              <w:rPr>
                <w:rFonts w:ascii="Times New Roman" w:hAnsi="Times New Roman"/>
                <w:sz w:val="20"/>
                <w:szCs w:val="20"/>
              </w:rPr>
              <w:t xml:space="preserve">о Наредба № </w:t>
            </w:r>
            <w:r w:rsidRPr="00F56A2B">
              <w:rPr>
                <w:rFonts w:ascii="Times New Roman" w:hAnsi="Times New Roman"/>
                <w:sz w:val="20"/>
                <w:szCs w:val="20"/>
              </w:rPr>
              <w:t>7.</w:t>
            </w:r>
          </w:p>
          <w:p w:rsidR="00063C31" w:rsidRPr="00F56A2B" w:rsidRDefault="00063C31" w:rsidP="00F56A2B">
            <w:pPr>
              <w:pStyle w:val="NoSpacing"/>
              <w:jc w:val="both"/>
              <w:rPr>
                <w:rFonts w:ascii="Times New Roman" w:hAnsi="Times New Roman"/>
                <w:sz w:val="20"/>
                <w:szCs w:val="20"/>
              </w:rPr>
            </w:pPr>
            <w:r w:rsidRPr="00F56A2B">
              <w:rPr>
                <w:rFonts w:ascii="Times New Roman" w:hAnsi="Times New Roman"/>
                <w:sz w:val="20"/>
                <w:szCs w:val="20"/>
              </w:rPr>
              <w:t>СЧИТАМЕ ЗА НЕОБХОДИМО:</w:t>
            </w:r>
            <w:r w:rsidR="00517A1E">
              <w:rPr>
                <w:rFonts w:ascii="Times New Roman" w:hAnsi="Times New Roman"/>
                <w:sz w:val="20"/>
                <w:szCs w:val="20"/>
              </w:rPr>
              <w:t xml:space="preserve"> В Наредба № </w:t>
            </w:r>
            <w:r w:rsidRPr="00F56A2B">
              <w:rPr>
                <w:rFonts w:ascii="Times New Roman" w:hAnsi="Times New Roman"/>
                <w:sz w:val="20"/>
                <w:szCs w:val="20"/>
              </w:rPr>
              <w:t>7, да се направи следното допълнение:</w:t>
            </w:r>
          </w:p>
          <w:p w:rsidR="00063C31" w:rsidRPr="00F56A2B" w:rsidRDefault="00063C31" w:rsidP="00F56A2B">
            <w:pPr>
              <w:pStyle w:val="NoSpacing"/>
              <w:jc w:val="both"/>
              <w:rPr>
                <w:rFonts w:ascii="Times New Roman" w:hAnsi="Times New Roman"/>
                <w:sz w:val="20"/>
                <w:szCs w:val="20"/>
              </w:rPr>
            </w:pPr>
            <w:r>
              <w:rPr>
                <w:rFonts w:ascii="Times New Roman" w:hAnsi="Times New Roman"/>
                <w:sz w:val="20"/>
                <w:szCs w:val="20"/>
              </w:rPr>
              <w:t xml:space="preserve">1. </w:t>
            </w:r>
            <w:r w:rsidRPr="00F56A2B">
              <w:rPr>
                <w:rFonts w:ascii="Times New Roman" w:hAnsi="Times New Roman"/>
                <w:sz w:val="20"/>
                <w:szCs w:val="20"/>
              </w:rPr>
              <w:t>Възстановяване на алинея (3) от чл.27, Наредба № 7/2009г:</w:t>
            </w:r>
            <w:r w:rsidR="00517A1E">
              <w:rPr>
                <w:rFonts w:ascii="Times New Roman" w:hAnsi="Times New Roman"/>
                <w:sz w:val="20"/>
                <w:szCs w:val="20"/>
              </w:rPr>
              <w:t xml:space="preserve"> </w:t>
            </w:r>
            <w:r w:rsidRPr="00F56A2B">
              <w:rPr>
                <w:rFonts w:ascii="Times New Roman" w:hAnsi="Times New Roman"/>
                <w:sz w:val="20"/>
                <w:szCs w:val="20"/>
              </w:rPr>
              <w:t>“Част енергийна ефективност на Инвестиционния проект се разработва от проектантите с пълна проектантска правоспособност, които разработват частите “Архитектурна”, “Конструктивна”, “Топлоснабдяване, отопление, вентилация и климатизация", и Електроснабдяване, електрообзавеждане и електрически инсталации”</w:t>
            </w:r>
            <w:r w:rsidR="00517A1E">
              <w:rPr>
                <w:rFonts w:ascii="Times New Roman" w:hAnsi="Times New Roman"/>
                <w:sz w:val="20"/>
                <w:szCs w:val="20"/>
              </w:rPr>
              <w:t>.</w:t>
            </w:r>
          </w:p>
          <w:p w:rsidR="00063C31" w:rsidRPr="00F56A2B" w:rsidRDefault="00063C31" w:rsidP="00F56A2B">
            <w:pPr>
              <w:pStyle w:val="NoSpacing"/>
              <w:jc w:val="both"/>
              <w:rPr>
                <w:rFonts w:ascii="Times New Roman" w:hAnsi="Times New Roman"/>
                <w:sz w:val="20"/>
                <w:szCs w:val="20"/>
              </w:rPr>
            </w:pPr>
            <w:r>
              <w:rPr>
                <w:rFonts w:ascii="Times New Roman" w:hAnsi="Times New Roman"/>
                <w:sz w:val="20"/>
                <w:szCs w:val="20"/>
              </w:rPr>
              <w:t xml:space="preserve">2. </w:t>
            </w:r>
            <w:r w:rsidRPr="00F56A2B">
              <w:rPr>
                <w:rFonts w:ascii="Times New Roman" w:hAnsi="Times New Roman"/>
                <w:sz w:val="20"/>
                <w:szCs w:val="20"/>
              </w:rPr>
              <w:t>Добавяне на нова алинея (3) към чл.2:</w:t>
            </w:r>
            <w:r w:rsidR="00517A1E">
              <w:rPr>
                <w:rFonts w:ascii="Times New Roman" w:hAnsi="Times New Roman"/>
                <w:sz w:val="20"/>
                <w:szCs w:val="20"/>
              </w:rPr>
              <w:t xml:space="preserve"> </w:t>
            </w:r>
            <w:r w:rsidRPr="00F56A2B">
              <w:rPr>
                <w:rFonts w:ascii="Times New Roman" w:hAnsi="Times New Roman"/>
                <w:sz w:val="20"/>
                <w:szCs w:val="20"/>
              </w:rPr>
              <w:t xml:space="preserve">“Показателите и характеристиките за разход на енергия и енергийни характеристики на промишлени системи и системи за външно изкуствено осветление, които не са </w:t>
            </w:r>
            <w:r>
              <w:rPr>
                <w:rFonts w:ascii="Times New Roman" w:hAnsi="Times New Roman"/>
                <w:sz w:val="20"/>
                <w:szCs w:val="20"/>
              </w:rPr>
              <w:t>в обхвата на част ЕЕ</w:t>
            </w:r>
            <w:r w:rsidRPr="00F56A2B">
              <w:rPr>
                <w:rFonts w:ascii="Times New Roman" w:hAnsi="Times New Roman"/>
                <w:sz w:val="20"/>
                <w:szCs w:val="20"/>
              </w:rPr>
              <w:t xml:space="preserve"> по Наредба № 7 са предмет на разра</w:t>
            </w:r>
            <w:r>
              <w:rPr>
                <w:rFonts w:ascii="Times New Roman" w:hAnsi="Times New Roman"/>
                <w:sz w:val="20"/>
                <w:szCs w:val="20"/>
              </w:rPr>
              <w:t>ботка към съответните части на и</w:t>
            </w:r>
            <w:r w:rsidRPr="00F56A2B">
              <w:rPr>
                <w:rFonts w:ascii="Times New Roman" w:hAnsi="Times New Roman"/>
                <w:sz w:val="20"/>
                <w:szCs w:val="20"/>
              </w:rPr>
              <w:t>нвестиционните проекти.”</w:t>
            </w:r>
            <w:r w:rsidR="00517A1E">
              <w:rPr>
                <w:rFonts w:ascii="Times New Roman" w:hAnsi="Times New Roman"/>
                <w:sz w:val="20"/>
                <w:szCs w:val="20"/>
              </w:rPr>
              <w:t>.</w:t>
            </w:r>
          </w:p>
          <w:p w:rsidR="00063C31" w:rsidRPr="00296F4F" w:rsidRDefault="00063C31" w:rsidP="00F56A2B">
            <w:pPr>
              <w:pStyle w:val="NoSpacing"/>
              <w:jc w:val="both"/>
              <w:rPr>
                <w:rFonts w:ascii="Times New Roman" w:hAnsi="Times New Roman"/>
                <w:b/>
              </w:rPr>
            </w:pPr>
            <w:r w:rsidRPr="00296F4F">
              <w:rPr>
                <w:rFonts w:ascii="Times New Roman" w:hAnsi="Times New Roman"/>
                <w:b/>
              </w:rPr>
              <w:t>В Наредба № 4, да се направи следното допълнение:</w:t>
            </w:r>
          </w:p>
          <w:p w:rsidR="00063C31" w:rsidRPr="00F56A2B" w:rsidRDefault="00063C31" w:rsidP="00F56A2B">
            <w:pPr>
              <w:pStyle w:val="NoSpacing"/>
              <w:jc w:val="both"/>
              <w:rPr>
                <w:rFonts w:ascii="Times New Roman" w:hAnsi="Times New Roman"/>
                <w:sz w:val="20"/>
                <w:szCs w:val="20"/>
              </w:rPr>
            </w:pPr>
            <w:r>
              <w:rPr>
                <w:rFonts w:ascii="Times New Roman" w:hAnsi="Times New Roman"/>
                <w:sz w:val="20"/>
                <w:szCs w:val="20"/>
              </w:rPr>
              <w:t xml:space="preserve">1. </w:t>
            </w:r>
            <w:r w:rsidRPr="00F56A2B">
              <w:rPr>
                <w:rFonts w:ascii="Times New Roman" w:hAnsi="Times New Roman"/>
                <w:sz w:val="20"/>
                <w:szCs w:val="20"/>
              </w:rPr>
              <w:t>Към глава четиринадесета, чл. 89 - да се създаде нова алинея (З)</w:t>
            </w:r>
          </w:p>
          <w:p w:rsidR="00063C31" w:rsidRPr="00F56A2B" w:rsidRDefault="00063C31" w:rsidP="00F56A2B">
            <w:pPr>
              <w:pStyle w:val="NoSpacing"/>
              <w:jc w:val="both"/>
              <w:rPr>
                <w:rFonts w:ascii="Times New Roman" w:hAnsi="Times New Roman"/>
                <w:sz w:val="20"/>
                <w:szCs w:val="20"/>
              </w:rPr>
            </w:pPr>
            <w:r>
              <w:rPr>
                <w:rFonts w:ascii="Times New Roman" w:hAnsi="Times New Roman"/>
                <w:sz w:val="20"/>
                <w:szCs w:val="20"/>
              </w:rPr>
              <w:t xml:space="preserve">(З)(Нова) - </w:t>
            </w:r>
            <w:r w:rsidRPr="00F56A2B">
              <w:rPr>
                <w:rFonts w:ascii="Times New Roman" w:hAnsi="Times New Roman"/>
                <w:sz w:val="20"/>
                <w:szCs w:val="20"/>
              </w:rPr>
              <w:t>Показателите за разход на енергия и енергийните характеристики на инвестиционните проекти, да се разработват към съответните части на инвестиционните проекти от проектантите на съответната</w:t>
            </w:r>
            <w:r>
              <w:rPr>
                <w:rFonts w:ascii="Times New Roman" w:hAnsi="Times New Roman"/>
                <w:sz w:val="20"/>
                <w:szCs w:val="20"/>
              </w:rPr>
              <w:t xml:space="preserve"> част, съгласно чл. 229 на ЗУТ.</w:t>
            </w:r>
          </w:p>
          <w:p w:rsidR="00063C31" w:rsidRPr="00F56A2B" w:rsidRDefault="00063C31" w:rsidP="00F56A2B">
            <w:pPr>
              <w:pStyle w:val="NoSpacing"/>
              <w:jc w:val="both"/>
              <w:rPr>
                <w:rFonts w:ascii="Times New Roman" w:hAnsi="Times New Roman"/>
                <w:sz w:val="20"/>
                <w:szCs w:val="20"/>
              </w:rPr>
            </w:pPr>
            <w:r>
              <w:rPr>
                <w:rFonts w:ascii="Times New Roman" w:hAnsi="Times New Roman"/>
                <w:sz w:val="20"/>
                <w:szCs w:val="20"/>
              </w:rPr>
              <w:t xml:space="preserve">2. </w:t>
            </w:r>
            <w:r w:rsidRPr="00F56A2B">
              <w:rPr>
                <w:rFonts w:ascii="Times New Roman" w:hAnsi="Times New Roman"/>
                <w:sz w:val="20"/>
                <w:szCs w:val="20"/>
              </w:rPr>
              <w:t>Към глава четиринадесета, чл. 90 - да се допълни:</w:t>
            </w:r>
          </w:p>
          <w:p w:rsidR="00063C31" w:rsidRPr="00F56A2B" w:rsidRDefault="00063C31" w:rsidP="00F56A2B">
            <w:pPr>
              <w:pStyle w:val="NoSpacing"/>
              <w:jc w:val="both"/>
              <w:rPr>
                <w:rFonts w:ascii="Times New Roman" w:hAnsi="Times New Roman"/>
                <w:sz w:val="20"/>
                <w:szCs w:val="20"/>
              </w:rPr>
            </w:pPr>
            <w:r w:rsidRPr="00F56A2B">
              <w:rPr>
                <w:rFonts w:ascii="Times New Roman" w:hAnsi="Times New Roman"/>
                <w:sz w:val="20"/>
                <w:szCs w:val="20"/>
              </w:rPr>
              <w:t>Част Енергийна ефективност “по Наредба № 7 (ново)” се разработва с отчитане на специфични технически параметри и експлоатационни показатели на строителните продукти, съоръжения, системи, технологии и технически решения, заложени в останалите части на инвестиционния проект в рамките на предвидения обхват на разрешението за строеж.</w:t>
            </w:r>
          </w:p>
          <w:p w:rsidR="00063C31" w:rsidRPr="00F56A2B" w:rsidRDefault="00063C31" w:rsidP="00F56A2B">
            <w:pPr>
              <w:pStyle w:val="NoSpacing"/>
              <w:jc w:val="both"/>
              <w:rPr>
                <w:rFonts w:ascii="Times New Roman" w:hAnsi="Times New Roman"/>
                <w:sz w:val="20"/>
                <w:szCs w:val="20"/>
              </w:rPr>
            </w:pPr>
            <w:r>
              <w:rPr>
                <w:rFonts w:ascii="Times New Roman" w:hAnsi="Times New Roman"/>
                <w:sz w:val="20"/>
                <w:szCs w:val="20"/>
              </w:rPr>
              <w:t xml:space="preserve">3. </w:t>
            </w:r>
            <w:r w:rsidRPr="00F56A2B">
              <w:rPr>
                <w:rFonts w:ascii="Times New Roman" w:hAnsi="Times New Roman"/>
                <w:sz w:val="20"/>
                <w:szCs w:val="20"/>
              </w:rPr>
              <w:t>Към глава четиринадесета, чл. 90 - да се създаде нова алинея (З):</w:t>
            </w:r>
          </w:p>
          <w:p w:rsidR="00063C31" w:rsidRPr="00B7344B" w:rsidRDefault="00063C31" w:rsidP="00F56A2B">
            <w:pPr>
              <w:pStyle w:val="NoSpacing"/>
              <w:jc w:val="both"/>
              <w:rPr>
                <w:rFonts w:ascii="Times New Roman" w:hAnsi="Times New Roman"/>
                <w:sz w:val="20"/>
                <w:szCs w:val="20"/>
              </w:rPr>
            </w:pPr>
            <w:r w:rsidRPr="00F56A2B">
              <w:rPr>
                <w:rFonts w:ascii="Times New Roman" w:hAnsi="Times New Roman"/>
                <w:sz w:val="20"/>
                <w:szCs w:val="20"/>
              </w:rPr>
              <w:t>(З)(Нова) - “Инвестиционните проекти за определяне показателите и характеристиките за разход на енергия, да се разработват при условията и реда определени с “Наредба №Е-РД-О4-05 от 2016 г. за определяне на показателите за разход на енергия, енергийните характеристики на предприятия, промишлени системи и системи за външно изкуствено осветление, както и за определяне на условията и реда за извършване на обследване за енергийна ефективност и изготвяне на оценка на енергийни спестявания”.</w:t>
            </w:r>
          </w:p>
        </w:tc>
        <w:tc>
          <w:tcPr>
            <w:tcW w:w="1134" w:type="dxa"/>
            <w:shd w:val="clear" w:color="auto" w:fill="auto"/>
          </w:tcPr>
          <w:p w:rsidR="00517A1E" w:rsidRDefault="00517A1E" w:rsidP="00D92067">
            <w:pPr>
              <w:pStyle w:val="NoSpacing"/>
              <w:rPr>
                <w:rFonts w:ascii="Times New Roman" w:hAnsi="Times New Roman"/>
                <w:sz w:val="20"/>
                <w:szCs w:val="20"/>
              </w:rPr>
            </w:pPr>
          </w:p>
          <w:p w:rsidR="00E73CD8" w:rsidRDefault="00E73CD8" w:rsidP="00D92067">
            <w:pPr>
              <w:pStyle w:val="NoSpacing"/>
              <w:rPr>
                <w:rFonts w:ascii="Times New Roman" w:hAnsi="Times New Roman"/>
                <w:sz w:val="20"/>
                <w:szCs w:val="20"/>
              </w:rPr>
            </w:pPr>
            <w:r>
              <w:rPr>
                <w:rFonts w:ascii="Times New Roman" w:hAnsi="Times New Roman"/>
                <w:sz w:val="20"/>
                <w:szCs w:val="20"/>
              </w:rPr>
              <w:t xml:space="preserve">Не </w:t>
            </w:r>
            <w:r w:rsidR="00D93B4F">
              <w:rPr>
                <w:rFonts w:ascii="Times New Roman" w:hAnsi="Times New Roman"/>
                <w:sz w:val="20"/>
                <w:szCs w:val="20"/>
              </w:rPr>
              <w:t xml:space="preserve">се </w:t>
            </w:r>
            <w:r>
              <w:rPr>
                <w:rFonts w:ascii="Times New Roman" w:hAnsi="Times New Roman"/>
                <w:sz w:val="20"/>
                <w:szCs w:val="20"/>
              </w:rPr>
              <w:t>приема</w:t>
            </w:r>
          </w:p>
          <w:p w:rsidR="00837EDB" w:rsidRPr="00A15B26" w:rsidRDefault="00837EDB" w:rsidP="00D92067">
            <w:pPr>
              <w:pStyle w:val="NoSpacing"/>
              <w:rPr>
                <w:rFonts w:ascii="Times New Roman" w:hAnsi="Times New Roman"/>
                <w:b/>
                <w:sz w:val="20"/>
                <w:szCs w:val="20"/>
              </w:rPr>
            </w:pPr>
          </w:p>
        </w:tc>
        <w:tc>
          <w:tcPr>
            <w:tcW w:w="6096" w:type="dxa"/>
            <w:shd w:val="clear" w:color="auto" w:fill="auto"/>
          </w:tcPr>
          <w:p w:rsidR="00517A1E" w:rsidRDefault="00517A1E" w:rsidP="00186551">
            <w:pPr>
              <w:pStyle w:val="NoSpacing"/>
              <w:ind w:left="-108"/>
              <w:jc w:val="both"/>
              <w:rPr>
                <w:rFonts w:ascii="Times New Roman" w:hAnsi="Times New Roman"/>
                <w:sz w:val="20"/>
                <w:szCs w:val="20"/>
              </w:rPr>
            </w:pPr>
          </w:p>
          <w:p w:rsidR="00085693" w:rsidRDefault="00837EDB" w:rsidP="00186551">
            <w:pPr>
              <w:pStyle w:val="NoSpacing"/>
              <w:ind w:left="-108"/>
              <w:jc w:val="both"/>
              <w:rPr>
                <w:rFonts w:ascii="Times New Roman" w:hAnsi="Times New Roman"/>
                <w:sz w:val="20"/>
                <w:szCs w:val="20"/>
              </w:rPr>
            </w:pPr>
            <w:r>
              <w:rPr>
                <w:rFonts w:ascii="Times New Roman" w:hAnsi="Times New Roman"/>
                <w:sz w:val="20"/>
                <w:szCs w:val="20"/>
              </w:rPr>
              <w:t xml:space="preserve">- </w:t>
            </w:r>
            <w:r w:rsidR="008D1858" w:rsidRPr="008D1858">
              <w:rPr>
                <w:rFonts w:ascii="Times New Roman" w:hAnsi="Times New Roman"/>
                <w:sz w:val="20"/>
                <w:szCs w:val="20"/>
              </w:rPr>
              <w:t xml:space="preserve">Предложението противоречи на законодателството за енергийна ефективност: </w:t>
            </w:r>
          </w:p>
          <w:p w:rsidR="008D1858" w:rsidRPr="008D1858" w:rsidRDefault="00085693" w:rsidP="00186551">
            <w:pPr>
              <w:pStyle w:val="NoSpacing"/>
              <w:ind w:left="-108"/>
              <w:jc w:val="both"/>
              <w:rPr>
                <w:rFonts w:ascii="Times New Roman" w:hAnsi="Times New Roman"/>
                <w:sz w:val="20"/>
                <w:szCs w:val="20"/>
              </w:rPr>
            </w:pPr>
            <w:r>
              <w:rPr>
                <w:rFonts w:ascii="Times New Roman" w:hAnsi="Times New Roman"/>
                <w:sz w:val="20"/>
                <w:szCs w:val="20"/>
              </w:rPr>
              <w:t xml:space="preserve">- </w:t>
            </w:r>
            <w:r w:rsidR="008D1858" w:rsidRPr="008D1858">
              <w:rPr>
                <w:rFonts w:ascii="Times New Roman" w:hAnsi="Times New Roman"/>
                <w:sz w:val="20"/>
                <w:szCs w:val="20"/>
              </w:rPr>
              <w:t xml:space="preserve">Предложението инвестиционните проекти да се разработват при условията и по реда определени с Наредба № Е-РД-04-05 от 2016 г. е несъстоятелно, тъй като това е извън обхвата на посочената наредба - тази наредба не се прилага при проектиране на промишлени системи, а урежда условията и реда за извършване на обследване за енергийна ефективност на предприятия, промишлени системи и системи за външно изкуствено осветление. </w:t>
            </w:r>
          </w:p>
          <w:p w:rsidR="008D1858" w:rsidRPr="008D1858" w:rsidRDefault="00837EDB" w:rsidP="00186551">
            <w:pPr>
              <w:pStyle w:val="NoSpacing"/>
              <w:ind w:left="-108"/>
              <w:jc w:val="both"/>
              <w:rPr>
                <w:rFonts w:ascii="Times New Roman" w:hAnsi="Times New Roman"/>
                <w:sz w:val="20"/>
                <w:szCs w:val="20"/>
              </w:rPr>
            </w:pPr>
            <w:r>
              <w:rPr>
                <w:rFonts w:ascii="Times New Roman" w:hAnsi="Times New Roman"/>
                <w:sz w:val="20"/>
                <w:szCs w:val="20"/>
              </w:rPr>
              <w:t xml:space="preserve">- </w:t>
            </w:r>
            <w:r w:rsidR="008D1858" w:rsidRPr="008D1858">
              <w:rPr>
                <w:rFonts w:ascii="Times New Roman" w:hAnsi="Times New Roman"/>
                <w:sz w:val="20"/>
                <w:szCs w:val="20"/>
              </w:rPr>
              <w:t xml:space="preserve">Наредба № 7/2004 г. за енергийна ефективност на сгради не се прилага при проектиране на промишлени системи (по смисъла на </w:t>
            </w:r>
            <w:r w:rsidR="008D1858" w:rsidRPr="008D1858">
              <w:rPr>
                <w:rFonts w:ascii="Times New Roman" w:hAnsi="Times New Roman"/>
                <w:sz w:val="20"/>
                <w:szCs w:val="20"/>
              </w:rPr>
              <w:lastRenderedPageBreak/>
              <w:t>понятието в § 1, т. 25 от ДР на ЗЕЕ), както и не се прилага и при проектиране на системи за външно изкуствено осветление. По отношение на сг</w:t>
            </w:r>
            <w:r w:rsidR="00C946E5">
              <w:rPr>
                <w:rFonts w:ascii="Times New Roman" w:hAnsi="Times New Roman"/>
                <w:sz w:val="20"/>
                <w:szCs w:val="20"/>
              </w:rPr>
              <w:t>радите на промишлените системи Н</w:t>
            </w:r>
            <w:r w:rsidR="008D1858" w:rsidRPr="008D1858">
              <w:rPr>
                <w:rFonts w:ascii="Times New Roman" w:hAnsi="Times New Roman"/>
                <w:sz w:val="20"/>
                <w:szCs w:val="20"/>
              </w:rPr>
              <w:t xml:space="preserve">аредба № 7/2004 г. се прилага при определени условия, които след проведените обществени консултации по предложения проект за изменение и допълнение на Наредба № 7/2004 г. са уточнени, съгласувани и изяснени с КИИП, а в работна среща и с БАИС. </w:t>
            </w:r>
          </w:p>
          <w:p w:rsidR="00C946E5" w:rsidRDefault="00837EDB" w:rsidP="00186551">
            <w:pPr>
              <w:pStyle w:val="NoSpacing"/>
              <w:ind w:left="-108"/>
              <w:jc w:val="both"/>
              <w:rPr>
                <w:rFonts w:ascii="Times New Roman" w:hAnsi="Times New Roman"/>
                <w:sz w:val="20"/>
                <w:szCs w:val="20"/>
              </w:rPr>
            </w:pPr>
            <w:r>
              <w:rPr>
                <w:rFonts w:ascii="Times New Roman" w:hAnsi="Times New Roman"/>
                <w:sz w:val="20"/>
                <w:szCs w:val="20"/>
              </w:rPr>
              <w:t xml:space="preserve">- </w:t>
            </w:r>
            <w:r w:rsidR="008D1858" w:rsidRPr="008D1858">
              <w:rPr>
                <w:rFonts w:ascii="Times New Roman" w:hAnsi="Times New Roman"/>
                <w:sz w:val="20"/>
                <w:szCs w:val="20"/>
              </w:rPr>
              <w:t>В съответствие с разпоредбите на чл. 26, ал. 2-4 от ЗНА по проекта на наредба за изменение и допълнение на Наредба № 7/2004 г. са проведени два пъти обществени консултации: през периода 20.06.2017 г. – 20.07.2017 г.  и пред периода 16.10.2017 г. – 30.10.2017 г. Въз основа на постъпилите предложения през първия период на обществените консултации допълнително са направени  промени, които изясняват приложението на Наредба № 7/2004 г. в инвестиционите проекти за производствени сгради, независимо че тази категория сгради не подлежат на задължително сертифициране по ЗЕЕ и попадат в изключенията на ЗЕЕ. През втория период на обсъждане не са постъпили нови предложения или коментари в законовоустановения срок по редактираните текстовете след</w:t>
            </w:r>
            <w:r w:rsidR="00C946E5">
              <w:rPr>
                <w:rFonts w:ascii="Times New Roman" w:hAnsi="Times New Roman"/>
                <w:sz w:val="20"/>
                <w:szCs w:val="20"/>
              </w:rPr>
              <w:t xml:space="preserve"> първото обществено обсъждане. </w:t>
            </w:r>
          </w:p>
          <w:p w:rsidR="00F77864" w:rsidRPr="00C946E5" w:rsidRDefault="00F77864" w:rsidP="00186551">
            <w:pPr>
              <w:pStyle w:val="NoSpacing"/>
              <w:ind w:left="-108"/>
              <w:jc w:val="both"/>
              <w:rPr>
                <w:rFonts w:ascii="Times New Roman" w:hAnsi="Times New Roman"/>
                <w:sz w:val="20"/>
                <w:szCs w:val="20"/>
              </w:rPr>
            </w:pPr>
            <w:r>
              <w:rPr>
                <w:rFonts w:ascii="Times New Roman" w:hAnsi="Times New Roman"/>
                <w:sz w:val="20"/>
                <w:szCs w:val="20"/>
              </w:rPr>
              <w:t>В настоящия проект на Наредбата са отразени допълнително постъпилите консолидирани предложения на КИИП.</w:t>
            </w:r>
          </w:p>
        </w:tc>
      </w:tr>
      <w:tr w:rsidR="00063C31" w:rsidRPr="00694D08" w:rsidTr="00587CC6">
        <w:trPr>
          <w:trHeight w:val="272"/>
        </w:trPr>
        <w:tc>
          <w:tcPr>
            <w:tcW w:w="1135" w:type="dxa"/>
          </w:tcPr>
          <w:p w:rsidR="00063C31" w:rsidRDefault="00063C31" w:rsidP="005236CF">
            <w:pPr>
              <w:pStyle w:val="NoSpacing"/>
              <w:rPr>
                <w:rFonts w:ascii="Times New Roman" w:hAnsi="Times New Roman"/>
                <w:b/>
                <w:sz w:val="20"/>
                <w:szCs w:val="20"/>
              </w:rPr>
            </w:pPr>
            <w:r>
              <w:rPr>
                <w:rFonts w:ascii="Times New Roman" w:hAnsi="Times New Roman"/>
                <w:b/>
                <w:sz w:val="20"/>
                <w:szCs w:val="20"/>
              </w:rPr>
              <w:lastRenderedPageBreak/>
              <w:t>6.</w:t>
            </w:r>
          </w:p>
        </w:tc>
        <w:tc>
          <w:tcPr>
            <w:tcW w:w="1844" w:type="dxa"/>
            <w:shd w:val="clear" w:color="auto" w:fill="auto"/>
          </w:tcPr>
          <w:p w:rsidR="00063C31" w:rsidRDefault="00063C31" w:rsidP="005236CF">
            <w:pPr>
              <w:pStyle w:val="NoSpacing"/>
              <w:rPr>
                <w:rFonts w:ascii="Times New Roman" w:hAnsi="Times New Roman"/>
                <w:b/>
                <w:sz w:val="20"/>
                <w:szCs w:val="20"/>
              </w:rPr>
            </w:pPr>
            <w:r>
              <w:rPr>
                <w:rFonts w:ascii="Times New Roman" w:hAnsi="Times New Roman"/>
                <w:b/>
                <w:sz w:val="20"/>
                <w:szCs w:val="20"/>
              </w:rPr>
              <w:t>Арх. Марина Томова – Пловдив</w:t>
            </w:r>
          </w:p>
          <w:p w:rsidR="00063C31" w:rsidRDefault="00063C31" w:rsidP="005236CF">
            <w:pPr>
              <w:pStyle w:val="NoSpacing"/>
              <w:rPr>
                <w:rFonts w:ascii="Times New Roman" w:hAnsi="Times New Roman"/>
                <w:b/>
                <w:sz w:val="20"/>
                <w:szCs w:val="20"/>
              </w:rPr>
            </w:pPr>
            <w:r>
              <w:rPr>
                <w:rFonts w:ascii="Times New Roman" w:hAnsi="Times New Roman"/>
                <w:b/>
                <w:sz w:val="20"/>
                <w:szCs w:val="20"/>
              </w:rPr>
              <w:t xml:space="preserve">Вх. № 03-01-21/14.08.2017 г. </w:t>
            </w:r>
          </w:p>
        </w:tc>
        <w:tc>
          <w:tcPr>
            <w:tcW w:w="12047" w:type="dxa"/>
            <w:shd w:val="clear" w:color="auto" w:fill="auto"/>
          </w:tcPr>
          <w:p w:rsidR="005D73C6" w:rsidRPr="005D73C6" w:rsidRDefault="005D73C6" w:rsidP="005D73C6">
            <w:pPr>
              <w:spacing w:after="0" w:line="240" w:lineRule="auto"/>
              <w:jc w:val="both"/>
              <w:rPr>
                <w:rFonts w:ascii="Times New Roman" w:eastAsiaTheme="minorHAnsi" w:hAnsi="Times New Roman"/>
                <w:sz w:val="20"/>
                <w:szCs w:val="20"/>
              </w:rPr>
            </w:pPr>
            <w:r w:rsidRPr="005D73C6">
              <w:rPr>
                <w:rFonts w:ascii="Times New Roman" w:eastAsiaTheme="minorHAnsi" w:hAnsi="Times New Roman"/>
                <w:b/>
                <w:sz w:val="20"/>
                <w:szCs w:val="20"/>
              </w:rPr>
              <w:t xml:space="preserve">Предложение: </w:t>
            </w:r>
            <w:r w:rsidRPr="005D73C6">
              <w:rPr>
                <w:rFonts w:ascii="Times New Roman" w:eastAsiaTheme="minorHAnsi" w:hAnsi="Times New Roman"/>
                <w:sz w:val="20"/>
                <w:szCs w:val="20"/>
              </w:rPr>
              <w:t>В чл. 5 - Договорът с проектантите да стане неразделна част от проектната документация и задължително изискуем от одобряващите органи.</w:t>
            </w:r>
          </w:p>
          <w:p w:rsidR="005D73C6" w:rsidRPr="005D73C6" w:rsidRDefault="005D73C6" w:rsidP="005D73C6">
            <w:pPr>
              <w:spacing w:after="0" w:line="240" w:lineRule="auto"/>
              <w:jc w:val="both"/>
              <w:rPr>
                <w:rFonts w:ascii="Times New Roman" w:eastAsiaTheme="minorHAnsi" w:hAnsi="Times New Roman"/>
                <w:sz w:val="20"/>
                <w:szCs w:val="20"/>
              </w:rPr>
            </w:pPr>
            <w:r w:rsidRPr="005D73C6">
              <w:rPr>
                <w:rFonts w:ascii="Times New Roman" w:eastAsiaTheme="minorHAnsi" w:hAnsi="Times New Roman"/>
                <w:b/>
                <w:sz w:val="20"/>
                <w:szCs w:val="20"/>
              </w:rPr>
              <w:t>Мотиви:</w:t>
            </w:r>
            <w:r w:rsidRPr="005D73C6">
              <w:rPr>
                <w:rFonts w:ascii="Times New Roman" w:eastAsiaTheme="minorHAnsi" w:hAnsi="Times New Roman"/>
                <w:sz w:val="20"/>
                <w:szCs w:val="20"/>
              </w:rPr>
              <w:t xml:space="preserve"> Удостоверенията и личните печати за проектантска правоспособност не са достатъчни да ограничат некоректната практика, работата на неправоспособни и нелицензирани лица, търговия с авторизиране на проекти. Това ще извади от сивия сектор проектантските услуги, което води до нелоялна конкуренция, нереално ниски цени на проектантските услуги, заплащане на ръка, създаване на некачествени и неизрядни строителни книжа. Без договор за проектиране не е възможно застраховане за налагане на истинска професионална отговорност на проектантския екип. Договорът определя точния обем на проектантската услуга и осигурява защита на проектантите за заплащане на непредвидени работи, при предоставени неверни данни от инвеститора. Наличието на договор е задължително по Закона за задълженията и договорите, определено подобрява качеството на услугите в сферите, в които се прилага, прави дейността легална и защитава всички страни в процеса. </w:t>
            </w:r>
          </w:p>
          <w:p w:rsidR="005D73C6" w:rsidRPr="005D73C6" w:rsidRDefault="005D73C6" w:rsidP="005D73C6">
            <w:pPr>
              <w:spacing w:after="0" w:line="240" w:lineRule="auto"/>
              <w:jc w:val="both"/>
              <w:rPr>
                <w:rFonts w:ascii="Times New Roman" w:eastAsiaTheme="minorHAnsi" w:hAnsi="Times New Roman"/>
                <w:sz w:val="20"/>
                <w:szCs w:val="20"/>
              </w:rPr>
            </w:pPr>
            <w:r w:rsidRPr="005D73C6">
              <w:rPr>
                <w:rFonts w:ascii="Times New Roman" w:eastAsiaTheme="minorHAnsi" w:hAnsi="Times New Roman"/>
                <w:b/>
                <w:sz w:val="20"/>
                <w:szCs w:val="20"/>
              </w:rPr>
              <w:t>Предложение:</w:t>
            </w:r>
            <w:r w:rsidRPr="005D73C6">
              <w:rPr>
                <w:rFonts w:ascii="Times New Roman" w:eastAsiaTheme="minorHAnsi" w:hAnsi="Times New Roman"/>
                <w:sz w:val="20"/>
                <w:szCs w:val="20"/>
              </w:rPr>
              <w:t xml:space="preserve"> В чл. 5 - Да се дефинира понятието „проектант“, като се обвърже изрично с понятието „проектант“ по смисъла на Закона за камарите на архитектите и инженерите в инвестиционното проектиране.</w:t>
            </w:r>
          </w:p>
          <w:p w:rsidR="005D73C6" w:rsidRPr="005D73C6" w:rsidRDefault="005D73C6" w:rsidP="005D73C6">
            <w:pPr>
              <w:spacing w:after="0" w:line="240" w:lineRule="auto"/>
              <w:jc w:val="both"/>
              <w:rPr>
                <w:rFonts w:ascii="Times New Roman" w:eastAsiaTheme="minorHAnsi" w:hAnsi="Times New Roman"/>
                <w:sz w:val="20"/>
                <w:szCs w:val="20"/>
              </w:rPr>
            </w:pPr>
            <w:r w:rsidRPr="005D73C6">
              <w:rPr>
                <w:rFonts w:ascii="Times New Roman" w:eastAsiaTheme="minorHAnsi" w:hAnsi="Times New Roman"/>
                <w:b/>
                <w:sz w:val="20"/>
                <w:szCs w:val="20"/>
              </w:rPr>
              <w:t xml:space="preserve">Мотиви: </w:t>
            </w:r>
            <w:r w:rsidRPr="005D73C6">
              <w:rPr>
                <w:rFonts w:ascii="Times New Roman" w:eastAsiaTheme="minorHAnsi" w:hAnsi="Times New Roman"/>
                <w:sz w:val="20"/>
                <w:szCs w:val="20"/>
              </w:rPr>
              <w:t xml:space="preserve">Законът за камарите на архитектите и инженерите в инвестиционното проектиране (ЗКАИИП) не се упоменава в други нормативни документи. Това позволява лица, които не отговарят на изискванията – адвокатски кантори, консултантски и надзорни фирми, агенции за недвижими имоти, строителни фирми, и др. да сключват писмени или устни уговорки за проектантски услуги. Води до появата на посредник между правоспособното лице и инвеститора. Необходимо е титулярът на проектантската услуга – физическо или юридическо лице, да отговаря на изискванията на ЗКАИИП. </w:t>
            </w:r>
          </w:p>
          <w:p w:rsidR="005D73C6" w:rsidRPr="005D73C6" w:rsidRDefault="005D73C6" w:rsidP="005D73C6">
            <w:pPr>
              <w:spacing w:after="0" w:line="240" w:lineRule="auto"/>
              <w:jc w:val="both"/>
              <w:rPr>
                <w:rFonts w:ascii="Times New Roman" w:eastAsiaTheme="minorHAnsi" w:hAnsi="Times New Roman"/>
                <w:sz w:val="20"/>
                <w:szCs w:val="20"/>
              </w:rPr>
            </w:pPr>
            <w:r w:rsidRPr="005D73C6">
              <w:rPr>
                <w:rFonts w:ascii="Times New Roman" w:eastAsiaTheme="minorHAnsi" w:hAnsi="Times New Roman"/>
                <w:b/>
                <w:sz w:val="20"/>
                <w:szCs w:val="20"/>
              </w:rPr>
              <w:t xml:space="preserve">Забележка: </w:t>
            </w:r>
            <w:r w:rsidRPr="005D73C6">
              <w:rPr>
                <w:rFonts w:ascii="Times New Roman" w:eastAsiaTheme="minorHAnsi" w:hAnsi="Times New Roman"/>
                <w:sz w:val="20"/>
                <w:szCs w:val="20"/>
              </w:rPr>
              <w:t xml:space="preserve">Прехвърляне на чертежите от цифров вид в </w:t>
            </w:r>
            <w:r w:rsidRPr="005D73C6">
              <w:rPr>
                <w:rFonts w:ascii="Times New Roman" w:eastAsiaTheme="minorHAnsi" w:hAnsi="Times New Roman"/>
                <w:sz w:val="20"/>
                <w:szCs w:val="20"/>
                <w:lang w:val="en-US"/>
              </w:rPr>
              <w:t xml:space="preserve">PDF </w:t>
            </w:r>
            <w:r w:rsidRPr="005D73C6">
              <w:rPr>
                <w:rFonts w:ascii="Times New Roman" w:eastAsiaTheme="minorHAnsi" w:hAnsi="Times New Roman"/>
                <w:sz w:val="20"/>
                <w:szCs w:val="20"/>
              </w:rPr>
              <w:t xml:space="preserve">форма̀т е в разрез с публичните дебати. Чертежите в </w:t>
            </w:r>
            <w:r w:rsidRPr="005D73C6">
              <w:rPr>
                <w:rFonts w:ascii="Times New Roman" w:eastAsiaTheme="minorHAnsi" w:hAnsi="Times New Roman"/>
                <w:sz w:val="20"/>
                <w:szCs w:val="20"/>
                <w:lang w:val="en-US"/>
              </w:rPr>
              <w:t xml:space="preserve">PDF </w:t>
            </w:r>
            <w:r w:rsidRPr="005D73C6">
              <w:rPr>
                <w:rFonts w:ascii="Times New Roman" w:eastAsiaTheme="minorHAnsi" w:hAnsi="Times New Roman"/>
                <w:sz w:val="20"/>
                <w:szCs w:val="20"/>
              </w:rPr>
              <w:t>форма̀т не притежават оригинални печати на проектантите, съгласуване от възложителя и други специалисти, нямат печат на ОЕСУТ.</w:t>
            </w:r>
          </w:p>
          <w:p w:rsidR="005D73C6" w:rsidRPr="005D73C6" w:rsidRDefault="005D73C6" w:rsidP="005D73C6">
            <w:pPr>
              <w:spacing w:after="0" w:line="240" w:lineRule="auto"/>
              <w:jc w:val="both"/>
              <w:rPr>
                <w:rFonts w:ascii="Times New Roman" w:eastAsiaTheme="minorHAnsi" w:hAnsi="Times New Roman"/>
                <w:sz w:val="20"/>
                <w:szCs w:val="20"/>
              </w:rPr>
            </w:pPr>
            <w:r w:rsidRPr="005D73C6">
              <w:rPr>
                <w:rFonts w:ascii="Times New Roman" w:eastAsiaTheme="minorHAnsi" w:hAnsi="Times New Roman"/>
                <w:sz w:val="20"/>
                <w:szCs w:val="20"/>
              </w:rPr>
              <w:t>Архивните чертежи се сканират след одобряване. Сканирането води до нови разходи за проектантите. Това не намалява административната тежест. Няма изисквания за ограничаване достъпа до информацията, която е интелектуална собственост, технически труд и много сметки. Прилагат се документи с лични данни, нотариални актове, инвестиционни и бизнес планове, данни за разпределения, ел. и СОТ инсталации на частни жилища и предприятия без ограничен достъп.</w:t>
            </w:r>
          </w:p>
          <w:p w:rsidR="00063C31" w:rsidRPr="005D73C6" w:rsidRDefault="005D73C6" w:rsidP="005D73C6">
            <w:pPr>
              <w:spacing w:after="0" w:line="240" w:lineRule="auto"/>
              <w:jc w:val="both"/>
              <w:rPr>
                <w:rFonts w:ascii="Times New Roman" w:eastAsiaTheme="minorHAnsi" w:hAnsi="Times New Roman"/>
                <w:sz w:val="20"/>
                <w:szCs w:val="20"/>
              </w:rPr>
            </w:pPr>
            <w:r w:rsidRPr="005D73C6">
              <w:rPr>
                <w:rFonts w:ascii="Times New Roman" w:eastAsiaTheme="minorHAnsi" w:hAnsi="Times New Roman"/>
                <w:b/>
                <w:sz w:val="20"/>
                <w:szCs w:val="20"/>
              </w:rPr>
              <w:lastRenderedPageBreak/>
              <w:t xml:space="preserve">Забележка: </w:t>
            </w:r>
            <w:r w:rsidRPr="005D73C6">
              <w:rPr>
                <w:rFonts w:ascii="Times New Roman" w:eastAsiaTheme="minorHAnsi" w:hAnsi="Times New Roman"/>
                <w:sz w:val="20"/>
                <w:szCs w:val="20"/>
              </w:rPr>
              <w:t>В Наредбата няма нищо конкретно освен общи приказки за обем и съдържание на идеен, технически и работен проект на част Архитектурна, основа и задание за останалите проектни части.</w:t>
            </w:r>
          </w:p>
        </w:tc>
        <w:tc>
          <w:tcPr>
            <w:tcW w:w="1134" w:type="dxa"/>
            <w:shd w:val="clear" w:color="auto" w:fill="auto"/>
          </w:tcPr>
          <w:p w:rsidR="00063C31" w:rsidRDefault="00D53D55" w:rsidP="00D53D55">
            <w:pPr>
              <w:pStyle w:val="NoSpacing"/>
              <w:ind w:right="-108"/>
              <w:rPr>
                <w:rFonts w:ascii="Times New Roman" w:hAnsi="Times New Roman"/>
                <w:sz w:val="20"/>
                <w:szCs w:val="20"/>
              </w:rPr>
            </w:pPr>
            <w:r>
              <w:rPr>
                <w:rFonts w:ascii="Times New Roman" w:hAnsi="Times New Roman"/>
                <w:sz w:val="20"/>
                <w:szCs w:val="20"/>
              </w:rPr>
              <w:lastRenderedPageBreak/>
              <w:t>Не</w:t>
            </w:r>
            <w:r w:rsidR="00092B57">
              <w:rPr>
                <w:rFonts w:ascii="Times New Roman" w:hAnsi="Times New Roman"/>
                <w:sz w:val="20"/>
                <w:szCs w:val="20"/>
              </w:rPr>
              <w:t xml:space="preserve"> се </w:t>
            </w:r>
            <w:r>
              <w:rPr>
                <w:rFonts w:ascii="Times New Roman" w:hAnsi="Times New Roman"/>
                <w:sz w:val="20"/>
                <w:szCs w:val="20"/>
              </w:rPr>
              <w:t>приема</w:t>
            </w:r>
          </w:p>
          <w:p w:rsidR="00092B57" w:rsidRDefault="00092B57" w:rsidP="00D53D55">
            <w:pPr>
              <w:pStyle w:val="NoSpacing"/>
              <w:ind w:right="-108"/>
              <w:rPr>
                <w:rFonts w:ascii="Times New Roman" w:hAnsi="Times New Roman"/>
                <w:sz w:val="20"/>
                <w:szCs w:val="20"/>
              </w:rPr>
            </w:pPr>
          </w:p>
          <w:p w:rsidR="00092B57" w:rsidRDefault="00092B57" w:rsidP="00D53D55">
            <w:pPr>
              <w:pStyle w:val="NoSpacing"/>
              <w:ind w:right="-108"/>
              <w:rPr>
                <w:rFonts w:ascii="Times New Roman" w:hAnsi="Times New Roman"/>
                <w:sz w:val="20"/>
                <w:szCs w:val="20"/>
              </w:rPr>
            </w:pPr>
          </w:p>
          <w:p w:rsidR="00092B57" w:rsidRDefault="00092B57" w:rsidP="00D53D55">
            <w:pPr>
              <w:pStyle w:val="NoSpacing"/>
              <w:ind w:right="-108"/>
              <w:rPr>
                <w:rFonts w:ascii="Times New Roman" w:hAnsi="Times New Roman"/>
                <w:sz w:val="20"/>
                <w:szCs w:val="20"/>
              </w:rPr>
            </w:pPr>
          </w:p>
          <w:p w:rsidR="00092B57" w:rsidRDefault="00092B57" w:rsidP="00D53D55">
            <w:pPr>
              <w:pStyle w:val="NoSpacing"/>
              <w:ind w:right="-108"/>
              <w:rPr>
                <w:rFonts w:ascii="Times New Roman" w:hAnsi="Times New Roman"/>
                <w:sz w:val="20"/>
                <w:szCs w:val="20"/>
              </w:rPr>
            </w:pPr>
          </w:p>
          <w:p w:rsidR="00092B57" w:rsidRDefault="00092B57" w:rsidP="00D53D55">
            <w:pPr>
              <w:pStyle w:val="NoSpacing"/>
              <w:ind w:right="-108"/>
              <w:rPr>
                <w:rFonts w:ascii="Times New Roman" w:hAnsi="Times New Roman"/>
                <w:sz w:val="20"/>
                <w:szCs w:val="20"/>
              </w:rPr>
            </w:pPr>
          </w:p>
          <w:p w:rsidR="00092B57" w:rsidRDefault="00092B57" w:rsidP="00D53D55">
            <w:pPr>
              <w:pStyle w:val="NoSpacing"/>
              <w:ind w:right="-108"/>
              <w:rPr>
                <w:rFonts w:ascii="Times New Roman" w:hAnsi="Times New Roman"/>
                <w:sz w:val="20"/>
                <w:szCs w:val="20"/>
              </w:rPr>
            </w:pPr>
          </w:p>
          <w:p w:rsidR="00092B57" w:rsidRDefault="00092B57" w:rsidP="00D53D55">
            <w:pPr>
              <w:pStyle w:val="NoSpacing"/>
              <w:ind w:right="-108"/>
              <w:rPr>
                <w:rFonts w:ascii="Times New Roman" w:hAnsi="Times New Roman"/>
                <w:sz w:val="20"/>
                <w:szCs w:val="20"/>
              </w:rPr>
            </w:pPr>
          </w:p>
          <w:p w:rsidR="00092B57" w:rsidRDefault="00092B57" w:rsidP="00D53D55">
            <w:pPr>
              <w:pStyle w:val="NoSpacing"/>
              <w:ind w:right="-108"/>
              <w:rPr>
                <w:rFonts w:ascii="Times New Roman" w:hAnsi="Times New Roman"/>
                <w:sz w:val="20"/>
                <w:szCs w:val="20"/>
              </w:rPr>
            </w:pPr>
          </w:p>
          <w:p w:rsidR="00092B57" w:rsidRPr="00694D08" w:rsidRDefault="00092B57" w:rsidP="00D53D55">
            <w:pPr>
              <w:pStyle w:val="NoSpacing"/>
              <w:ind w:right="-108"/>
              <w:rPr>
                <w:rFonts w:ascii="Times New Roman" w:hAnsi="Times New Roman"/>
                <w:sz w:val="20"/>
                <w:szCs w:val="20"/>
              </w:rPr>
            </w:pPr>
            <w:r>
              <w:rPr>
                <w:rFonts w:ascii="Times New Roman" w:hAnsi="Times New Roman"/>
                <w:sz w:val="20"/>
                <w:szCs w:val="20"/>
              </w:rPr>
              <w:t>Не се приема</w:t>
            </w:r>
          </w:p>
        </w:tc>
        <w:tc>
          <w:tcPr>
            <w:tcW w:w="6096" w:type="dxa"/>
            <w:shd w:val="clear" w:color="auto" w:fill="auto"/>
          </w:tcPr>
          <w:p w:rsidR="00D53D55" w:rsidRDefault="00D53D55" w:rsidP="00186551">
            <w:pPr>
              <w:pStyle w:val="NoSpacing"/>
              <w:ind w:left="-108"/>
              <w:jc w:val="both"/>
              <w:rPr>
                <w:rFonts w:ascii="Times New Roman" w:hAnsi="Times New Roman"/>
                <w:sz w:val="20"/>
                <w:szCs w:val="20"/>
              </w:rPr>
            </w:pPr>
            <w:r>
              <w:rPr>
                <w:rFonts w:ascii="Times New Roman" w:hAnsi="Times New Roman"/>
                <w:sz w:val="20"/>
                <w:szCs w:val="20"/>
              </w:rPr>
              <w:t>Договорите между възложителя и проектанта не с</w:t>
            </w:r>
            <w:r w:rsidR="00561696">
              <w:rPr>
                <w:rFonts w:ascii="Times New Roman" w:hAnsi="Times New Roman"/>
                <w:sz w:val="20"/>
                <w:szCs w:val="20"/>
              </w:rPr>
              <w:t>а предмет на настоящата наредба, тъй като не са част от инвестиционния проект.</w:t>
            </w:r>
            <w:r w:rsidR="005D6F40">
              <w:rPr>
                <w:rFonts w:ascii="Times New Roman" w:hAnsi="Times New Roman"/>
                <w:sz w:val="20"/>
                <w:szCs w:val="20"/>
              </w:rPr>
              <w:t xml:space="preserve"> Целта на наредбата е да определи обхвата и съдържанието на отделните </w:t>
            </w:r>
            <w:r w:rsidR="002D16FA">
              <w:rPr>
                <w:rFonts w:ascii="Times New Roman" w:hAnsi="Times New Roman"/>
                <w:sz w:val="20"/>
                <w:szCs w:val="20"/>
              </w:rPr>
              <w:t xml:space="preserve">проектни </w:t>
            </w:r>
            <w:r w:rsidR="005D6F40">
              <w:rPr>
                <w:rFonts w:ascii="Times New Roman" w:hAnsi="Times New Roman"/>
                <w:sz w:val="20"/>
                <w:szCs w:val="20"/>
              </w:rPr>
              <w:t xml:space="preserve">части на инвестиционните проекти. </w:t>
            </w:r>
          </w:p>
          <w:p w:rsidR="00D53D55" w:rsidRDefault="00D53D55" w:rsidP="00186551">
            <w:pPr>
              <w:pStyle w:val="NoSpacing"/>
              <w:ind w:left="-108"/>
              <w:jc w:val="both"/>
              <w:rPr>
                <w:rFonts w:ascii="Times New Roman" w:hAnsi="Times New Roman"/>
                <w:sz w:val="20"/>
                <w:szCs w:val="20"/>
              </w:rPr>
            </w:pPr>
          </w:p>
          <w:p w:rsidR="00D53D55" w:rsidRDefault="00D53D55" w:rsidP="00186551">
            <w:pPr>
              <w:pStyle w:val="NoSpacing"/>
              <w:ind w:left="-108"/>
              <w:jc w:val="both"/>
              <w:rPr>
                <w:rFonts w:ascii="Times New Roman" w:hAnsi="Times New Roman"/>
                <w:sz w:val="20"/>
                <w:szCs w:val="20"/>
              </w:rPr>
            </w:pPr>
          </w:p>
          <w:p w:rsidR="00271FC9" w:rsidRDefault="00271FC9" w:rsidP="00186551">
            <w:pPr>
              <w:pStyle w:val="NoSpacing"/>
              <w:ind w:left="-108"/>
              <w:jc w:val="both"/>
              <w:rPr>
                <w:rFonts w:ascii="Times New Roman" w:hAnsi="Times New Roman"/>
                <w:sz w:val="20"/>
                <w:szCs w:val="20"/>
              </w:rPr>
            </w:pPr>
          </w:p>
          <w:p w:rsidR="00271FC9" w:rsidRDefault="00271FC9" w:rsidP="00186551">
            <w:pPr>
              <w:pStyle w:val="NoSpacing"/>
              <w:ind w:left="-108"/>
              <w:jc w:val="both"/>
              <w:rPr>
                <w:rFonts w:ascii="Times New Roman" w:hAnsi="Times New Roman"/>
                <w:sz w:val="20"/>
                <w:szCs w:val="20"/>
              </w:rPr>
            </w:pPr>
          </w:p>
          <w:p w:rsidR="00271FC9" w:rsidRDefault="00271FC9" w:rsidP="00186551">
            <w:pPr>
              <w:pStyle w:val="NoSpacing"/>
              <w:ind w:left="-108"/>
              <w:jc w:val="both"/>
              <w:rPr>
                <w:rFonts w:ascii="Times New Roman" w:hAnsi="Times New Roman"/>
                <w:sz w:val="20"/>
                <w:szCs w:val="20"/>
              </w:rPr>
            </w:pPr>
          </w:p>
          <w:p w:rsidR="00271FC9" w:rsidRDefault="00271FC9" w:rsidP="00186551">
            <w:pPr>
              <w:pStyle w:val="NoSpacing"/>
              <w:ind w:left="-108"/>
              <w:jc w:val="both"/>
              <w:rPr>
                <w:rFonts w:ascii="Times New Roman" w:hAnsi="Times New Roman"/>
                <w:sz w:val="20"/>
                <w:szCs w:val="20"/>
              </w:rPr>
            </w:pPr>
          </w:p>
          <w:p w:rsidR="00D53D55" w:rsidRDefault="001D3FCA" w:rsidP="00186551">
            <w:pPr>
              <w:pStyle w:val="NoSpacing"/>
              <w:ind w:left="-108"/>
              <w:jc w:val="both"/>
              <w:rPr>
                <w:rFonts w:ascii="Times New Roman" w:hAnsi="Times New Roman"/>
                <w:sz w:val="20"/>
                <w:szCs w:val="20"/>
              </w:rPr>
            </w:pPr>
            <w:r>
              <w:rPr>
                <w:rFonts w:ascii="Times New Roman" w:hAnsi="Times New Roman"/>
                <w:sz w:val="20"/>
                <w:szCs w:val="20"/>
              </w:rPr>
              <w:t>Проектантската</w:t>
            </w:r>
            <w:r w:rsidR="00092B57">
              <w:rPr>
                <w:rFonts w:ascii="Times New Roman" w:hAnsi="Times New Roman"/>
                <w:sz w:val="20"/>
                <w:szCs w:val="20"/>
              </w:rPr>
              <w:t xml:space="preserve"> правоспособност за изработване на инвестиционни проекти</w:t>
            </w:r>
            <w:r w:rsidR="0002667B">
              <w:rPr>
                <w:rFonts w:ascii="Times New Roman" w:hAnsi="Times New Roman"/>
                <w:sz w:val="20"/>
                <w:szCs w:val="20"/>
              </w:rPr>
              <w:t xml:space="preserve"> </w:t>
            </w:r>
            <w:r w:rsidR="00092B57">
              <w:rPr>
                <w:rFonts w:ascii="Times New Roman" w:hAnsi="Times New Roman"/>
                <w:sz w:val="20"/>
                <w:szCs w:val="20"/>
              </w:rPr>
              <w:t xml:space="preserve">е регламентирана в </w:t>
            </w:r>
            <w:r>
              <w:rPr>
                <w:rFonts w:ascii="Times New Roman" w:hAnsi="Times New Roman"/>
                <w:sz w:val="20"/>
                <w:szCs w:val="20"/>
              </w:rPr>
              <w:t>ЗКАИИП</w:t>
            </w:r>
            <w:r w:rsidR="00092B57">
              <w:rPr>
                <w:rFonts w:ascii="Times New Roman" w:hAnsi="Times New Roman"/>
                <w:sz w:val="20"/>
                <w:szCs w:val="20"/>
              </w:rPr>
              <w:t>, където е д</w:t>
            </w:r>
            <w:r w:rsidR="00D53D55">
              <w:rPr>
                <w:rFonts w:ascii="Times New Roman" w:hAnsi="Times New Roman"/>
                <w:sz w:val="20"/>
                <w:szCs w:val="20"/>
              </w:rPr>
              <w:t>ефиниран</w:t>
            </w:r>
            <w:r w:rsidR="00092B57">
              <w:rPr>
                <w:rFonts w:ascii="Times New Roman" w:hAnsi="Times New Roman"/>
                <w:sz w:val="20"/>
                <w:szCs w:val="20"/>
              </w:rPr>
              <w:t>о</w:t>
            </w:r>
            <w:r w:rsidR="00D53D55">
              <w:rPr>
                <w:rFonts w:ascii="Times New Roman" w:hAnsi="Times New Roman"/>
                <w:sz w:val="20"/>
                <w:szCs w:val="20"/>
              </w:rPr>
              <w:t xml:space="preserve"> понятието „проектант“.</w:t>
            </w:r>
          </w:p>
          <w:p w:rsidR="00D53D55" w:rsidRDefault="00D53D55" w:rsidP="00186551">
            <w:pPr>
              <w:pStyle w:val="NoSpacing"/>
              <w:ind w:left="-108"/>
              <w:jc w:val="both"/>
              <w:rPr>
                <w:rFonts w:ascii="Times New Roman" w:hAnsi="Times New Roman"/>
                <w:sz w:val="20"/>
                <w:szCs w:val="20"/>
              </w:rPr>
            </w:pPr>
          </w:p>
          <w:p w:rsidR="00D53D55" w:rsidRDefault="00D53D55" w:rsidP="00186551">
            <w:pPr>
              <w:pStyle w:val="NoSpacing"/>
              <w:ind w:left="-108"/>
              <w:jc w:val="both"/>
              <w:rPr>
                <w:rFonts w:ascii="Times New Roman" w:hAnsi="Times New Roman"/>
                <w:sz w:val="20"/>
                <w:szCs w:val="20"/>
              </w:rPr>
            </w:pPr>
          </w:p>
          <w:p w:rsidR="00D53D55" w:rsidRDefault="00D53D55" w:rsidP="00186551">
            <w:pPr>
              <w:pStyle w:val="NoSpacing"/>
              <w:ind w:left="-108"/>
              <w:jc w:val="both"/>
              <w:rPr>
                <w:rFonts w:ascii="Times New Roman" w:hAnsi="Times New Roman"/>
                <w:sz w:val="20"/>
                <w:szCs w:val="20"/>
              </w:rPr>
            </w:pPr>
          </w:p>
          <w:p w:rsidR="00271FC9" w:rsidRDefault="00271FC9" w:rsidP="00186551">
            <w:pPr>
              <w:pStyle w:val="NoSpacing"/>
              <w:ind w:left="-108"/>
              <w:jc w:val="both"/>
              <w:rPr>
                <w:rFonts w:ascii="Times New Roman" w:hAnsi="Times New Roman"/>
                <w:sz w:val="20"/>
                <w:szCs w:val="20"/>
              </w:rPr>
            </w:pPr>
          </w:p>
          <w:p w:rsidR="00D53D55" w:rsidRPr="00694D08" w:rsidRDefault="00772F43" w:rsidP="00186551">
            <w:pPr>
              <w:pStyle w:val="NoSpacing"/>
              <w:ind w:left="-108"/>
              <w:jc w:val="both"/>
              <w:rPr>
                <w:rFonts w:ascii="Times New Roman" w:hAnsi="Times New Roman"/>
                <w:sz w:val="20"/>
                <w:szCs w:val="20"/>
              </w:rPr>
            </w:pPr>
            <w:r w:rsidRPr="00092B57">
              <w:rPr>
                <w:rFonts w:ascii="Times New Roman" w:hAnsi="Times New Roman"/>
                <w:sz w:val="20"/>
                <w:szCs w:val="20"/>
              </w:rPr>
              <w:t xml:space="preserve">Към забележката: </w:t>
            </w:r>
            <w:r w:rsidR="00092B57">
              <w:rPr>
                <w:rFonts w:ascii="Times New Roman" w:hAnsi="Times New Roman"/>
                <w:sz w:val="20"/>
                <w:szCs w:val="20"/>
              </w:rPr>
              <w:t xml:space="preserve">Форматът на записа е </w:t>
            </w:r>
            <w:r w:rsidR="00B64310">
              <w:rPr>
                <w:rFonts w:ascii="Times New Roman" w:hAnsi="Times New Roman"/>
                <w:sz w:val="20"/>
                <w:szCs w:val="20"/>
              </w:rPr>
              <w:t>определен</w:t>
            </w:r>
            <w:r w:rsidR="00092B57">
              <w:rPr>
                <w:rFonts w:ascii="Times New Roman" w:hAnsi="Times New Roman"/>
                <w:sz w:val="20"/>
                <w:szCs w:val="20"/>
              </w:rPr>
              <w:t xml:space="preserve"> по съгласувано предложение на КАБ и КИИП.</w:t>
            </w:r>
          </w:p>
        </w:tc>
      </w:tr>
      <w:tr w:rsidR="00964821" w:rsidRPr="00694D08" w:rsidTr="00587CC6">
        <w:trPr>
          <w:trHeight w:val="272"/>
        </w:trPr>
        <w:tc>
          <w:tcPr>
            <w:tcW w:w="1135" w:type="dxa"/>
          </w:tcPr>
          <w:p w:rsidR="00964821" w:rsidRPr="00964821" w:rsidRDefault="00964821" w:rsidP="005236CF">
            <w:pPr>
              <w:pStyle w:val="NoSpacing"/>
              <w:rPr>
                <w:rFonts w:ascii="Times New Roman" w:hAnsi="Times New Roman"/>
                <w:b/>
                <w:sz w:val="20"/>
                <w:szCs w:val="20"/>
              </w:rPr>
            </w:pPr>
            <w:r>
              <w:rPr>
                <w:rFonts w:ascii="Times New Roman" w:hAnsi="Times New Roman"/>
                <w:b/>
                <w:sz w:val="20"/>
                <w:szCs w:val="20"/>
                <w:lang w:val="en-US"/>
              </w:rPr>
              <w:lastRenderedPageBreak/>
              <w:t>7</w:t>
            </w:r>
            <w:r>
              <w:rPr>
                <w:rFonts w:ascii="Times New Roman" w:hAnsi="Times New Roman"/>
                <w:b/>
                <w:sz w:val="20"/>
                <w:szCs w:val="20"/>
              </w:rPr>
              <w:t xml:space="preserve">. </w:t>
            </w:r>
          </w:p>
        </w:tc>
        <w:tc>
          <w:tcPr>
            <w:tcW w:w="1844" w:type="dxa"/>
            <w:shd w:val="clear" w:color="auto" w:fill="auto"/>
          </w:tcPr>
          <w:p w:rsidR="00964821" w:rsidRDefault="00622B12" w:rsidP="00964821">
            <w:pPr>
              <w:pStyle w:val="NoSpacing"/>
              <w:ind w:right="-108"/>
              <w:rPr>
                <w:rFonts w:ascii="Times New Roman" w:hAnsi="Times New Roman"/>
                <w:b/>
                <w:sz w:val="20"/>
                <w:szCs w:val="20"/>
              </w:rPr>
            </w:pPr>
            <w:r>
              <w:rPr>
                <w:rFonts w:ascii="Times New Roman" w:hAnsi="Times New Roman"/>
                <w:b/>
                <w:sz w:val="20"/>
                <w:szCs w:val="20"/>
              </w:rPr>
              <w:t>Д</w:t>
            </w:r>
            <w:r w:rsidR="00964821" w:rsidRPr="00DF5A74">
              <w:rPr>
                <w:rFonts w:ascii="Times New Roman" w:hAnsi="Times New Roman"/>
                <w:b/>
                <w:sz w:val="20"/>
                <w:szCs w:val="20"/>
              </w:rPr>
              <w:t>оц. д-р инж. Руска Димитрова</w:t>
            </w:r>
          </w:p>
          <w:p w:rsidR="00964821" w:rsidRDefault="00964821" w:rsidP="00964821">
            <w:pPr>
              <w:pStyle w:val="NoSpacing"/>
              <w:rPr>
                <w:rFonts w:ascii="Times New Roman" w:hAnsi="Times New Roman"/>
                <w:b/>
                <w:sz w:val="20"/>
                <w:szCs w:val="20"/>
              </w:rPr>
            </w:pPr>
            <w:r>
              <w:rPr>
                <w:rFonts w:ascii="Times New Roman" w:hAnsi="Times New Roman"/>
                <w:b/>
                <w:sz w:val="20"/>
                <w:szCs w:val="20"/>
              </w:rPr>
              <w:t>вх. № 03-01-21/14.08.2017г.</w:t>
            </w:r>
          </w:p>
        </w:tc>
        <w:tc>
          <w:tcPr>
            <w:tcW w:w="12047" w:type="dxa"/>
            <w:shd w:val="clear" w:color="auto" w:fill="auto"/>
          </w:tcPr>
          <w:p w:rsidR="00B17B70" w:rsidRDefault="00B17B70" w:rsidP="00111DA3">
            <w:pPr>
              <w:pStyle w:val="NoSpacing"/>
              <w:jc w:val="both"/>
              <w:rPr>
                <w:rFonts w:ascii="Times New Roman" w:hAnsi="Times New Roman"/>
                <w:b/>
                <w:sz w:val="20"/>
                <w:szCs w:val="20"/>
              </w:rPr>
            </w:pPr>
            <w:r w:rsidRPr="001261B4">
              <w:rPr>
                <w:rFonts w:ascii="Times New Roman" w:hAnsi="Times New Roman"/>
                <w:b/>
                <w:color w:val="FF0000"/>
                <w:sz w:val="20"/>
                <w:szCs w:val="20"/>
              </w:rPr>
              <w:t xml:space="preserve">Забележка: </w:t>
            </w:r>
            <w:r>
              <w:rPr>
                <w:rFonts w:ascii="Times New Roman" w:hAnsi="Times New Roman"/>
                <w:b/>
                <w:color w:val="FF0000"/>
                <w:sz w:val="20"/>
                <w:szCs w:val="20"/>
              </w:rPr>
              <w:t>П</w:t>
            </w:r>
            <w:r w:rsidRPr="001261B4">
              <w:rPr>
                <w:rFonts w:ascii="Times New Roman" w:hAnsi="Times New Roman"/>
                <w:b/>
                <w:color w:val="FF0000"/>
                <w:sz w:val="20"/>
                <w:szCs w:val="20"/>
              </w:rPr>
              <w:t>редложение</w:t>
            </w:r>
            <w:r>
              <w:rPr>
                <w:rFonts w:ascii="Times New Roman" w:hAnsi="Times New Roman"/>
                <w:b/>
                <w:color w:val="FF0000"/>
                <w:sz w:val="20"/>
                <w:szCs w:val="20"/>
              </w:rPr>
              <w:t>то</w:t>
            </w:r>
            <w:r w:rsidRPr="001261B4">
              <w:rPr>
                <w:rFonts w:ascii="Times New Roman" w:hAnsi="Times New Roman"/>
                <w:b/>
                <w:color w:val="FF0000"/>
                <w:sz w:val="20"/>
                <w:szCs w:val="20"/>
              </w:rPr>
              <w:t xml:space="preserve"> е приложено </w:t>
            </w:r>
            <w:r w:rsidR="0022447B">
              <w:rPr>
                <w:rFonts w:ascii="Times New Roman" w:hAnsi="Times New Roman"/>
                <w:b/>
                <w:color w:val="FF0000"/>
                <w:sz w:val="20"/>
                <w:szCs w:val="20"/>
              </w:rPr>
              <w:t>към</w:t>
            </w:r>
            <w:r w:rsidRPr="001261B4">
              <w:rPr>
                <w:rFonts w:ascii="Times New Roman" w:hAnsi="Times New Roman"/>
                <w:b/>
                <w:color w:val="FF0000"/>
                <w:sz w:val="20"/>
                <w:szCs w:val="20"/>
              </w:rPr>
              <w:t xml:space="preserve"> таблицата</w:t>
            </w:r>
            <w:r w:rsidR="0022447B">
              <w:rPr>
                <w:rFonts w:ascii="Times New Roman" w:hAnsi="Times New Roman"/>
                <w:b/>
                <w:color w:val="FF0000"/>
                <w:sz w:val="20"/>
                <w:szCs w:val="20"/>
              </w:rPr>
              <w:t xml:space="preserve"> в </w:t>
            </w:r>
            <w:r w:rsidR="0022447B">
              <w:rPr>
                <w:rFonts w:ascii="Times New Roman" w:hAnsi="Times New Roman"/>
                <w:b/>
                <w:color w:val="FF0000"/>
                <w:sz w:val="20"/>
                <w:szCs w:val="20"/>
                <w:lang w:val="en-US"/>
              </w:rPr>
              <w:t xml:space="preserve">PDF </w:t>
            </w:r>
            <w:r w:rsidR="0022447B">
              <w:rPr>
                <w:rFonts w:ascii="Times New Roman" w:hAnsi="Times New Roman"/>
                <w:b/>
                <w:color w:val="FF0000"/>
                <w:sz w:val="20"/>
                <w:szCs w:val="20"/>
              </w:rPr>
              <w:t>форма̀т</w:t>
            </w:r>
            <w:r w:rsidR="0022447B" w:rsidRPr="001261B4">
              <w:rPr>
                <w:rFonts w:ascii="Times New Roman" w:hAnsi="Times New Roman"/>
                <w:b/>
                <w:color w:val="FF0000"/>
                <w:sz w:val="20"/>
                <w:szCs w:val="20"/>
              </w:rPr>
              <w:t>.</w:t>
            </w:r>
          </w:p>
          <w:p w:rsidR="00E71430" w:rsidRPr="005236CF" w:rsidRDefault="00E71430" w:rsidP="00111DA3">
            <w:pPr>
              <w:pStyle w:val="NoSpacing"/>
              <w:jc w:val="both"/>
              <w:rPr>
                <w:rFonts w:ascii="Times New Roman" w:hAnsi="Times New Roman"/>
                <w:sz w:val="20"/>
                <w:szCs w:val="20"/>
              </w:rPr>
            </w:pPr>
            <w:r w:rsidRPr="00B17B70">
              <w:rPr>
                <w:rFonts w:ascii="Times New Roman" w:hAnsi="Times New Roman"/>
                <w:b/>
                <w:sz w:val="20"/>
                <w:szCs w:val="20"/>
              </w:rPr>
              <w:t>Мотиви:</w:t>
            </w:r>
            <w:r>
              <w:rPr>
                <w:rFonts w:ascii="Times New Roman" w:hAnsi="Times New Roman"/>
                <w:sz w:val="20"/>
                <w:szCs w:val="20"/>
              </w:rPr>
              <w:t xml:space="preserve"> </w:t>
            </w:r>
            <w:r w:rsidRPr="00E71430">
              <w:rPr>
                <w:rFonts w:ascii="Times New Roman" w:hAnsi="Times New Roman"/>
                <w:sz w:val="20"/>
                <w:szCs w:val="20"/>
              </w:rPr>
              <w:t>Изискванията за проектиране на улици в урбанизирани територии са коренно противоположни на тези за пътища, факт койт</w:t>
            </w:r>
            <w:r w:rsidR="00F13441">
              <w:rPr>
                <w:rFonts w:ascii="Times New Roman" w:hAnsi="Times New Roman"/>
                <w:sz w:val="20"/>
                <w:szCs w:val="20"/>
              </w:rPr>
              <w:t>о се прее</w:t>
            </w:r>
            <w:r w:rsidRPr="00E71430">
              <w:rPr>
                <w:rFonts w:ascii="Times New Roman" w:hAnsi="Times New Roman"/>
                <w:sz w:val="20"/>
                <w:szCs w:val="20"/>
              </w:rPr>
              <w:t xml:space="preserve">ебрегва с част от предлаганите изменения в наредба 4. Тази тенденция се забелязва </w:t>
            </w:r>
            <w:r w:rsidR="0002667B">
              <w:rPr>
                <w:rFonts w:ascii="Times New Roman" w:hAnsi="Times New Roman"/>
                <w:sz w:val="20"/>
                <w:szCs w:val="20"/>
              </w:rPr>
              <w:t>и в текстовете за изменение на Н</w:t>
            </w:r>
            <w:r w:rsidRPr="00E71430">
              <w:rPr>
                <w:rFonts w:ascii="Times New Roman" w:hAnsi="Times New Roman"/>
                <w:sz w:val="20"/>
                <w:szCs w:val="20"/>
              </w:rPr>
              <w:t xml:space="preserve">аредба 2,където на улиците се гледа отново като на пътища и се предлагат същите нормативни стойности, както при пътища. Впечатлява изкуствено създадена част от проект със </w:t>
            </w:r>
            <w:r w:rsidR="00F13441">
              <w:rPr>
                <w:rFonts w:ascii="Times New Roman" w:hAnsi="Times New Roman"/>
                <w:sz w:val="20"/>
                <w:szCs w:val="20"/>
              </w:rPr>
              <w:t>съдържание превишаващ</w:t>
            </w:r>
            <w:r w:rsidRPr="00E71430">
              <w:rPr>
                <w:rFonts w:ascii="Times New Roman" w:hAnsi="Times New Roman"/>
                <w:sz w:val="20"/>
                <w:szCs w:val="20"/>
              </w:rPr>
              <w:t>о компетенциите, получени с образованието, в нарушение на чл.229 и чл.230 на ЗУТ и едва ли не лобистки интереси. Създаването на част „Пътна” с посоченото съдържание е уместна единствено за проектиране на път</w:t>
            </w:r>
            <w:r w:rsidR="00F13441">
              <w:rPr>
                <w:rFonts w:ascii="Times New Roman" w:hAnsi="Times New Roman"/>
                <w:sz w:val="20"/>
                <w:szCs w:val="20"/>
              </w:rPr>
              <w:t>ища извън урбанизираните територ</w:t>
            </w:r>
            <w:r w:rsidRPr="00E71430">
              <w:rPr>
                <w:rFonts w:ascii="Times New Roman" w:hAnsi="Times New Roman"/>
                <w:sz w:val="20"/>
                <w:szCs w:val="20"/>
              </w:rPr>
              <w:t>ии, по правилата на Закона за пътища. В урбанизираната територия е важно да не се допускат външни води, да не се създават условия за свлачища, да се отводнява сигурно цялата територия, д</w:t>
            </w:r>
            <w:r w:rsidR="00F13441">
              <w:rPr>
                <w:rFonts w:ascii="Times New Roman" w:hAnsi="Times New Roman"/>
                <w:sz w:val="20"/>
                <w:szCs w:val="20"/>
              </w:rPr>
              <w:t>а</w:t>
            </w:r>
            <w:r w:rsidRPr="00E71430">
              <w:rPr>
                <w:rFonts w:ascii="Times New Roman" w:hAnsi="Times New Roman"/>
                <w:sz w:val="20"/>
                <w:szCs w:val="20"/>
              </w:rPr>
              <w:t xml:space="preserve"> не се допуска засипване на входове и разрушаване на тротоари от паркирани върху тях МПС. На всичко това сме свидетели в последните години, при пряката намеса на проектанти и изпълнители, които поддържат тезата за част „Пътна”, като самостоятелна в урбанизираните територии. Направените по-долу предложения са съобразени с необходимостта от транспортно-комуникацнонна обезпеченост на населените места и образователната компетентност на завършилите специалност транспортно стро</w:t>
            </w:r>
            <w:r w:rsidR="00F13441">
              <w:rPr>
                <w:rFonts w:ascii="Times New Roman" w:hAnsi="Times New Roman"/>
                <w:sz w:val="20"/>
                <w:szCs w:val="20"/>
              </w:rPr>
              <w:t>ителство. Колкото до „Благоустро</w:t>
            </w:r>
            <w:r w:rsidRPr="00E71430">
              <w:rPr>
                <w:rFonts w:ascii="Times New Roman" w:hAnsi="Times New Roman"/>
                <w:sz w:val="20"/>
                <w:szCs w:val="20"/>
              </w:rPr>
              <w:t>йство”, като самостоятелна част, на всички, дори на неспециалисти е ясно, че е невъзможно това да стане без електричество, вода, подходящо и точно пространствено разположение на алеите, площадките, злените площи. Всичко това се постига чрез проекти по части за съответните инфраструктурни мрежи, проекти по част Геодезическа - вертикално планиране и трасировъчен план и паркоустройствени и благоустройствени проекти, които се осъществяват успешно, благодарение на съвместните решения на изброените специалности. Количествата за благоустрояване са резултат и от картограмата, която е неразделна част от проекта за вертикално планиране. Ако става дума само за подмяна на парково обзавеждане, настилки, посадъчен материал, облицовки на стенички, детски площадки, при запазване на пространственото положение на алеите и отделните кътове, както и на съществуващите инфраструктурни мрежи, това се нарича реконструкция или грубо казано текущ или планов ремонт. Смисълът вложен в предлаганите нови членове 96а, 97а, 101а не говори за реконструкционни дейнос</w:t>
            </w:r>
            <w:r w:rsidR="00F13441">
              <w:rPr>
                <w:rFonts w:ascii="Times New Roman" w:hAnsi="Times New Roman"/>
                <w:sz w:val="20"/>
                <w:szCs w:val="20"/>
              </w:rPr>
              <w:t xml:space="preserve">ти. </w:t>
            </w:r>
            <w:r w:rsidRPr="00E71430">
              <w:rPr>
                <w:rFonts w:ascii="Times New Roman" w:hAnsi="Times New Roman"/>
                <w:sz w:val="20"/>
                <w:szCs w:val="20"/>
              </w:rPr>
              <w:t>В предишното ми</w:t>
            </w:r>
            <w:r w:rsidR="0002667B">
              <w:rPr>
                <w:rFonts w:ascii="Times New Roman" w:hAnsi="Times New Roman"/>
                <w:sz w:val="20"/>
                <w:szCs w:val="20"/>
              </w:rPr>
              <w:t xml:space="preserve"> становище обърнах внимание на ч</w:t>
            </w:r>
            <w:r w:rsidRPr="00E71430">
              <w:rPr>
                <w:rFonts w:ascii="Times New Roman" w:hAnsi="Times New Roman"/>
                <w:sz w:val="20"/>
                <w:szCs w:val="20"/>
              </w:rPr>
              <w:t>л.</w:t>
            </w:r>
            <w:r w:rsidR="0002667B">
              <w:rPr>
                <w:rFonts w:ascii="Times New Roman" w:hAnsi="Times New Roman"/>
                <w:sz w:val="20"/>
                <w:szCs w:val="20"/>
              </w:rPr>
              <w:t xml:space="preserve"> </w:t>
            </w:r>
            <w:r w:rsidRPr="00E71430">
              <w:rPr>
                <w:rFonts w:ascii="Times New Roman" w:hAnsi="Times New Roman"/>
                <w:sz w:val="20"/>
                <w:szCs w:val="20"/>
              </w:rPr>
              <w:t>99 (1), от който да отпадне т.</w:t>
            </w:r>
            <w:r w:rsidR="00F13441">
              <w:rPr>
                <w:rFonts w:ascii="Times New Roman" w:hAnsi="Times New Roman"/>
                <w:sz w:val="20"/>
                <w:szCs w:val="20"/>
              </w:rPr>
              <w:t xml:space="preserve"> </w:t>
            </w:r>
            <w:r w:rsidRPr="00E71430">
              <w:rPr>
                <w:rFonts w:ascii="Times New Roman" w:hAnsi="Times New Roman"/>
                <w:sz w:val="20"/>
                <w:szCs w:val="20"/>
              </w:rPr>
              <w:t>8 с мотив: „Вертикалното планиране не е предмет на част „Паркоустройство и благоустройство”. В</w:t>
            </w:r>
            <w:r w:rsidR="00F13441">
              <w:rPr>
                <w:rFonts w:ascii="Times New Roman" w:hAnsi="Times New Roman"/>
                <w:sz w:val="20"/>
                <w:szCs w:val="20"/>
              </w:rPr>
              <w:t xml:space="preserve"> случай, че не сте го видели, не</w:t>
            </w:r>
            <w:r w:rsidRPr="00E71430">
              <w:rPr>
                <w:rFonts w:ascii="Times New Roman" w:hAnsi="Times New Roman"/>
                <w:sz w:val="20"/>
                <w:szCs w:val="20"/>
              </w:rPr>
              <w:t xml:space="preserve"> вярвам, че в МРРБ умишлено се пренебрегват цитираните по-горе членове на ЗУТ, ЗППК, по отношение регулираните професии, Закон за висшето образование, ЗКАИИП и т.н. Във връзка с</w:t>
            </w:r>
            <w:r w:rsidR="0002667B">
              <w:rPr>
                <w:rFonts w:ascii="Times New Roman" w:hAnsi="Times New Roman"/>
                <w:sz w:val="20"/>
                <w:szCs w:val="20"/>
              </w:rPr>
              <w:t xml:space="preserve"> предложения за обсъждане проект</w:t>
            </w:r>
            <w:r w:rsidRPr="00E71430">
              <w:rPr>
                <w:rFonts w:ascii="Times New Roman" w:hAnsi="Times New Roman"/>
                <w:sz w:val="20"/>
                <w:szCs w:val="20"/>
              </w:rPr>
              <w:t xml:space="preserve"> за Наредба за изменение и допълнение на Наредба № 4 правя предложения за редакционни допълнения към текстовете по част Геодезическа, които дават допълнителна яснота относно необходимите чертежи и съдържанието на обяснителната записка. В съществуващата редакция на Наредба 4 материята свързана с обема и съдържанието по част Геодезическа , която се изучава подробно в курса на обучение, в някои случаи е по-скоро маркирана и се нуждае от редакционни допълнения, с които не се променя структурата на нормативния документ, а се конкретизират основни моменти от проекта или се отстраняват неточности, както е направено з</w:t>
            </w:r>
            <w:r w:rsidR="00F13441">
              <w:rPr>
                <w:rFonts w:ascii="Times New Roman" w:hAnsi="Times New Roman"/>
                <w:sz w:val="20"/>
                <w:szCs w:val="20"/>
              </w:rPr>
              <w:t>а останалите части на Проекта. Това е още но-</w:t>
            </w:r>
            <w:r w:rsidRPr="00E71430">
              <w:rPr>
                <w:rFonts w:ascii="Times New Roman" w:hAnsi="Times New Roman"/>
                <w:sz w:val="20"/>
                <w:szCs w:val="20"/>
              </w:rPr>
              <w:t>наложително защото внася допълнителна яснота относно обхвата на част Геодезическа и становището на колегията относно упоритото желание за въвеждане на част „Пътна”, каквато не е съществувала в нормативните документи за инвестиционното проектиране за урбанизирани територии от 1897 г. до днес.</w:t>
            </w:r>
          </w:p>
        </w:tc>
        <w:tc>
          <w:tcPr>
            <w:tcW w:w="1134" w:type="dxa"/>
            <w:shd w:val="clear" w:color="auto" w:fill="auto"/>
          </w:tcPr>
          <w:p w:rsidR="00616500" w:rsidRDefault="00616500" w:rsidP="00F20F82">
            <w:pPr>
              <w:pStyle w:val="NoSpacing"/>
              <w:rPr>
                <w:rFonts w:ascii="Times New Roman" w:hAnsi="Times New Roman"/>
                <w:sz w:val="20"/>
                <w:szCs w:val="20"/>
              </w:rPr>
            </w:pPr>
          </w:p>
          <w:p w:rsidR="003B224A" w:rsidRPr="00694D08" w:rsidRDefault="003B224A" w:rsidP="00F20F82">
            <w:pPr>
              <w:pStyle w:val="NoSpacing"/>
              <w:rPr>
                <w:rFonts w:ascii="Times New Roman" w:hAnsi="Times New Roman"/>
                <w:sz w:val="20"/>
                <w:szCs w:val="20"/>
              </w:rPr>
            </w:pPr>
            <w:r>
              <w:rPr>
                <w:rFonts w:ascii="Times New Roman" w:hAnsi="Times New Roman"/>
                <w:sz w:val="20"/>
                <w:szCs w:val="20"/>
              </w:rPr>
              <w:t xml:space="preserve">Не </w:t>
            </w:r>
            <w:r w:rsidR="0002667B">
              <w:rPr>
                <w:rFonts w:ascii="Times New Roman" w:hAnsi="Times New Roman"/>
                <w:sz w:val="20"/>
                <w:szCs w:val="20"/>
              </w:rPr>
              <w:t xml:space="preserve">се </w:t>
            </w:r>
            <w:r>
              <w:rPr>
                <w:rFonts w:ascii="Times New Roman" w:hAnsi="Times New Roman"/>
                <w:sz w:val="20"/>
                <w:szCs w:val="20"/>
              </w:rPr>
              <w:t>приема</w:t>
            </w:r>
          </w:p>
        </w:tc>
        <w:tc>
          <w:tcPr>
            <w:tcW w:w="6096" w:type="dxa"/>
            <w:shd w:val="clear" w:color="auto" w:fill="auto"/>
          </w:tcPr>
          <w:p w:rsidR="003B224A" w:rsidRDefault="003B224A" w:rsidP="00D93B4F">
            <w:pPr>
              <w:pStyle w:val="NoSpacing"/>
              <w:ind w:left="34"/>
              <w:jc w:val="both"/>
              <w:rPr>
                <w:rFonts w:ascii="Times New Roman" w:hAnsi="Times New Roman"/>
                <w:sz w:val="20"/>
                <w:szCs w:val="20"/>
              </w:rPr>
            </w:pPr>
          </w:p>
          <w:p w:rsidR="00616500" w:rsidRPr="00694D08" w:rsidRDefault="006E6E79" w:rsidP="00D93B4F">
            <w:pPr>
              <w:pStyle w:val="NoSpacing"/>
              <w:ind w:left="34"/>
              <w:jc w:val="both"/>
              <w:rPr>
                <w:rFonts w:ascii="Times New Roman" w:hAnsi="Times New Roman"/>
                <w:sz w:val="20"/>
                <w:szCs w:val="20"/>
              </w:rPr>
            </w:pPr>
            <w:r>
              <w:rPr>
                <w:rFonts w:ascii="Times New Roman" w:hAnsi="Times New Roman"/>
                <w:sz w:val="20"/>
                <w:szCs w:val="20"/>
              </w:rPr>
              <w:t>С мотивите по т. 1.</w:t>
            </w:r>
          </w:p>
        </w:tc>
      </w:tr>
      <w:tr w:rsidR="00063C31" w:rsidRPr="00694D08" w:rsidTr="00587CC6">
        <w:trPr>
          <w:trHeight w:val="272"/>
        </w:trPr>
        <w:tc>
          <w:tcPr>
            <w:tcW w:w="1135" w:type="dxa"/>
          </w:tcPr>
          <w:p w:rsidR="00063C31" w:rsidRDefault="00964821" w:rsidP="005236CF">
            <w:pPr>
              <w:pStyle w:val="NoSpacing"/>
              <w:rPr>
                <w:rFonts w:ascii="Times New Roman" w:hAnsi="Times New Roman"/>
                <w:b/>
                <w:sz w:val="20"/>
                <w:szCs w:val="20"/>
              </w:rPr>
            </w:pPr>
            <w:r>
              <w:rPr>
                <w:rFonts w:ascii="Times New Roman" w:hAnsi="Times New Roman"/>
                <w:b/>
                <w:sz w:val="20"/>
                <w:szCs w:val="20"/>
              </w:rPr>
              <w:t>8</w:t>
            </w:r>
            <w:r w:rsidR="00063C31">
              <w:rPr>
                <w:rFonts w:ascii="Times New Roman" w:hAnsi="Times New Roman"/>
                <w:b/>
                <w:sz w:val="20"/>
                <w:szCs w:val="20"/>
              </w:rPr>
              <w:t>.</w:t>
            </w:r>
          </w:p>
        </w:tc>
        <w:tc>
          <w:tcPr>
            <w:tcW w:w="1844" w:type="dxa"/>
            <w:shd w:val="clear" w:color="auto" w:fill="auto"/>
          </w:tcPr>
          <w:p w:rsidR="00063C31" w:rsidRPr="005236CF" w:rsidRDefault="00063C31" w:rsidP="005236CF">
            <w:pPr>
              <w:pStyle w:val="NoSpacing"/>
              <w:rPr>
                <w:rFonts w:ascii="Times New Roman" w:hAnsi="Times New Roman"/>
                <w:b/>
                <w:sz w:val="20"/>
                <w:szCs w:val="20"/>
              </w:rPr>
            </w:pPr>
            <w:r>
              <w:rPr>
                <w:rFonts w:ascii="Times New Roman" w:hAnsi="Times New Roman"/>
                <w:b/>
                <w:sz w:val="20"/>
                <w:szCs w:val="20"/>
              </w:rPr>
              <w:t>И</w:t>
            </w:r>
            <w:r w:rsidRPr="005236CF">
              <w:rPr>
                <w:rFonts w:ascii="Times New Roman" w:hAnsi="Times New Roman"/>
                <w:b/>
                <w:sz w:val="20"/>
                <w:szCs w:val="20"/>
              </w:rPr>
              <w:t>нж. Елена Дженкова и инж. Дженко Дженков</w:t>
            </w:r>
          </w:p>
          <w:p w:rsidR="00063C31" w:rsidRDefault="00063C31" w:rsidP="005236CF">
            <w:pPr>
              <w:pStyle w:val="NoSpacing"/>
              <w:rPr>
                <w:rFonts w:ascii="Times New Roman" w:hAnsi="Times New Roman"/>
                <w:b/>
                <w:sz w:val="20"/>
                <w:szCs w:val="20"/>
              </w:rPr>
            </w:pPr>
            <w:r w:rsidRPr="005236CF">
              <w:rPr>
                <w:rFonts w:ascii="Times New Roman" w:hAnsi="Times New Roman"/>
                <w:b/>
                <w:sz w:val="20"/>
                <w:szCs w:val="20"/>
              </w:rPr>
              <w:t>Фирма „ЯМБОЛСКИ КАДАСТЪР” ЕООД</w:t>
            </w:r>
            <w:r>
              <w:rPr>
                <w:rFonts w:ascii="Times New Roman" w:hAnsi="Times New Roman"/>
                <w:b/>
                <w:sz w:val="20"/>
                <w:szCs w:val="20"/>
              </w:rPr>
              <w:t xml:space="preserve"> - по ел. поща от 11.08.17г.</w:t>
            </w:r>
          </w:p>
          <w:p w:rsidR="00063C31" w:rsidRPr="00694D08" w:rsidRDefault="00063C31" w:rsidP="000D5D19">
            <w:pPr>
              <w:pStyle w:val="NoSpacing"/>
              <w:rPr>
                <w:rFonts w:ascii="Times New Roman" w:hAnsi="Times New Roman"/>
                <w:sz w:val="20"/>
                <w:szCs w:val="20"/>
              </w:rPr>
            </w:pPr>
            <w:r>
              <w:rPr>
                <w:rFonts w:ascii="Times New Roman" w:hAnsi="Times New Roman"/>
                <w:b/>
                <w:sz w:val="20"/>
                <w:szCs w:val="20"/>
              </w:rPr>
              <w:t>Вх. № 03-01-21 /15.8.2017 г.</w:t>
            </w:r>
          </w:p>
        </w:tc>
        <w:tc>
          <w:tcPr>
            <w:tcW w:w="12047" w:type="dxa"/>
            <w:shd w:val="clear" w:color="auto" w:fill="auto"/>
          </w:tcPr>
          <w:p w:rsidR="00063C31" w:rsidRPr="005236CF" w:rsidRDefault="00063C31" w:rsidP="005236CF">
            <w:pPr>
              <w:pStyle w:val="NoSpacing"/>
              <w:jc w:val="both"/>
              <w:rPr>
                <w:rFonts w:ascii="Times New Roman" w:hAnsi="Times New Roman"/>
                <w:sz w:val="20"/>
                <w:szCs w:val="20"/>
              </w:rPr>
            </w:pPr>
            <w:r w:rsidRPr="005236CF">
              <w:rPr>
                <w:rFonts w:ascii="Times New Roman" w:hAnsi="Times New Roman"/>
                <w:sz w:val="20"/>
                <w:szCs w:val="20"/>
              </w:rPr>
              <w:t>Предложения за изменения към:</w:t>
            </w:r>
          </w:p>
          <w:p w:rsidR="00063C31" w:rsidRPr="00B7344B" w:rsidRDefault="00D35397" w:rsidP="005236CF">
            <w:pPr>
              <w:pStyle w:val="NoSpacing"/>
              <w:jc w:val="both"/>
              <w:rPr>
                <w:rFonts w:ascii="Times New Roman" w:hAnsi="Times New Roman"/>
                <w:b/>
                <w:sz w:val="20"/>
                <w:szCs w:val="20"/>
              </w:rPr>
            </w:pPr>
            <w:r>
              <w:rPr>
                <w:rFonts w:ascii="Times New Roman" w:hAnsi="Times New Roman"/>
                <w:b/>
                <w:sz w:val="20"/>
                <w:szCs w:val="20"/>
              </w:rPr>
              <w:t>§</w:t>
            </w:r>
            <w:r w:rsidR="00063C31" w:rsidRPr="00B7344B">
              <w:rPr>
                <w:rFonts w:ascii="Times New Roman" w:hAnsi="Times New Roman"/>
                <w:b/>
                <w:sz w:val="20"/>
                <w:szCs w:val="20"/>
              </w:rPr>
              <w:t xml:space="preserve"> 2. Член „Чл. 3. (1) т.3, а) се изменя така:</w:t>
            </w:r>
          </w:p>
          <w:p w:rsidR="00063C31" w:rsidRPr="005236CF" w:rsidRDefault="00063C31" w:rsidP="005236CF">
            <w:pPr>
              <w:pStyle w:val="NoSpacing"/>
              <w:jc w:val="both"/>
              <w:rPr>
                <w:rFonts w:ascii="Times New Roman" w:hAnsi="Times New Roman"/>
                <w:sz w:val="20"/>
                <w:szCs w:val="20"/>
              </w:rPr>
            </w:pPr>
            <w:r w:rsidRPr="005236CF">
              <w:rPr>
                <w:rFonts w:ascii="Times New Roman" w:hAnsi="Times New Roman"/>
                <w:sz w:val="20"/>
                <w:szCs w:val="20"/>
              </w:rPr>
              <w:t>Да се премахне „(трасировъчен план и вертикална планировка)“ да остане само -а) геодезическа.</w:t>
            </w:r>
          </w:p>
          <w:p w:rsidR="00063C31" w:rsidRPr="005236CF" w:rsidRDefault="00063C31" w:rsidP="005236CF">
            <w:pPr>
              <w:pStyle w:val="NoSpacing"/>
              <w:jc w:val="both"/>
              <w:rPr>
                <w:rFonts w:ascii="Times New Roman" w:hAnsi="Times New Roman"/>
                <w:sz w:val="20"/>
                <w:szCs w:val="20"/>
              </w:rPr>
            </w:pPr>
            <w:r w:rsidRPr="00B7344B">
              <w:rPr>
                <w:rFonts w:ascii="Times New Roman" w:hAnsi="Times New Roman"/>
                <w:b/>
                <w:sz w:val="20"/>
                <w:szCs w:val="20"/>
              </w:rPr>
              <w:t>Мотиви:</w:t>
            </w:r>
            <w:r w:rsidRPr="005236CF">
              <w:rPr>
                <w:rFonts w:ascii="Times New Roman" w:hAnsi="Times New Roman"/>
                <w:sz w:val="20"/>
                <w:szCs w:val="20"/>
              </w:rPr>
              <w:t xml:space="preserve"> Част Геодезическа обхваща и други геодезически проектни дейности включени към инвестиционното проектиране, които не може да се опишат само с (трасировъчен план и вертикална планировка). Дописването и изреждането на: изследване на деформации, проект на опорната геодезическа основа за обекта. сборни комбинирани планове за техническата инфраструктура и други, ще доведе до пропуск.</w:t>
            </w:r>
          </w:p>
          <w:p w:rsidR="00063C31" w:rsidRPr="00B7344B" w:rsidRDefault="00D35397" w:rsidP="005236CF">
            <w:pPr>
              <w:pStyle w:val="NoSpacing"/>
              <w:jc w:val="both"/>
              <w:rPr>
                <w:rFonts w:ascii="Times New Roman" w:hAnsi="Times New Roman"/>
                <w:b/>
                <w:sz w:val="20"/>
                <w:szCs w:val="20"/>
              </w:rPr>
            </w:pPr>
            <w:r>
              <w:rPr>
                <w:rFonts w:ascii="Times New Roman" w:hAnsi="Times New Roman"/>
                <w:b/>
                <w:sz w:val="20"/>
                <w:szCs w:val="20"/>
              </w:rPr>
              <w:t>§</w:t>
            </w:r>
            <w:r w:rsidR="00063C31" w:rsidRPr="00B7344B">
              <w:rPr>
                <w:rFonts w:ascii="Times New Roman" w:hAnsi="Times New Roman"/>
                <w:b/>
                <w:sz w:val="20"/>
                <w:szCs w:val="20"/>
              </w:rPr>
              <w:t xml:space="preserve"> 8. В чл. 8 (1) да се допълни следното:</w:t>
            </w:r>
          </w:p>
          <w:p w:rsidR="00063C31" w:rsidRPr="005236CF" w:rsidRDefault="00063C31" w:rsidP="005236CF">
            <w:pPr>
              <w:pStyle w:val="NoSpacing"/>
              <w:jc w:val="both"/>
              <w:rPr>
                <w:rFonts w:ascii="Times New Roman" w:hAnsi="Times New Roman"/>
                <w:sz w:val="20"/>
                <w:szCs w:val="20"/>
              </w:rPr>
            </w:pPr>
            <w:r w:rsidRPr="005236CF">
              <w:rPr>
                <w:rFonts w:ascii="Times New Roman" w:hAnsi="Times New Roman"/>
                <w:sz w:val="20"/>
                <w:szCs w:val="20"/>
              </w:rPr>
              <w:t>Подписването и подпечатването върху документите - графични и текстови, съгласно изискванията на чл. 139, ал.3 от ЗУТ, се извършв</w:t>
            </w:r>
            <w:r w:rsidR="00C32AB0">
              <w:rPr>
                <w:rFonts w:ascii="Times New Roman" w:hAnsi="Times New Roman"/>
                <w:sz w:val="20"/>
                <w:szCs w:val="20"/>
              </w:rPr>
              <w:t>а с оригинални подписи и печати,</w:t>
            </w:r>
            <w:r w:rsidRPr="005236CF">
              <w:rPr>
                <w:rFonts w:ascii="Times New Roman" w:hAnsi="Times New Roman"/>
                <w:sz w:val="20"/>
                <w:szCs w:val="20"/>
              </w:rPr>
              <w:t xml:space="preserve"> </w:t>
            </w:r>
            <w:r w:rsidRPr="00C32AB0">
              <w:rPr>
                <w:rFonts w:ascii="Times New Roman" w:hAnsi="Times New Roman"/>
                <w:color w:val="0070C0"/>
                <w:sz w:val="20"/>
                <w:szCs w:val="20"/>
              </w:rPr>
              <w:t xml:space="preserve">издадени от съответната браншова камара </w:t>
            </w:r>
            <w:r w:rsidRPr="005236CF">
              <w:rPr>
                <w:rFonts w:ascii="Times New Roman" w:hAnsi="Times New Roman"/>
                <w:sz w:val="20"/>
                <w:szCs w:val="20"/>
              </w:rPr>
              <w:t>върху копията на хартиен носител</w:t>
            </w:r>
            <w:r w:rsidR="00C32AB0">
              <w:rPr>
                <w:rFonts w:ascii="Times New Roman" w:hAnsi="Times New Roman"/>
                <w:sz w:val="20"/>
                <w:szCs w:val="20"/>
              </w:rPr>
              <w:t>.</w:t>
            </w:r>
          </w:p>
          <w:p w:rsidR="00063C31" w:rsidRPr="00B7344B" w:rsidRDefault="00D35397" w:rsidP="005236CF">
            <w:pPr>
              <w:pStyle w:val="NoSpacing"/>
              <w:jc w:val="both"/>
              <w:rPr>
                <w:rFonts w:ascii="Times New Roman" w:hAnsi="Times New Roman"/>
                <w:b/>
                <w:sz w:val="20"/>
                <w:szCs w:val="20"/>
              </w:rPr>
            </w:pPr>
            <w:r>
              <w:rPr>
                <w:rFonts w:ascii="Times New Roman" w:hAnsi="Times New Roman"/>
                <w:b/>
                <w:sz w:val="20"/>
                <w:szCs w:val="20"/>
              </w:rPr>
              <w:t>§</w:t>
            </w:r>
            <w:r w:rsidR="00063C31" w:rsidRPr="00B7344B">
              <w:rPr>
                <w:rFonts w:ascii="Times New Roman" w:hAnsi="Times New Roman"/>
                <w:b/>
                <w:sz w:val="20"/>
                <w:szCs w:val="20"/>
              </w:rPr>
              <w:t xml:space="preserve"> 14. В чл. 18 се правят следните допълнения:</w:t>
            </w:r>
          </w:p>
          <w:p w:rsidR="00063C31" w:rsidRPr="005236CF" w:rsidRDefault="00063C31" w:rsidP="005236CF">
            <w:pPr>
              <w:pStyle w:val="NoSpacing"/>
              <w:jc w:val="both"/>
              <w:rPr>
                <w:rFonts w:ascii="Times New Roman" w:hAnsi="Times New Roman"/>
                <w:sz w:val="20"/>
                <w:szCs w:val="20"/>
              </w:rPr>
            </w:pPr>
            <w:r w:rsidRPr="00B7344B">
              <w:rPr>
                <w:rFonts w:ascii="Times New Roman" w:hAnsi="Times New Roman"/>
                <w:b/>
                <w:sz w:val="20"/>
                <w:szCs w:val="20"/>
              </w:rPr>
              <w:t>1.</w:t>
            </w:r>
            <w:r w:rsidRPr="005236CF">
              <w:rPr>
                <w:rFonts w:ascii="Times New Roman" w:hAnsi="Times New Roman"/>
                <w:sz w:val="20"/>
                <w:szCs w:val="20"/>
              </w:rPr>
              <w:t xml:space="preserve"> В ал. 1, т. 1, буква „а“ накрая се добавя „изработено върху извадка от действащия подробен устройствен план или върху извадка от действаща кадастрална карта, допълнена с приети специализирани карти или карта на възстановената собственост е нанесени идентификатори (номера) на засегнатите имоти“;</w:t>
            </w:r>
          </w:p>
          <w:p w:rsidR="00063C31" w:rsidRPr="005236CF" w:rsidRDefault="00063C31" w:rsidP="005236CF">
            <w:pPr>
              <w:pStyle w:val="NoSpacing"/>
              <w:jc w:val="both"/>
              <w:rPr>
                <w:rFonts w:ascii="Times New Roman" w:hAnsi="Times New Roman"/>
                <w:sz w:val="20"/>
                <w:szCs w:val="20"/>
              </w:rPr>
            </w:pPr>
            <w:r w:rsidRPr="005236CF">
              <w:rPr>
                <w:rFonts w:ascii="Times New Roman" w:hAnsi="Times New Roman"/>
                <w:sz w:val="20"/>
                <w:szCs w:val="20"/>
              </w:rPr>
              <w:t>Да се добави: „действаща кадастрална карта, допълнена с приети специализирани</w:t>
            </w:r>
            <w:r w:rsidR="00C32AB0">
              <w:rPr>
                <w:rFonts w:ascii="Times New Roman" w:hAnsi="Times New Roman"/>
                <w:sz w:val="20"/>
                <w:szCs w:val="20"/>
              </w:rPr>
              <w:t xml:space="preserve"> </w:t>
            </w:r>
            <w:r w:rsidRPr="005236CF">
              <w:rPr>
                <w:rFonts w:ascii="Times New Roman" w:hAnsi="Times New Roman"/>
                <w:sz w:val="20"/>
                <w:szCs w:val="20"/>
              </w:rPr>
              <w:t>карти”</w:t>
            </w:r>
          </w:p>
          <w:p w:rsidR="00063C31" w:rsidRPr="005236CF" w:rsidRDefault="00063C31" w:rsidP="005236CF">
            <w:pPr>
              <w:pStyle w:val="NoSpacing"/>
              <w:jc w:val="both"/>
              <w:rPr>
                <w:rFonts w:ascii="Times New Roman" w:hAnsi="Times New Roman"/>
                <w:sz w:val="20"/>
                <w:szCs w:val="20"/>
              </w:rPr>
            </w:pPr>
            <w:r w:rsidRPr="00B7344B">
              <w:rPr>
                <w:rFonts w:ascii="Times New Roman" w:hAnsi="Times New Roman"/>
                <w:b/>
                <w:sz w:val="20"/>
                <w:szCs w:val="20"/>
              </w:rPr>
              <w:t>Мотиви:</w:t>
            </w:r>
            <w:r w:rsidRPr="005236CF">
              <w:rPr>
                <w:rFonts w:ascii="Times New Roman" w:hAnsi="Times New Roman"/>
                <w:sz w:val="20"/>
                <w:szCs w:val="20"/>
              </w:rPr>
              <w:t xml:space="preserve"> Специализираните карти отразяват осъвместени кадастрални данни, релеф и инфраструктура. Това са плановете, които са по-коректната изходна база за един инвестиционен проект, предпоставка за коректен проектантски и строителен процес до въвеждането в експлоатация на един обект.</w:t>
            </w:r>
          </w:p>
          <w:p w:rsidR="00063C31" w:rsidRPr="005236CF" w:rsidRDefault="00D35397" w:rsidP="005236CF">
            <w:pPr>
              <w:pStyle w:val="NoSpacing"/>
              <w:jc w:val="both"/>
              <w:rPr>
                <w:rFonts w:ascii="Times New Roman" w:hAnsi="Times New Roman"/>
                <w:sz w:val="20"/>
                <w:szCs w:val="20"/>
              </w:rPr>
            </w:pPr>
            <w:r>
              <w:rPr>
                <w:rFonts w:ascii="Times New Roman" w:hAnsi="Times New Roman"/>
                <w:b/>
                <w:sz w:val="20"/>
                <w:szCs w:val="20"/>
              </w:rPr>
              <w:t>§</w:t>
            </w:r>
            <w:r w:rsidR="00063C31" w:rsidRPr="00B7344B">
              <w:rPr>
                <w:rFonts w:ascii="Times New Roman" w:hAnsi="Times New Roman"/>
                <w:b/>
                <w:sz w:val="20"/>
                <w:szCs w:val="20"/>
              </w:rPr>
              <w:t xml:space="preserve"> 55.</w:t>
            </w:r>
            <w:r w:rsidR="00063C31" w:rsidRPr="005236CF">
              <w:rPr>
                <w:rFonts w:ascii="Times New Roman" w:hAnsi="Times New Roman"/>
                <w:sz w:val="20"/>
                <w:szCs w:val="20"/>
              </w:rPr>
              <w:t xml:space="preserve"> В чл. 102 се добави и следното изменения:</w:t>
            </w:r>
          </w:p>
          <w:p w:rsidR="00063C31" w:rsidRPr="005236CF" w:rsidRDefault="00063C31" w:rsidP="005236CF">
            <w:pPr>
              <w:pStyle w:val="NoSpacing"/>
              <w:jc w:val="both"/>
              <w:rPr>
                <w:rFonts w:ascii="Times New Roman" w:hAnsi="Times New Roman"/>
                <w:sz w:val="20"/>
                <w:szCs w:val="20"/>
              </w:rPr>
            </w:pPr>
            <w:r w:rsidRPr="00B7344B">
              <w:rPr>
                <w:rFonts w:ascii="Times New Roman" w:hAnsi="Times New Roman"/>
                <w:b/>
                <w:sz w:val="20"/>
                <w:szCs w:val="20"/>
              </w:rPr>
              <w:t>1.</w:t>
            </w:r>
            <w:r w:rsidRPr="005236CF">
              <w:rPr>
                <w:rFonts w:ascii="Times New Roman" w:hAnsi="Times New Roman"/>
                <w:sz w:val="20"/>
                <w:szCs w:val="20"/>
              </w:rPr>
              <w:t xml:space="preserve"> В ал. 1 думите (хоризонтално и вертикално), да се коригират в (планово и височинно).</w:t>
            </w:r>
          </w:p>
          <w:p w:rsidR="00063C31" w:rsidRPr="005236CF" w:rsidRDefault="00063C31" w:rsidP="005236CF">
            <w:pPr>
              <w:pStyle w:val="NoSpacing"/>
              <w:jc w:val="both"/>
              <w:rPr>
                <w:rFonts w:ascii="Times New Roman" w:hAnsi="Times New Roman"/>
                <w:sz w:val="20"/>
                <w:szCs w:val="20"/>
              </w:rPr>
            </w:pPr>
            <w:r w:rsidRPr="005236CF">
              <w:rPr>
                <w:rFonts w:ascii="Times New Roman" w:hAnsi="Times New Roman"/>
                <w:sz w:val="20"/>
                <w:szCs w:val="20"/>
              </w:rPr>
              <w:t>556. В чл. 103 се създава т. 3:</w:t>
            </w:r>
          </w:p>
          <w:p w:rsidR="00063C31" w:rsidRPr="005236CF" w:rsidRDefault="00063C31" w:rsidP="005236CF">
            <w:pPr>
              <w:pStyle w:val="NoSpacing"/>
              <w:jc w:val="both"/>
              <w:rPr>
                <w:rFonts w:ascii="Times New Roman" w:hAnsi="Times New Roman"/>
                <w:sz w:val="20"/>
                <w:szCs w:val="20"/>
              </w:rPr>
            </w:pPr>
            <w:r w:rsidRPr="005236CF">
              <w:rPr>
                <w:rFonts w:ascii="Times New Roman" w:hAnsi="Times New Roman"/>
                <w:sz w:val="20"/>
                <w:szCs w:val="20"/>
              </w:rPr>
              <w:t>„3. количествена сметка.“.</w:t>
            </w:r>
          </w:p>
          <w:p w:rsidR="00063C31" w:rsidRPr="005236CF" w:rsidRDefault="00063C31" w:rsidP="005236CF">
            <w:pPr>
              <w:pStyle w:val="NoSpacing"/>
              <w:jc w:val="both"/>
              <w:rPr>
                <w:rFonts w:ascii="Times New Roman" w:hAnsi="Times New Roman"/>
                <w:sz w:val="20"/>
                <w:szCs w:val="20"/>
              </w:rPr>
            </w:pPr>
            <w:r w:rsidRPr="005236CF">
              <w:rPr>
                <w:rFonts w:ascii="Times New Roman" w:hAnsi="Times New Roman"/>
                <w:sz w:val="20"/>
                <w:szCs w:val="20"/>
              </w:rPr>
              <w:t>Да се премахне „3. количествена сметка.“ или добави „когато такава се изисква със заданието за проектиране."</w:t>
            </w:r>
          </w:p>
          <w:p w:rsidR="00063C31" w:rsidRPr="005236CF" w:rsidRDefault="00063C31" w:rsidP="005236CF">
            <w:pPr>
              <w:pStyle w:val="NoSpacing"/>
              <w:jc w:val="both"/>
              <w:rPr>
                <w:rFonts w:ascii="Times New Roman" w:hAnsi="Times New Roman"/>
                <w:sz w:val="20"/>
                <w:szCs w:val="20"/>
              </w:rPr>
            </w:pPr>
            <w:r w:rsidRPr="00531C55">
              <w:rPr>
                <w:rFonts w:ascii="Times New Roman" w:hAnsi="Times New Roman"/>
                <w:b/>
                <w:sz w:val="20"/>
                <w:szCs w:val="20"/>
              </w:rPr>
              <w:t>Мотиви:</w:t>
            </w:r>
            <w:r w:rsidRPr="005236CF">
              <w:rPr>
                <w:rFonts w:ascii="Times New Roman" w:hAnsi="Times New Roman"/>
                <w:sz w:val="20"/>
                <w:szCs w:val="20"/>
              </w:rPr>
              <w:t xml:space="preserve"> В обхвата на идеен проект към част геодезическа не е включен проект и чертеж „Картограма на земните маси”, така че няма основа и основание да се включва допълнителна точка - количествена сметка. В чл. 19 (4) е посочено, че „ В случаите. когато разрешението за строеж се издава по одобрен технически проект, в процеса на строителството същият се допълва с необходимите работни чертежи и детайли за уточняване на проектните решения 8 степен, позволяваща изпълнението на всички видове строителни и монтажни работи (СМР) “, Няма причина количествената сметка да е задължителна за тази фаза ИП на проектирането, след като проекта </w:t>
            </w:r>
            <w:r w:rsidRPr="005236CF">
              <w:rPr>
                <w:rFonts w:ascii="Times New Roman" w:hAnsi="Times New Roman"/>
                <w:sz w:val="20"/>
                <w:szCs w:val="20"/>
              </w:rPr>
              <w:lastRenderedPageBreak/>
              <w:t>подлежи на допълване.</w:t>
            </w:r>
          </w:p>
          <w:p w:rsidR="00063C31" w:rsidRPr="005236CF" w:rsidRDefault="00D35397" w:rsidP="005236CF">
            <w:pPr>
              <w:pStyle w:val="NoSpacing"/>
              <w:jc w:val="both"/>
              <w:rPr>
                <w:rFonts w:ascii="Times New Roman" w:hAnsi="Times New Roman"/>
                <w:sz w:val="20"/>
                <w:szCs w:val="20"/>
              </w:rPr>
            </w:pPr>
            <w:r>
              <w:rPr>
                <w:rFonts w:ascii="Times New Roman" w:hAnsi="Times New Roman"/>
                <w:b/>
                <w:sz w:val="20"/>
                <w:szCs w:val="20"/>
              </w:rPr>
              <w:t>§</w:t>
            </w:r>
            <w:r w:rsidR="00063C31" w:rsidRPr="00B7344B">
              <w:rPr>
                <w:rFonts w:ascii="Times New Roman" w:hAnsi="Times New Roman"/>
                <w:b/>
                <w:sz w:val="20"/>
                <w:szCs w:val="20"/>
              </w:rPr>
              <w:t xml:space="preserve"> 57.</w:t>
            </w:r>
            <w:r w:rsidR="00063C31" w:rsidRPr="005236CF">
              <w:rPr>
                <w:rFonts w:ascii="Times New Roman" w:hAnsi="Times New Roman"/>
                <w:sz w:val="20"/>
                <w:szCs w:val="20"/>
              </w:rPr>
              <w:t xml:space="preserve"> В чл. 104, ал. 2 да се добави след „Като за основа се ползват „геодезическа снимка, специализирана карта"</w:t>
            </w:r>
          </w:p>
          <w:p w:rsidR="00063C31" w:rsidRPr="005236CF" w:rsidRDefault="00D35397" w:rsidP="005236CF">
            <w:pPr>
              <w:pStyle w:val="NoSpacing"/>
              <w:jc w:val="both"/>
              <w:rPr>
                <w:rFonts w:ascii="Times New Roman" w:hAnsi="Times New Roman"/>
                <w:sz w:val="20"/>
                <w:szCs w:val="20"/>
              </w:rPr>
            </w:pPr>
            <w:r>
              <w:rPr>
                <w:rFonts w:ascii="Times New Roman" w:hAnsi="Times New Roman"/>
                <w:b/>
                <w:sz w:val="20"/>
                <w:szCs w:val="20"/>
              </w:rPr>
              <w:t>§</w:t>
            </w:r>
            <w:r w:rsidR="00063C31" w:rsidRPr="00B7344B">
              <w:rPr>
                <w:rFonts w:ascii="Times New Roman" w:hAnsi="Times New Roman"/>
                <w:b/>
                <w:sz w:val="20"/>
                <w:szCs w:val="20"/>
              </w:rPr>
              <w:t xml:space="preserve"> 58.</w:t>
            </w:r>
            <w:r w:rsidR="00063C31" w:rsidRPr="005236CF">
              <w:rPr>
                <w:rFonts w:ascii="Times New Roman" w:hAnsi="Times New Roman"/>
                <w:sz w:val="20"/>
                <w:szCs w:val="20"/>
              </w:rPr>
              <w:t xml:space="preserve"> В чл. 105 се правят следните изменения и допълнения:</w:t>
            </w:r>
          </w:p>
          <w:p w:rsidR="00063C31" w:rsidRPr="005236CF" w:rsidRDefault="00063C31" w:rsidP="005236CF">
            <w:pPr>
              <w:pStyle w:val="NoSpacing"/>
              <w:jc w:val="both"/>
              <w:rPr>
                <w:rFonts w:ascii="Times New Roman" w:hAnsi="Times New Roman"/>
                <w:sz w:val="20"/>
                <w:szCs w:val="20"/>
              </w:rPr>
            </w:pPr>
            <w:r w:rsidRPr="005236CF">
              <w:rPr>
                <w:rFonts w:ascii="Times New Roman" w:hAnsi="Times New Roman"/>
                <w:sz w:val="20"/>
                <w:szCs w:val="20"/>
              </w:rPr>
              <w:t>1. Създават се нови т. 1 и 2:</w:t>
            </w:r>
          </w:p>
          <w:p w:rsidR="00063C31" w:rsidRPr="005236CF" w:rsidRDefault="00063C31" w:rsidP="005236CF">
            <w:pPr>
              <w:pStyle w:val="NoSpacing"/>
              <w:jc w:val="both"/>
              <w:rPr>
                <w:rFonts w:ascii="Times New Roman" w:hAnsi="Times New Roman"/>
                <w:sz w:val="20"/>
                <w:szCs w:val="20"/>
              </w:rPr>
            </w:pPr>
            <w:r w:rsidRPr="005236CF">
              <w:rPr>
                <w:rFonts w:ascii="Times New Roman" w:hAnsi="Times New Roman"/>
                <w:sz w:val="20"/>
                <w:szCs w:val="20"/>
              </w:rPr>
              <w:t>Да се добави към т. 2 след Изходни материали, които са използвани, като: „геодезическа снимка. одобрена специализирана карта", одобрена кадастрална карта и кадастрални регистри, карта на възстановената собственост, действащи подробни устройствени планове, скици и др. Изходните данни трябва да са актуални. т.е. получени непосредствено преди проектирането от съответната администрация или собственик.</w:t>
            </w:r>
          </w:p>
          <w:p w:rsidR="00063C31" w:rsidRPr="005236CF" w:rsidRDefault="00063C31" w:rsidP="005236CF">
            <w:pPr>
              <w:pStyle w:val="NoSpacing"/>
              <w:jc w:val="both"/>
              <w:rPr>
                <w:rFonts w:ascii="Times New Roman" w:hAnsi="Times New Roman"/>
                <w:sz w:val="20"/>
                <w:szCs w:val="20"/>
              </w:rPr>
            </w:pPr>
            <w:r w:rsidRPr="00296F4F">
              <w:rPr>
                <w:rFonts w:ascii="Times New Roman" w:hAnsi="Times New Roman"/>
                <w:b/>
                <w:sz w:val="20"/>
                <w:szCs w:val="20"/>
              </w:rPr>
              <w:t>Мотиви:</w:t>
            </w:r>
            <w:r w:rsidRPr="005236CF">
              <w:rPr>
                <w:rFonts w:ascii="Times New Roman" w:hAnsi="Times New Roman"/>
                <w:sz w:val="20"/>
                <w:szCs w:val="20"/>
              </w:rPr>
              <w:t xml:space="preserve"> Поради липса на актуални изходни данни в: актуален релеф за терена, липса на нивелетни планове по улиците, недостатъчна точност на кадастралната карта и различно съществуващо състояние на място, предварителното геодезическо заснемане е задължително за протичане на безпроблемен строителен процес.</w:t>
            </w:r>
          </w:p>
          <w:p w:rsidR="00063C31" w:rsidRPr="005236CF" w:rsidRDefault="00D35397" w:rsidP="005236CF">
            <w:pPr>
              <w:pStyle w:val="NoSpacing"/>
              <w:jc w:val="both"/>
              <w:rPr>
                <w:rFonts w:ascii="Times New Roman" w:hAnsi="Times New Roman"/>
                <w:sz w:val="20"/>
                <w:szCs w:val="20"/>
              </w:rPr>
            </w:pPr>
            <w:r>
              <w:rPr>
                <w:rFonts w:ascii="Times New Roman" w:hAnsi="Times New Roman"/>
                <w:b/>
                <w:sz w:val="20"/>
                <w:szCs w:val="20"/>
              </w:rPr>
              <w:t>§</w:t>
            </w:r>
            <w:r w:rsidR="00063C31" w:rsidRPr="00B7344B">
              <w:rPr>
                <w:rFonts w:ascii="Times New Roman" w:hAnsi="Times New Roman"/>
                <w:b/>
                <w:sz w:val="20"/>
                <w:szCs w:val="20"/>
              </w:rPr>
              <w:t xml:space="preserve"> 59.</w:t>
            </w:r>
            <w:r w:rsidR="00063C31" w:rsidRPr="005236CF">
              <w:rPr>
                <w:rFonts w:ascii="Times New Roman" w:hAnsi="Times New Roman"/>
                <w:sz w:val="20"/>
                <w:szCs w:val="20"/>
              </w:rPr>
              <w:t xml:space="preserve"> В чл. 108, ал. (1) т.1 се правят следните допълнения и изменения:</w:t>
            </w:r>
          </w:p>
          <w:p w:rsidR="00063C31" w:rsidRPr="005236CF" w:rsidRDefault="00063C31" w:rsidP="005236CF">
            <w:pPr>
              <w:pStyle w:val="NoSpacing"/>
              <w:jc w:val="both"/>
              <w:rPr>
                <w:rFonts w:ascii="Times New Roman" w:hAnsi="Times New Roman"/>
                <w:sz w:val="20"/>
                <w:szCs w:val="20"/>
              </w:rPr>
            </w:pPr>
            <w:r w:rsidRPr="005236CF">
              <w:rPr>
                <w:rFonts w:ascii="Times New Roman" w:hAnsi="Times New Roman"/>
                <w:sz w:val="20"/>
                <w:szCs w:val="20"/>
              </w:rPr>
              <w:t>Към т.1, да се допълни „актуална подробна геодезическа снимка“ и „Сборен генерален план”, да се коригира със „сборен комбиниран план”.</w:t>
            </w:r>
          </w:p>
          <w:p w:rsidR="00063C31" w:rsidRPr="005236CF" w:rsidRDefault="00063C31" w:rsidP="005236CF">
            <w:pPr>
              <w:pStyle w:val="NoSpacing"/>
              <w:jc w:val="both"/>
              <w:rPr>
                <w:rFonts w:ascii="Times New Roman" w:hAnsi="Times New Roman"/>
                <w:sz w:val="20"/>
                <w:szCs w:val="20"/>
              </w:rPr>
            </w:pPr>
            <w:r w:rsidRPr="00296F4F">
              <w:rPr>
                <w:rFonts w:ascii="Times New Roman" w:hAnsi="Times New Roman"/>
                <w:b/>
                <w:sz w:val="20"/>
                <w:szCs w:val="20"/>
              </w:rPr>
              <w:t>Мотиви:</w:t>
            </w:r>
            <w:r w:rsidRPr="005236CF">
              <w:rPr>
                <w:rFonts w:ascii="Times New Roman" w:hAnsi="Times New Roman"/>
                <w:sz w:val="20"/>
                <w:szCs w:val="20"/>
              </w:rPr>
              <w:t xml:space="preserve"> Генерален план е чертеж към отделна част към Наредба 4, затова е нужно да има разграничение.</w:t>
            </w:r>
          </w:p>
          <w:p w:rsidR="00063C31" w:rsidRPr="005236CF" w:rsidRDefault="00063C31" w:rsidP="005236CF">
            <w:pPr>
              <w:pStyle w:val="NoSpacing"/>
              <w:jc w:val="both"/>
              <w:rPr>
                <w:rFonts w:ascii="Times New Roman" w:hAnsi="Times New Roman"/>
                <w:sz w:val="20"/>
                <w:szCs w:val="20"/>
              </w:rPr>
            </w:pPr>
            <w:r w:rsidRPr="00B7344B">
              <w:rPr>
                <w:rFonts w:ascii="Times New Roman" w:hAnsi="Times New Roman"/>
                <w:b/>
                <w:sz w:val="20"/>
                <w:szCs w:val="20"/>
              </w:rPr>
              <w:t xml:space="preserve">В чл. 108, ал. ( 1) т.5, в) </w:t>
            </w:r>
            <w:r w:rsidRPr="005236CF">
              <w:rPr>
                <w:rFonts w:ascii="Times New Roman" w:hAnsi="Times New Roman"/>
                <w:sz w:val="20"/>
                <w:szCs w:val="20"/>
              </w:rPr>
              <w:t>- да се добави накрая „при необходимост“.</w:t>
            </w:r>
          </w:p>
          <w:p w:rsidR="00063C31" w:rsidRPr="005236CF" w:rsidRDefault="00063C31" w:rsidP="005236CF">
            <w:pPr>
              <w:pStyle w:val="NoSpacing"/>
              <w:jc w:val="both"/>
              <w:rPr>
                <w:rFonts w:ascii="Times New Roman" w:hAnsi="Times New Roman"/>
                <w:sz w:val="20"/>
                <w:szCs w:val="20"/>
              </w:rPr>
            </w:pPr>
            <w:r w:rsidRPr="00B7344B">
              <w:rPr>
                <w:rFonts w:ascii="Times New Roman" w:hAnsi="Times New Roman"/>
                <w:b/>
                <w:sz w:val="20"/>
                <w:szCs w:val="20"/>
              </w:rPr>
              <w:t>Мотиви:</w:t>
            </w:r>
            <w:r w:rsidRPr="005236CF">
              <w:rPr>
                <w:rFonts w:ascii="Times New Roman" w:hAnsi="Times New Roman"/>
                <w:sz w:val="20"/>
                <w:szCs w:val="20"/>
              </w:rPr>
              <w:t xml:space="preserve"> Когато новопроектираният обект е разположен на съществуващ терен и разликите от теренна и проектна кота са до 15см, нуждата от чертеж и изчисления към Картограма на земните маси е смешна.</w:t>
            </w:r>
          </w:p>
          <w:p w:rsidR="00063C31" w:rsidRPr="00B7344B" w:rsidRDefault="00063C31" w:rsidP="005236CF">
            <w:pPr>
              <w:pStyle w:val="NoSpacing"/>
              <w:jc w:val="both"/>
              <w:rPr>
                <w:rFonts w:ascii="Times New Roman" w:hAnsi="Times New Roman"/>
                <w:b/>
                <w:sz w:val="20"/>
                <w:szCs w:val="20"/>
              </w:rPr>
            </w:pPr>
            <w:r w:rsidRPr="00B7344B">
              <w:rPr>
                <w:rFonts w:ascii="Times New Roman" w:hAnsi="Times New Roman"/>
                <w:b/>
                <w:sz w:val="20"/>
                <w:szCs w:val="20"/>
              </w:rPr>
              <w:t>В чл. 108, ал. 1 т.1 се правят следните изменения</w:t>
            </w:r>
          </w:p>
          <w:p w:rsidR="00063C31" w:rsidRPr="005236CF" w:rsidRDefault="00063C31" w:rsidP="005236CF">
            <w:pPr>
              <w:pStyle w:val="NoSpacing"/>
              <w:jc w:val="both"/>
              <w:rPr>
                <w:rFonts w:ascii="Times New Roman" w:hAnsi="Times New Roman"/>
                <w:sz w:val="20"/>
                <w:szCs w:val="20"/>
              </w:rPr>
            </w:pPr>
            <w:r w:rsidRPr="005236CF">
              <w:rPr>
                <w:rFonts w:ascii="Times New Roman" w:hAnsi="Times New Roman"/>
                <w:sz w:val="20"/>
                <w:szCs w:val="20"/>
              </w:rPr>
              <w:t>Към точка т.(2), да се добави към „и с чертежите по ал. 1, т 5 (а)</w:t>
            </w:r>
          </w:p>
          <w:p w:rsidR="00063C31" w:rsidRPr="005236CF" w:rsidRDefault="00063C31" w:rsidP="005236CF">
            <w:pPr>
              <w:pStyle w:val="NoSpacing"/>
              <w:jc w:val="both"/>
              <w:rPr>
                <w:rFonts w:ascii="Times New Roman" w:hAnsi="Times New Roman"/>
                <w:sz w:val="20"/>
                <w:szCs w:val="20"/>
              </w:rPr>
            </w:pPr>
            <w:r w:rsidRPr="00B7344B">
              <w:rPr>
                <w:rFonts w:ascii="Times New Roman" w:hAnsi="Times New Roman"/>
                <w:b/>
                <w:sz w:val="20"/>
                <w:szCs w:val="20"/>
              </w:rPr>
              <w:t>Мотиви:</w:t>
            </w:r>
            <w:r w:rsidRPr="005236CF">
              <w:rPr>
                <w:rFonts w:ascii="Times New Roman" w:hAnsi="Times New Roman"/>
                <w:sz w:val="20"/>
                <w:szCs w:val="20"/>
              </w:rPr>
              <w:t xml:space="preserve"> Към т.5 са включени и профили, картограма на земните маси и др.</w:t>
            </w:r>
          </w:p>
          <w:p w:rsidR="00063C31" w:rsidRPr="00B7344B" w:rsidRDefault="00D35397" w:rsidP="005236CF">
            <w:pPr>
              <w:pStyle w:val="NoSpacing"/>
              <w:jc w:val="both"/>
              <w:rPr>
                <w:rFonts w:ascii="Times New Roman" w:hAnsi="Times New Roman"/>
                <w:b/>
                <w:sz w:val="20"/>
                <w:szCs w:val="20"/>
              </w:rPr>
            </w:pPr>
            <w:r>
              <w:rPr>
                <w:rFonts w:ascii="Times New Roman" w:hAnsi="Times New Roman"/>
                <w:b/>
                <w:sz w:val="20"/>
                <w:szCs w:val="20"/>
              </w:rPr>
              <w:t>§</w:t>
            </w:r>
            <w:r w:rsidR="00063C31" w:rsidRPr="00B7344B">
              <w:rPr>
                <w:rFonts w:ascii="Times New Roman" w:hAnsi="Times New Roman"/>
                <w:b/>
                <w:sz w:val="20"/>
                <w:szCs w:val="20"/>
              </w:rPr>
              <w:t xml:space="preserve"> 70. Създава се глава двадесет и пета:  „Глава двадесет и пета ЧАСТ ПЪТНА“</w:t>
            </w:r>
          </w:p>
          <w:p w:rsidR="00063C31" w:rsidRPr="00B7344B" w:rsidRDefault="00063C31" w:rsidP="005236CF">
            <w:pPr>
              <w:pStyle w:val="NoSpacing"/>
              <w:jc w:val="both"/>
              <w:rPr>
                <w:rFonts w:ascii="Times New Roman" w:hAnsi="Times New Roman"/>
                <w:b/>
                <w:sz w:val="20"/>
                <w:szCs w:val="20"/>
              </w:rPr>
            </w:pPr>
            <w:r w:rsidRPr="00B7344B">
              <w:rPr>
                <w:rFonts w:ascii="Times New Roman" w:hAnsi="Times New Roman"/>
                <w:b/>
                <w:sz w:val="20"/>
                <w:szCs w:val="20"/>
              </w:rPr>
              <w:t>Да се допълн</w:t>
            </w:r>
            <w:r>
              <w:rPr>
                <w:rFonts w:ascii="Times New Roman" w:hAnsi="Times New Roman"/>
                <w:b/>
                <w:sz w:val="20"/>
                <w:szCs w:val="20"/>
              </w:rPr>
              <w:t>и</w:t>
            </w:r>
            <w:r w:rsidRPr="00B7344B">
              <w:rPr>
                <w:rFonts w:ascii="Times New Roman" w:hAnsi="Times New Roman"/>
                <w:b/>
                <w:sz w:val="20"/>
                <w:szCs w:val="20"/>
              </w:rPr>
              <w:t xml:space="preserve"> към Чл. 157. (1) т.2</w:t>
            </w:r>
          </w:p>
          <w:p w:rsidR="00063C31" w:rsidRPr="005236CF" w:rsidRDefault="00063C31" w:rsidP="005236CF">
            <w:pPr>
              <w:pStyle w:val="NoSpacing"/>
              <w:jc w:val="both"/>
              <w:rPr>
                <w:rFonts w:ascii="Times New Roman" w:hAnsi="Times New Roman"/>
                <w:sz w:val="20"/>
                <w:szCs w:val="20"/>
              </w:rPr>
            </w:pPr>
            <w:r w:rsidRPr="00B7344B">
              <w:rPr>
                <w:rFonts w:ascii="Times New Roman" w:hAnsi="Times New Roman"/>
                <w:b/>
                <w:sz w:val="20"/>
                <w:szCs w:val="20"/>
              </w:rPr>
              <w:t>2.</w:t>
            </w:r>
            <w:r w:rsidRPr="005236CF">
              <w:rPr>
                <w:rFonts w:ascii="Times New Roman" w:hAnsi="Times New Roman"/>
                <w:sz w:val="20"/>
                <w:szCs w:val="20"/>
              </w:rPr>
              <w:t xml:space="preserve"> надлъжни профили - в М 1:500/1:50 или М 1:1000/1:100 и и да се премахне М 1:2000/1:200.</w:t>
            </w:r>
          </w:p>
          <w:p w:rsidR="00063C31" w:rsidRPr="00694D08" w:rsidRDefault="00063C31" w:rsidP="005236CF">
            <w:pPr>
              <w:pStyle w:val="NoSpacing"/>
              <w:jc w:val="both"/>
              <w:rPr>
                <w:rFonts w:ascii="Times New Roman" w:hAnsi="Times New Roman"/>
                <w:sz w:val="20"/>
                <w:szCs w:val="20"/>
              </w:rPr>
            </w:pPr>
            <w:r w:rsidRPr="00B7344B">
              <w:rPr>
                <w:rFonts w:ascii="Times New Roman" w:hAnsi="Times New Roman"/>
                <w:b/>
                <w:sz w:val="20"/>
                <w:szCs w:val="20"/>
              </w:rPr>
              <w:t>Мотиви:</w:t>
            </w:r>
            <w:r w:rsidRPr="005236CF">
              <w:rPr>
                <w:rFonts w:ascii="Times New Roman" w:hAnsi="Times New Roman"/>
                <w:sz w:val="20"/>
                <w:szCs w:val="20"/>
              </w:rPr>
              <w:t xml:space="preserve"> Действащите регулационни планове на градовете са в М 1:500, селата в М 1:1000. По принцип всички прилагани изходни материали: скици, планове, ситуационни планове е препоръчително да бъдат издавани в мащаби еднакви с мащаба на действащите планове на съответната урбанизирана територия. Мащаб 1:1000 не отразява нужната подробност за прегледност и извършване на строителни дейност</w:t>
            </w:r>
          </w:p>
        </w:tc>
        <w:tc>
          <w:tcPr>
            <w:tcW w:w="1134" w:type="dxa"/>
            <w:shd w:val="clear" w:color="auto" w:fill="auto"/>
          </w:tcPr>
          <w:p w:rsidR="00063C31" w:rsidRDefault="00063C31" w:rsidP="00F20F82">
            <w:pPr>
              <w:pStyle w:val="NoSpacing"/>
              <w:rPr>
                <w:rFonts w:ascii="Times New Roman" w:hAnsi="Times New Roman"/>
                <w:sz w:val="20"/>
                <w:szCs w:val="20"/>
              </w:rPr>
            </w:pPr>
          </w:p>
          <w:p w:rsidR="00C6099B" w:rsidRDefault="00C6099B" w:rsidP="00F20F82">
            <w:pPr>
              <w:pStyle w:val="NoSpacing"/>
              <w:rPr>
                <w:rFonts w:ascii="Times New Roman" w:hAnsi="Times New Roman"/>
                <w:sz w:val="20"/>
                <w:szCs w:val="20"/>
              </w:rPr>
            </w:pPr>
            <w:r>
              <w:rPr>
                <w:rFonts w:ascii="Times New Roman" w:hAnsi="Times New Roman"/>
                <w:sz w:val="20"/>
                <w:szCs w:val="20"/>
              </w:rPr>
              <w:t xml:space="preserve">Не </w:t>
            </w:r>
            <w:r w:rsidR="00C32AB0">
              <w:rPr>
                <w:rFonts w:ascii="Times New Roman" w:hAnsi="Times New Roman"/>
                <w:sz w:val="20"/>
                <w:szCs w:val="20"/>
              </w:rPr>
              <w:t xml:space="preserve">се </w:t>
            </w:r>
            <w:r>
              <w:rPr>
                <w:rFonts w:ascii="Times New Roman" w:hAnsi="Times New Roman"/>
                <w:sz w:val="20"/>
                <w:szCs w:val="20"/>
              </w:rPr>
              <w:t>приема</w:t>
            </w:r>
          </w:p>
          <w:p w:rsidR="00E07879" w:rsidRPr="00694D08" w:rsidRDefault="00E07879" w:rsidP="00E07879">
            <w:pPr>
              <w:pStyle w:val="NoSpacing"/>
              <w:rPr>
                <w:rFonts w:ascii="Times New Roman" w:hAnsi="Times New Roman"/>
                <w:sz w:val="20"/>
                <w:szCs w:val="20"/>
              </w:rPr>
            </w:pPr>
          </w:p>
        </w:tc>
        <w:tc>
          <w:tcPr>
            <w:tcW w:w="6096" w:type="dxa"/>
            <w:shd w:val="clear" w:color="auto" w:fill="auto"/>
          </w:tcPr>
          <w:p w:rsidR="00BD1B12" w:rsidRDefault="00BD1B12" w:rsidP="00186551">
            <w:pPr>
              <w:pStyle w:val="NoSpacing"/>
              <w:ind w:left="-108"/>
              <w:jc w:val="both"/>
              <w:rPr>
                <w:rFonts w:ascii="Times New Roman" w:hAnsi="Times New Roman"/>
                <w:sz w:val="20"/>
                <w:szCs w:val="20"/>
              </w:rPr>
            </w:pPr>
          </w:p>
          <w:p w:rsidR="003D0B87" w:rsidRPr="003D0B87" w:rsidRDefault="003D0B87" w:rsidP="00186551">
            <w:pPr>
              <w:spacing w:after="0" w:line="240" w:lineRule="auto"/>
              <w:ind w:left="-108" w:right="-108"/>
              <w:rPr>
                <w:rFonts w:ascii="Times New Roman" w:hAnsi="Times New Roman"/>
                <w:sz w:val="20"/>
                <w:szCs w:val="20"/>
              </w:rPr>
            </w:pPr>
            <w:r w:rsidRPr="003D0B87">
              <w:rPr>
                <w:rFonts w:ascii="Times New Roman" w:hAnsi="Times New Roman"/>
                <w:sz w:val="20"/>
                <w:szCs w:val="20"/>
              </w:rPr>
              <w:t>В чл. 3</w:t>
            </w:r>
            <w:r>
              <w:rPr>
                <w:rFonts w:ascii="Times New Roman" w:hAnsi="Times New Roman"/>
                <w:sz w:val="20"/>
                <w:szCs w:val="20"/>
              </w:rPr>
              <w:t>, ал. 1, т. 3</w:t>
            </w:r>
            <w:r w:rsidRPr="003D0B87">
              <w:rPr>
                <w:rFonts w:ascii="Times New Roman" w:hAnsi="Times New Roman"/>
                <w:sz w:val="20"/>
                <w:szCs w:val="20"/>
              </w:rPr>
              <w:t xml:space="preserve"> е дадено примерно съдържание </w:t>
            </w:r>
            <w:r>
              <w:rPr>
                <w:rFonts w:ascii="Times New Roman" w:hAnsi="Times New Roman"/>
                <w:sz w:val="20"/>
                <w:szCs w:val="20"/>
              </w:rPr>
              <w:t>на част геодезическа, така както е дадено и з</w:t>
            </w:r>
            <w:r w:rsidRPr="003D0B87">
              <w:rPr>
                <w:rFonts w:ascii="Times New Roman" w:hAnsi="Times New Roman"/>
                <w:sz w:val="20"/>
                <w:szCs w:val="20"/>
              </w:rPr>
              <w:t>а други части на инвестиционния проект.</w:t>
            </w:r>
          </w:p>
          <w:p w:rsidR="001E7E69" w:rsidRDefault="001E7E69" w:rsidP="00186551">
            <w:pPr>
              <w:pStyle w:val="NoSpacing"/>
              <w:ind w:left="-108"/>
              <w:jc w:val="both"/>
              <w:rPr>
                <w:rFonts w:ascii="Times New Roman" w:hAnsi="Times New Roman"/>
                <w:sz w:val="20"/>
                <w:szCs w:val="20"/>
              </w:rPr>
            </w:pPr>
          </w:p>
          <w:p w:rsidR="001E7E69" w:rsidRDefault="001E7E69" w:rsidP="00186551">
            <w:pPr>
              <w:pStyle w:val="NoSpacing"/>
              <w:ind w:left="-108"/>
              <w:jc w:val="both"/>
              <w:rPr>
                <w:rFonts w:ascii="Times New Roman" w:hAnsi="Times New Roman"/>
                <w:sz w:val="20"/>
                <w:szCs w:val="20"/>
              </w:rPr>
            </w:pPr>
          </w:p>
          <w:p w:rsidR="001E7E69" w:rsidRDefault="001E7E69" w:rsidP="00186551">
            <w:pPr>
              <w:pStyle w:val="NoSpacing"/>
              <w:ind w:left="-108"/>
              <w:jc w:val="both"/>
              <w:rPr>
                <w:rFonts w:ascii="Times New Roman" w:hAnsi="Times New Roman"/>
                <w:sz w:val="20"/>
                <w:szCs w:val="20"/>
              </w:rPr>
            </w:pPr>
          </w:p>
          <w:p w:rsidR="00186551" w:rsidRDefault="00186551" w:rsidP="00186551">
            <w:pPr>
              <w:pStyle w:val="NoSpacing"/>
              <w:ind w:left="-108"/>
              <w:jc w:val="both"/>
              <w:rPr>
                <w:rFonts w:ascii="Times New Roman" w:hAnsi="Times New Roman"/>
                <w:sz w:val="20"/>
                <w:szCs w:val="20"/>
              </w:rPr>
            </w:pPr>
          </w:p>
          <w:p w:rsidR="00186551" w:rsidRDefault="00186551" w:rsidP="00186551">
            <w:pPr>
              <w:pStyle w:val="NoSpacing"/>
              <w:ind w:left="-108"/>
              <w:jc w:val="both"/>
              <w:rPr>
                <w:rFonts w:ascii="Times New Roman" w:hAnsi="Times New Roman"/>
                <w:sz w:val="20"/>
                <w:szCs w:val="20"/>
              </w:rPr>
            </w:pPr>
          </w:p>
          <w:p w:rsidR="001E7E69" w:rsidRDefault="001E7E69" w:rsidP="00186551">
            <w:pPr>
              <w:pStyle w:val="NoSpacing"/>
              <w:ind w:left="-108"/>
              <w:jc w:val="both"/>
              <w:rPr>
                <w:rFonts w:ascii="Times New Roman" w:hAnsi="Times New Roman"/>
                <w:sz w:val="20"/>
                <w:szCs w:val="20"/>
              </w:rPr>
            </w:pPr>
            <w:r>
              <w:rPr>
                <w:rFonts w:ascii="Times New Roman" w:hAnsi="Times New Roman"/>
                <w:sz w:val="20"/>
                <w:szCs w:val="20"/>
              </w:rPr>
              <w:t>Удостоверяването на проектантската правоспособност е уредено със З</w:t>
            </w:r>
            <w:r w:rsidR="002C212A">
              <w:rPr>
                <w:rFonts w:ascii="Times New Roman" w:hAnsi="Times New Roman"/>
                <w:sz w:val="20"/>
                <w:szCs w:val="20"/>
              </w:rPr>
              <w:t>акона за камарите на архитектите и инженерите в инвестиционното проектиране</w:t>
            </w:r>
            <w:r>
              <w:rPr>
                <w:rFonts w:ascii="Times New Roman" w:hAnsi="Times New Roman"/>
                <w:sz w:val="20"/>
                <w:szCs w:val="20"/>
              </w:rPr>
              <w:t>.</w:t>
            </w:r>
          </w:p>
          <w:p w:rsidR="001E7E69" w:rsidRDefault="001E7E69" w:rsidP="00186551">
            <w:pPr>
              <w:pStyle w:val="NoSpacing"/>
              <w:ind w:left="-108"/>
              <w:jc w:val="both"/>
              <w:rPr>
                <w:rFonts w:ascii="Times New Roman" w:hAnsi="Times New Roman"/>
                <w:sz w:val="20"/>
                <w:szCs w:val="20"/>
              </w:rPr>
            </w:pPr>
          </w:p>
          <w:p w:rsidR="001E7E69" w:rsidRPr="00694D08" w:rsidRDefault="00BD1B12" w:rsidP="00186551">
            <w:pPr>
              <w:pStyle w:val="NoSpacing"/>
              <w:ind w:left="-108"/>
              <w:jc w:val="both"/>
              <w:rPr>
                <w:rFonts w:ascii="Times New Roman" w:hAnsi="Times New Roman"/>
                <w:sz w:val="20"/>
                <w:szCs w:val="20"/>
              </w:rPr>
            </w:pPr>
            <w:r>
              <w:rPr>
                <w:rFonts w:ascii="Times New Roman" w:hAnsi="Times New Roman"/>
                <w:sz w:val="20"/>
                <w:szCs w:val="20"/>
              </w:rPr>
              <w:t>По отношение конкретни текстове от проекта на Наредбата са приети и отразени консолидираните, съгласувани между секциите, предложения на КИИП.</w:t>
            </w:r>
          </w:p>
        </w:tc>
      </w:tr>
      <w:tr w:rsidR="008F1924" w:rsidRPr="00694D08" w:rsidTr="00587CC6">
        <w:tc>
          <w:tcPr>
            <w:tcW w:w="1135" w:type="dxa"/>
          </w:tcPr>
          <w:p w:rsidR="008F1924" w:rsidRDefault="008F1924" w:rsidP="00107FC9">
            <w:pPr>
              <w:pStyle w:val="NoSpacing"/>
              <w:rPr>
                <w:rFonts w:ascii="Times New Roman" w:hAnsi="Times New Roman"/>
                <w:b/>
                <w:sz w:val="20"/>
                <w:szCs w:val="20"/>
              </w:rPr>
            </w:pPr>
            <w:r>
              <w:rPr>
                <w:rFonts w:ascii="Times New Roman" w:hAnsi="Times New Roman"/>
                <w:b/>
                <w:sz w:val="20"/>
                <w:szCs w:val="20"/>
              </w:rPr>
              <w:lastRenderedPageBreak/>
              <w:t xml:space="preserve">9. </w:t>
            </w:r>
          </w:p>
        </w:tc>
        <w:tc>
          <w:tcPr>
            <w:tcW w:w="1844" w:type="dxa"/>
            <w:shd w:val="clear" w:color="auto" w:fill="auto"/>
          </w:tcPr>
          <w:p w:rsidR="008F1924" w:rsidRDefault="008F1924" w:rsidP="00964821">
            <w:pPr>
              <w:pStyle w:val="NoSpacing"/>
              <w:rPr>
                <w:rFonts w:ascii="Times New Roman" w:hAnsi="Times New Roman"/>
                <w:b/>
                <w:sz w:val="20"/>
                <w:szCs w:val="20"/>
              </w:rPr>
            </w:pPr>
            <w:r w:rsidRPr="002E2F64">
              <w:rPr>
                <w:rFonts w:ascii="Times New Roman" w:hAnsi="Times New Roman"/>
                <w:b/>
                <w:sz w:val="20"/>
                <w:szCs w:val="20"/>
              </w:rPr>
              <w:t>арх.Стефка Керелова-Василева</w:t>
            </w:r>
          </w:p>
          <w:p w:rsidR="008F1924" w:rsidRPr="00480785" w:rsidRDefault="008F1924" w:rsidP="00964821">
            <w:pPr>
              <w:pStyle w:val="NoSpacing"/>
              <w:rPr>
                <w:rFonts w:ascii="Times New Roman" w:hAnsi="Times New Roman"/>
                <w:b/>
                <w:sz w:val="20"/>
                <w:szCs w:val="20"/>
              </w:rPr>
            </w:pPr>
            <w:r>
              <w:rPr>
                <w:rFonts w:ascii="Times New Roman" w:hAnsi="Times New Roman"/>
                <w:sz w:val="20"/>
                <w:szCs w:val="20"/>
              </w:rPr>
              <w:t>вх.№03-01-21 от 18.08.2017г.</w:t>
            </w:r>
          </w:p>
        </w:tc>
        <w:tc>
          <w:tcPr>
            <w:tcW w:w="12047" w:type="dxa"/>
            <w:shd w:val="clear" w:color="auto" w:fill="auto"/>
          </w:tcPr>
          <w:p w:rsidR="008F1924" w:rsidRPr="0092227D" w:rsidRDefault="008F1924" w:rsidP="001042F5">
            <w:pPr>
              <w:autoSpaceDE w:val="0"/>
              <w:autoSpaceDN w:val="0"/>
              <w:adjustRightInd w:val="0"/>
              <w:spacing w:after="0" w:line="240" w:lineRule="auto"/>
              <w:jc w:val="both"/>
              <w:rPr>
                <w:rFonts w:ascii="Times New Roman" w:hAnsi="Times New Roman"/>
                <w:sz w:val="20"/>
                <w:szCs w:val="20"/>
                <w:lang w:val="en-US"/>
              </w:rPr>
            </w:pPr>
            <w:r>
              <w:rPr>
                <w:rFonts w:ascii="Times New Roman" w:hAnsi="Times New Roman"/>
                <w:b/>
                <w:sz w:val="20"/>
                <w:szCs w:val="20"/>
              </w:rPr>
              <w:t>В</w:t>
            </w:r>
            <w:r w:rsidRPr="00D91B76">
              <w:rPr>
                <w:rFonts w:ascii="Times New Roman" w:hAnsi="Times New Roman"/>
                <w:b/>
                <w:sz w:val="20"/>
                <w:szCs w:val="20"/>
              </w:rPr>
              <w:t>ъзражение</w:t>
            </w:r>
            <w:r w:rsidRPr="002E2F64">
              <w:rPr>
                <w:rFonts w:ascii="Times New Roman" w:hAnsi="Times New Roman"/>
                <w:sz w:val="20"/>
                <w:szCs w:val="20"/>
              </w:rPr>
              <w:t xml:space="preserve"> към чл.4а от Наре</w:t>
            </w:r>
            <w:r>
              <w:rPr>
                <w:rFonts w:ascii="Times New Roman" w:hAnsi="Times New Roman"/>
                <w:sz w:val="20"/>
                <w:szCs w:val="20"/>
              </w:rPr>
              <w:t xml:space="preserve">дба 4, във връзка с чл. 144, ал. 1, т. </w:t>
            </w:r>
            <w:r w:rsidRPr="002E2F64">
              <w:rPr>
                <w:rFonts w:ascii="Times New Roman" w:hAnsi="Times New Roman"/>
                <w:sz w:val="20"/>
                <w:szCs w:val="20"/>
              </w:rPr>
              <w:t>3 от ЗУТ</w:t>
            </w:r>
            <w:r>
              <w:rPr>
                <w:rFonts w:ascii="Times New Roman" w:hAnsi="Times New Roman"/>
                <w:sz w:val="20"/>
                <w:szCs w:val="20"/>
              </w:rPr>
              <w:t xml:space="preserve">, подкрепено от архитекти и инженери в електронна петиция на адрес </w:t>
            </w:r>
            <w:hyperlink r:id="rId10" w:history="1">
              <w:r w:rsidRPr="003F3812">
                <w:rPr>
                  <w:rStyle w:val="Hyperlink"/>
                  <w:rFonts w:ascii="Times New Roman" w:hAnsi="Times New Roman"/>
                  <w:sz w:val="20"/>
                  <w:szCs w:val="20"/>
                  <w:lang w:val="en-US"/>
                </w:rPr>
                <w:t>http://www.peticiq.com/zut144</w:t>
              </w:r>
            </w:hyperlink>
            <w:r>
              <w:rPr>
                <w:rFonts w:ascii="Times New Roman" w:hAnsi="Times New Roman"/>
                <w:sz w:val="20"/>
                <w:szCs w:val="20"/>
                <w:lang w:val="en-US"/>
              </w:rPr>
              <w:t xml:space="preserve"> </w:t>
            </w:r>
          </w:p>
          <w:p w:rsidR="008F1924" w:rsidRPr="002E2F64" w:rsidRDefault="008F1924" w:rsidP="001042F5">
            <w:pPr>
              <w:autoSpaceDE w:val="0"/>
              <w:autoSpaceDN w:val="0"/>
              <w:adjustRightInd w:val="0"/>
              <w:spacing w:after="0" w:line="240" w:lineRule="auto"/>
              <w:jc w:val="both"/>
              <w:rPr>
                <w:rFonts w:ascii="Times New Roman" w:hAnsi="Times New Roman"/>
                <w:sz w:val="20"/>
                <w:szCs w:val="20"/>
              </w:rPr>
            </w:pPr>
            <w:r>
              <w:rPr>
                <w:rFonts w:ascii="Times New Roman" w:hAnsi="Times New Roman"/>
                <w:b/>
                <w:sz w:val="20"/>
                <w:szCs w:val="20"/>
              </w:rPr>
              <w:t>И</w:t>
            </w:r>
            <w:r w:rsidRPr="002E2F64">
              <w:rPr>
                <w:rFonts w:ascii="Times New Roman" w:hAnsi="Times New Roman"/>
                <w:b/>
                <w:sz w:val="20"/>
                <w:szCs w:val="20"/>
              </w:rPr>
              <w:t>зразите „</w:t>
            </w:r>
            <w:r>
              <w:rPr>
                <w:rFonts w:ascii="Times New Roman" w:hAnsi="Times New Roman"/>
                <w:b/>
                <w:sz w:val="20"/>
                <w:szCs w:val="20"/>
              </w:rPr>
              <w:t>копие на електронен носител ” и</w:t>
            </w:r>
            <w:r w:rsidRPr="002E2F64">
              <w:rPr>
                <w:rFonts w:ascii="Times New Roman" w:hAnsi="Times New Roman"/>
                <w:b/>
                <w:sz w:val="20"/>
                <w:szCs w:val="20"/>
              </w:rPr>
              <w:t xml:space="preserve"> „цифровите копия на инвестиционните проекти” </w:t>
            </w:r>
            <w:r>
              <w:rPr>
                <w:rFonts w:ascii="Times New Roman" w:hAnsi="Times New Roman"/>
                <w:b/>
                <w:sz w:val="20"/>
                <w:szCs w:val="20"/>
              </w:rPr>
              <w:t xml:space="preserve">да </w:t>
            </w:r>
            <w:r w:rsidRPr="002E2F64">
              <w:rPr>
                <w:rFonts w:ascii="Times New Roman" w:hAnsi="Times New Roman"/>
                <w:b/>
                <w:sz w:val="20"/>
                <w:szCs w:val="20"/>
              </w:rPr>
              <w:t xml:space="preserve">отпаднат и </w:t>
            </w:r>
            <w:r>
              <w:rPr>
                <w:rFonts w:ascii="Times New Roman" w:hAnsi="Times New Roman"/>
                <w:b/>
                <w:sz w:val="20"/>
                <w:szCs w:val="20"/>
              </w:rPr>
              <w:t>да</w:t>
            </w:r>
            <w:r w:rsidRPr="002E2F64">
              <w:rPr>
                <w:rFonts w:ascii="Times New Roman" w:hAnsi="Times New Roman"/>
                <w:b/>
                <w:sz w:val="20"/>
                <w:szCs w:val="20"/>
              </w:rPr>
              <w:t xml:space="preserve"> остане </w:t>
            </w:r>
            <w:r>
              <w:rPr>
                <w:rFonts w:ascii="Times New Roman" w:hAnsi="Times New Roman"/>
                <w:b/>
                <w:sz w:val="20"/>
                <w:szCs w:val="20"/>
              </w:rPr>
              <w:t xml:space="preserve">„три </w:t>
            </w:r>
            <w:r w:rsidRPr="002E2F64">
              <w:rPr>
                <w:rFonts w:ascii="Times New Roman" w:hAnsi="Times New Roman"/>
                <w:b/>
                <w:sz w:val="20"/>
                <w:szCs w:val="20"/>
              </w:rPr>
              <w:t>копия на хартиен носител</w:t>
            </w:r>
            <w:r>
              <w:rPr>
                <w:rFonts w:ascii="Times New Roman" w:hAnsi="Times New Roman"/>
                <w:b/>
                <w:sz w:val="20"/>
                <w:szCs w:val="20"/>
              </w:rPr>
              <w:t>.</w:t>
            </w:r>
          </w:p>
          <w:p w:rsidR="00F64C3F" w:rsidRDefault="008F1924" w:rsidP="00F64C3F">
            <w:pPr>
              <w:autoSpaceDE w:val="0"/>
              <w:autoSpaceDN w:val="0"/>
              <w:adjustRightInd w:val="0"/>
              <w:spacing w:after="0" w:line="240" w:lineRule="auto"/>
              <w:jc w:val="both"/>
              <w:rPr>
                <w:rFonts w:ascii="Times New Roman" w:hAnsi="Times New Roman"/>
                <w:sz w:val="20"/>
                <w:szCs w:val="20"/>
              </w:rPr>
            </w:pPr>
            <w:r w:rsidRPr="00B7344B">
              <w:rPr>
                <w:rFonts w:ascii="Times New Roman" w:hAnsi="Times New Roman"/>
                <w:b/>
                <w:sz w:val="20"/>
                <w:szCs w:val="20"/>
              </w:rPr>
              <w:t>Мотиви:</w:t>
            </w:r>
            <w:r w:rsidRPr="002E2F64">
              <w:rPr>
                <w:rFonts w:ascii="Times New Roman" w:hAnsi="Times New Roman"/>
                <w:sz w:val="20"/>
                <w:szCs w:val="20"/>
              </w:rPr>
              <w:t>Изразява несъгласие към поправките в закона (ЗУТ</w:t>
            </w:r>
            <w:r w:rsidR="00F64C3F">
              <w:rPr>
                <w:rFonts w:ascii="Times New Roman" w:hAnsi="Times New Roman"/>
                <w:sz w:val="20"/>
                <w:szCs w:val="20"/>
              </w:rPr>
              <w:t>)</w:t>
            </w:r>
            <w:r w:rsidRPr="002E2F64">
              <w:rPr>
                <w:rFonts w:ascii="Times New Roman" w:hAnsi="Times New Roman"/>
                <w:sz w:val="20"/>
                <w:szCs w:val="20"/>
              </w:rPr>
              <w:t xml:space="preserve"> и Наредба 4 за обхвата и съдържанието на инвестиционните проекти предвиждащи предоставяне на институциите на цифров носител на инвестиционния проект - „електронен проект”.</w:t>
            </w:r>
            <w:r w:rsidR="00F64C3F">
              <w:rPr>
                <w:rFonts w:ascii="Times New Roman" w:hAnsi="Times New Roman"/>
                <w:sz w:val="20"/>
                <w:szCs w:val="20"/>
              </w:rPr>
              <w:t xml:space="preserve"> </w:t>
            </w:r>
          </w:p>
          <w:p w:rsidR="008F1924" w:rsidRPr="00694D08" w:rsidRDefault="008F1924" w:rsidP="00F64C3F">
            <w:pPr>
              <w:autoSpaceDE w:val="0"/>
              <w:autoSpaceDN w:val="0"/>
              <w:adjustRightInd w:val="0"/>
              <w:spacing w:after="0" w:line="240" w:lineRule="auto"/>
              <w:jc w:val="both"/>
              <w:rPr>
                <w:rFonts w:ascii="Times New Roman" w:hAnsi="Times New Roman"/>
                <w:sz w:val="20"/>
                <w:szCs w:val="20"/>
              </w:rPr>
            </w:pPr>
            <w:r w:rsidRPr="002E2F64">
              <w:rPr>
                <w:rFonts w:ascii="Times New Roman" w:hAnsi="Times New Roman"/>
                <w:sz w:val="20"/>
                <w:szCs w:val="20"/>
              </w:rPr>
              <w:t>С промените в чл.144 ал.1</w:t>
            </w:r>
            <w:r w:rsidR="00F64C3F">
              <w:rPr>
                <w:rFonts w:ascii="Times New Roman" w:hAnsi="Times New Roman"/>
                <w:sz w:val="20"/>
                <w:szCs w:val="20"/>
              </w:rPr>
              <w:t xml:space="preserve"> т.3 от ЗУТ и конкретизиращите </w:t>
            </w:r>
            <w:r w:rsidRPr="002E2F64">
              <w:rPr>
                <w:rFonts w:ascii="Times New Roman" w:hAnsi="Times New Roman"/>
                <w:sz w:val="20"/>
                <w:szCs w:val="20"/>
              </w:rPr>
              <w:t>ги изисквания с Наредба 4 –нов чл.4а (за предоставяне PDF формат на проекта) ние сами ставаме съучастници в създаване на изкуствен интелект: робот-архитект, който вероятно ще бъде захранен с огромна</w:t>
            </w:r>
            <w:r w:rsidR="00F64C3F">
              <w:rPr>
                <w:rFonts w:ascii="Times New Roman" w:hAnsi="Times New Roman"/>
                <w:sz w:val="20"/>
                <w:szCs w:val="20"/>
              </w:rPr>
              <w:t>та банка готови цифрови проекти, предоставени от нас по ЗУТ чл.144 и подобни</w:t>
            </w:r>
            <w:r w:rsidRPr="002E2F64">
              <w:rPr>
                <w:rFonts w:ascii="Times New Roman" w:hAnsi="Times New Roman"/>
                <w:sz w:val="20"/>
                <w:szCs w:val="20"/>
              </w:rPr>
              <w:t xml:space="preserve"> с всички вредни последствия- кражба на авторски права, монопол в проектирането, безработица сред архитекти и инженери, професионална дискриминация,  нарушаване неприкосновеността на жилищата и личните свободи и още мн.</w:t>
            </w:r>
            <w:r w:rsidR="00F64C3F">
              <w:rPr>
                <w:rFonts w:ascii="Times New Roman" w:hAnsi="Times New Roman"/>
                <w:sz w:val="20"/>
                <w:szCs w:val="20"/>
              </w:rPr>
              <w:t xml:space="preserve"> </w:t>
            </w:r>
            <w:r w:rsidRPr="002E2F64">
              <w:rPr>
                <w:rFonts w:ascii="Times New Roman" w:hAnsi="Times New Roman"/>
                <w:sz w:val="20"/>
                <w:szCs w:val="20"/>
              </w:rPr>
              <w:t>други</w:t>
            </w:r>
            <w:r>
              <w:rPr>
                <w:rFonts w:ascii="Times New Roman" w:hAnsi="Times New Roman"/>
                <w:sz w:val="20"/>
                <w:szCs w:val="20"/>
              </w:rPr>
              <w:t>. Предлага</w:t>
            </w:r>
            <w:r w:rsidRPr="002E2F64">
              <w:rPr>
                <w:rFonts w:ascii="Times New Roman" w:hAnsi="Times New Roman"/>
                <w:sz w:val="20"/>
                <w:szCs w:val="20"/>
              </w:rPr>
              <w:t xml:space="preserve"> промяна на поправка</w:t>
            </w:r>
            <w:r>
              <w:rPr>
                <w:rFonts w:ascii="Times New Roman" w:hAnsi="Times New Roman"/>
                <w:sz w:val="20"/>
                <w:szCs w:val="20"/>
              </w:rPr>
              <w:t>та</w:t>
            </w:r>
            <w:r w:rsidRPr="002E2F64">
              <w:rPr>
                <w:rFonts w:ascii="Times New Roman" w:hAnsi="Times New Roman"/>
                <w:sz w:val="20"/>
                <w:szCs w:val="20"/>
              </w:rPr>
              <w:t xml:space="preserve"> в чл. 144</w:t>
            </w:r>
            <w:r w:rsidR="00F64C3F">
              <w:rPr>
                <w:rFonts w:ascii="Times New Roman" w:hAnsi="Times New Roman"/>
                <w:sz w:val="20"/>
                <w:szCs w:val="20"/>
              </w:rPr>
              <w:t>,</w:t>
            </w:r>
            <w:r w:rsidRPr="002E2F64">
              <w:rPr>
                <w:rFonts w:ascii="Times New Roman" w:hAnsi="Times New Roman"/>
                <w:sz w:val="20"/>
                <w:szCs w:val="20"/>
              </w:rPr>
              <w:t xml:space="preserve"> а</w:t>
            </w:r>
            <w:r>
              <w:rPr>
                <w:rFonts w:ascii="Times New Roman" w:hAnsi="Times New Roman"/>
                <w:sz w:val="20"/>
                <w:szCs w:val="20"/>
              </w:rPr>
              <w:t>л.1</w:t>
            </w:r>
            <w:r w:rsidR="00F64C3F">
              <w:rPr>
                <w:rFonts w:ascii="Times New Roman" w:hAnsi="Times New Roman"/>
                <w:sz w:val="20"/>
                <w:szCs w:val="20"/>
              </w:rPr>
              <w:t>,</w:t>
            </w:r>
            <w:r>
              <w:rPr>
                <w:rFonts w:ascii="Times New Roman" w:hAnsi="Times New Roman"/>
                <w:sz w:val="20"/>
                <w:szCs w:val="20"/>
              </w:rPr>
              <w:t xml:space="preserve"> т.3 от ЗУТ, ДВ.</w:t>
            </w:r>
            <w:r w:rsidR="00F64C3F">
              <w:rPr>
                <w:rFonts w:ascii="Times New Roman" w:hAnsi="Times New Roman"/>
                <w:sz w:val="20"/>
                <w:szCs w:val="20"/>
              </w:rPr>
              <w:t xml:space="preserve"> </w:t>
            </w:r>
            <w:r>
              <w:rPr>
                <w:rFonts w:ascii="Times New Roman" w:hAnsi="Times New Roman"/>
                <w:sz w:val="20"/>
                <w:szCs w:val="20"/>
              </w:rPr>
              <w:t xml:space="preserve">бр.13/2017, </w:t>
            </w:r>
            <w:r w:rsidRPr="002E2F64">
              <w:rPr>
                <w:rFonts w:ascii="Times New Roman" w:hAnsi="Times New Roman"/>
                <w:sz w:val="20"/>
                <w:szCs w:val="20"/>
              </w:rPr>
              <w:t>като се премахне изискването за „цифров носител” на проектите и oстане „3 бр.</w:t>
            </w:r>
            <w:r w:rsidR="00F64C3F">
              <w:rPr>
                <w:rFonts w:ascii="Times New Roman" w:hAnsi="Times New Roman"/>
                <w:sz w:val="20"/>
                <w:szCs w:val="20"/>
              </w:rPr>
              <w:t xml:space="preserve"> </w:t>
            </w:r>
            <w:r w:rsidRPr="002E2F64">
              <w:rPr>
                <w:rFonts w:ascii="Times New Roman" w:hAnsi="Times New Roman"/>
                <w:sz w:val="20"/>
                <w:szCs w:val="20"/>
              </w:rPr>
              <w:t>хартиен носител”.</w:t>
            </w:r>
            <w:r>
              <w:rPr>
                <w:rFonts w:ascii="Times New Roman" w:hAnsi="Times New Roman"/>
                <w:sz w:val="20"/>
                <w:szCs w:val="20"/>
              </w:rPr>
              <w:t xml:space="preserve"> </w:t>
            </w:r>
            <w:r w:rsidRPr="002E2F64">
              <w:rPr>
                <w:rFonts w:ascii="Times New Roman" w:hAnsi="Times New Roman"/>
                <w:sz w:val="20"/>
                <w:szCs w:val="20"/>
              </w:rPr>
              <w:t xml:space="preserve">Мотивите, че цифровият вид на проекта ще бъде защитен са наивни, </w:t>
            </w:r>
            <w:r>
              <w:rPr>
                <w:rFonts w:ascii="Times New Roman" w:hAnsi="Times New Roman"/>
                <w:sz w:val="20"/>
                <w:szCs w:val="20"/>
              </w:rPr>
              <w:t xml:space="preserve">защото всеки формат –PDF. JPEG </w:t>
            </w:r>
            <w:r w:rsidRPr="002E2F64">
              <w:rPr>
                <w:rFonts w:ascii="Times New Roman" w:hAnsi="Times New Roman"/>
                <w:sz w:val="20"/>
                <w:szCs w:val="20"/>
              </w:rPr>
              <w:t xml:space="preserve">и </w:t>
            </w:r>
            <w:r w:rsidR="00F64C3F">
              <w:rPr>
                <w:rFonts w:ascii="Times New Roman" w:hAnsi="Times New Roman"/>
                <w:sz w:val="20"/>
                <w:szCs w:val="20"/>
              </w:rPr>
              <w:t xml:space="preserve">др. може да бъде конвертиран в </w:t>
            </w:r>
            <w:r w:rsidRPr="002E2F64">
              <w:rPr>
                <w:rFonts w:ascii="Times New Roman" w:hAnsi="Times New Roman"/>
                <w:sz w:val="20"/>
                <w:szCs w:val="20"/>
              </w:rPr>
              <w:t>DWG и следователно откраднат – в</w:t>
            </w:r>
            <w:r w:rsidR="00F64C3F">
              <w:rPr>
                <w:rFonts w:ascii="Times New Roman" w:hAnsi="Times New Roman"/>
                <w:sz w:val="20"/>
                <w:szCs w:val="20"/>
              </w:rPr>
              <w:t>и</w:t>
            </w:r>
            <w:r w:rsidRPr="002E2F64">
              <w:rPr>
                <w:rFonts w:ascii="Times New Roman" w:hAnsi="Times New Roman"/>
                <w:sz w:val="20"/>
                <w:szCs w:val="20"/>
              </w:rPr>
              <w:t>ж опциите в интернет.</w:t>
            </w:r>
            <w:r>
              <w:rPr>
                <w:rFonts w:ascii="Times New Roman" w:hAnsi="Times New Roman"/>
                <w:sz w:val="20"/>
                <w:szCs w:val="20"/>
              </w:rPr>
              <w:t xml:space="preserve"> </w:t>
            </w:r>
            <w:r w:rsidRPr="002E2F64">
              <w:rPr>
                <w:rFonts w:ascii="Times New Roman" w:hAnsi="Times New Roman"/>
                <w:sz w:val="20"/>
                <w:szCs w:val="20"/>
              </w:rPr>
              <w:t>Защо, например, гилдията на юристите  не приема да се въведе  „цифров нотариален акт”, та макар и защитен с еле</w:t>
            </w:r>
            <w:r>
              <w:rPr>
                <w:rFonts w:ascii="Times New Roman" w:hAnsi="Times New Roman"/>
                <w:sz w:val="20"/>
                <w:szCs w:val="20"/>
              </w:rPr>
              <w:t>ктронен подпис</w:t>
            </w:r>
            <w:r w:rsidR="00F64C3F">
              <w:rPr>
                <w:rFonts w:ascii="Times New Roman" w:hAnsi="Times New Roman"/>
                <w:sz w:val="20"/>
                <w:szCs w:val="20"/>
              </w:rPr>
              <w:t xml:space="preserve">, с което ще се „облекчи </w:t>
            </w:r>
            <w:r w:rsidRPr="002E2F64">
              <w:rPr>
                <w:rFonts w:ascii="Times New Roman" w:hAnsi="Times New Roman"/>
                <w:sz w:val="20"/>
                <w:szCs w:val="20"/>
              </w:rPr>
              <w:t>административната тежест в</w:t>
            </w:r>
            <w:r>
              <w:rPr>
                <w:rFonts w:ascii="Times New Roman" w:hAnsi="Times New Roman"/>
                <w:sz w:val="20"/>
                <w:szCs w:val="20"/>
              </w:rPr>
              <w:t xml:space="preserve"> съда”.</w:t>
            </w:r>
            <w:r w:rsidRPr="002E2F64">
              <w:rPr>
                <w:rFonts w:ascii="Times New Roman" w:hAnsi="Times New Roman"/>
                <w:sz w:val="20"/>
                <w:szCs w:val="20"/>
              </w:rPr>
              <w:t xml:space="preserve"> Защото юристите са старомодни? И</w:t>
            </w:r>
            <w:r>
              <w:rPr>
                <w:rFonts w:ascii="Times New Roman" w:hAnsi="Times New Roman"/>
                <w:sz w:val="20"/>
                <w:szCs w:val="20"/>
              </w:rPr>
              <w:t>ли защото са наясно с уловките</w:t>
            </w:r>
            <w:r w:rsidRPr="002E2F64">
              <w:rPr>
                <w:rFonts w:ascii="Times New Roman" w:hAnsi="Times New Roman"/>
                <w:sz w:val="20"/>
                <w:szCs w:val="20"/>
              </w:rPr>
              <w:t>, мето</w:t>
            </w:r>
            <w:r>
              <w:rPr>
                <w:rFonts w:ascii="Times New Roman" w:hAnsi="Times New Roman"/>
                <w:sz w:val="20"/>
                <w:szCs w:val="20"/>
              </w:rPr>
              <w:t>дите за кражба и фалшификация?</w:t>
            </w:r>
          </w:p>
        </w:tc>
        <w:tc>
          <w:tcPr>
            <w:tcW w:w="1134" w:type="dxa"/>
            <w:shd w:val="clear" w:color="auto" w:fill="auto"/>
          </w:tcPr>
          <w:p w:rsidR="008F1924" w:rsidRDefault="008F1924" w:rsidP="00D92067">
            <w:pPr>
              <w:pStyle w:val="NoSpacing"/>
              <w:rPr>
                <w:rFonts w:ascii="Times New Roman" w:hAnsi="Times New Roman"/>
                <w:sz w:val="20"/>
                <w:szCs w:val="20"/>
              </w:rPr>
            </w:pPr>
          </w:p>
          <w:p w:rsidR="00C6099B" w:rsidRDefault="00C6099B" w:rsidP="00D92067">
            <w:pPr>
              <w:pStyle w:val="NoSpacing"/>
              <w:rPr>
                <w:rFonts w:ascii="Times New Roman" w:hAnsi="Times New Roman"/>
                <w:sz w:val="20"/>
                <w:szCs w:val="20"/>
              </w:rPr>
            </w:pPr>
          </w:p>
          <w:p w:rsidR="00C6099B" w:rsidRPr="00694D08" w:rsidRDefault="00C6099B" w:rsidP="00D92067">
            <w:pPr>
              <w:pStyle w:val="NoSpacing"/>
              <w:rPr>
                <w:rFonts w:ascii="Times New Roman" w:hAnsi="Times New Roman"/>
                <w:sz w:val="20"/>
                <w:szCs w:val="20"/>
              </w:rPr>
            </w:pPr>
            <w:r>
              <w:rPr>
                <w:rFonts w:ascii="Times New Roman" w:hAnsi="Times New Roman"/>
                <w:sz w:val="20"/>
                <w:szCs w:val="20"/>
              </w:rPr>
              <w:t xml:space="preserve">Не </w:t>
            </w:r>
            <w:r w:rsidR="00114700">
              <w:rPr>
                <w:rFonts w:ascii="Times New Roman" w:hAnsi="Times New Roman"/>
                <w:sz w:val="20"/>
                <w:szCs w:val="20"/>
              </w:rPr>
              <w:t xml:space="preserve">се </w:t>
            </w:r>
            <w:r>
              <w:rPr>
                <w:rFonts w:ascii="Times New Roman" w:hAnsi="Times New Roman"/>
                <w:sz w:val="20"/>
                <w:szCs w:val="20"/>
              </w:rPr>
              <w:t>приема</w:t>
            </w:r>
          </w:p>
        </w:tc>
        <w:tc>
          <w:tcPr>
            <w:tcW w:w="6096" w:type="dxa"/>
            <w:shd w:val="clear" w:color="auto" w:fill="auto"/>
          </w:tcPr>
          <w:p w:rsidR="008F1924" w:rsidRDefault="008F1924" w:rsidP="009A682D">
            <w:pPr>
              <w:pStyle w:val="NoSpacing"/>
              <w:ind w:left="34"/>
              <w:jc w:val="both"/>
              <w:rPr>
                <w:rFonts w:ascii="Times New Roman" w:hAnsi="Times New Roman"/>
                <w:sz w:val="20"/>
                <w:szCs w:val="20"/>
              </w:rPr>
            </w:pPr>
          </w:p>
          <w:p w:rsidR="00C6099B" w:rsidRDefault="00C6099B" w:rsidP="009A682D">
            <w:pPr>
              <w:pStyle w:val="NoSpacing"/>
              <w:ind w:left="34"/>
              <w:jc w:val="both"/>
              <w:rPr>
                <w:rFonts w:ascii="Times New Roman" w:hAnsi="Times New Roman"/>
                <w:sz w:val="20"/>
                <w:szCs w:val="20"/>
              </w:rPr>
            </w:pPr>
          </w:p>
          <w:p w:rsidR="00C6099B" w:rsidRPr="00694D08" w:rsidRDefault="00C6099B" w:rsidP="009A682D">
            <w:pPr>
              <w:pStyle w:val="NoSpacing"/>
              <w:ind w:left="34"/>
              <w:jc w:val="both"/>
              <w:rPr>
                <w:rFonts w:ascii="Times New Roman" w:hAnsi="Times New Roman"/>
                <w:sz w:val="20"/>
                <w:szCs w:val="20"/>
              </w:rPr>
            </w:pPr>
            <w:r>
              <w:rPr>
                <w:rFonts w:ascii="Times New Roman" w:hAnsi="Times New Roman"/>
                <w:sz w:val="20"/>
                <w:szCs w:val="20"/>
              </w:rPr>
              <w:t>С мотивите по т. 4.</w:t>
            </w:r>
          </w:p>
        </w:tc>
      </w:tr>
      <w:tr w:rsidR="008F1924" w:rsidRPr="00694D08" w:rsidTr="00587CC6">
        <w:tc>
          <w:tcPr>
            <w:tcW w:w="1135" w:type="dxa"/>
          </w:tcPr>
          <w:p w:rsidR="008F1924" w:rsidRPr="00480785" w:rsidRDefault="008F1924" w:rsidP="00107FC9">
            <w:pPr>
              <w:pStyle w:val="NoSpacing"/>
              <w:rPr>
                <w:rFonts w:ascii="Times New Roman" w:hAnsi="Times New Roman"/>
                <w:b/>
                <w:sz w:val="20"/>
                <w:szCs w:val="20"/>
              </w:rPr>
            </w:pPr>
            <w:r>
              <w:rPr>
                <w:rFonts w:ascii="Times New Roman" w:hAnsi="Times New Roman"/>
                <w:b/>
                <w:sz w:val="20"/>
                <w:szCs w:val="20"/>
              </w:rPr>
              <w:t>10.</w:t>
            </w:r>
          </w:p>
        </w:tc>
        <w:tc>
          <w:tcPr>
            <w:tcW w:w="1844" w:type="dxa"/>
            <w:shd w:val="clear" w:color="auto" w:fill="auto"/>
          </w:tcPr>
          <w:p w:rsidR="008F1924" w:rsidRPr="00AF1EBE" w:rsidRDefault="008F1924" w:rsidP="00107FC9">
            <w:pPr>
              <w:pStyle w:val="NoSpacing"/>
              <w:rPr>
                <w:rFonts w:ascii="Times New Roman" w:hAnsi="Times New Roman"/>
                <w:sz w:val="20"/>
                <w:szCs w:val="20"/>
              </w:rPr>
            </w:pPr>
            <w:r w:rsidRPr="00480785">
              <w:rPr>
                <w:rFonts w:ascii="Times New Roman" w:hAnsi="Times New Roman"/>
                <w:b/>
                <w:sz w:val="20"/>
                <w:szCs w:val="20"/>
              </w:rPr>
              <w:t xml:space="preserve">Портал за обществени консултации, </w:t>
            </w:r>
            <w:r w:rsidRPr="00AF1EBE">
              <w:rPr>
                <w:rFonts w:ascii="Times New Roman" w:hAnsi="Times New Roman"/>
                <w:sz w:val="20"/>
                <w:szCs w:val="20"/>
              </w:rPr>
              <w:t>21.08. 2017 г. 11:56:48</w:t>
            </w:r>
          </w:p>
          <w:p w:rsidR="008F1924" w:rsidRDefault="008F1924" w:rsidP="00480785">
            <w:pPr>
              <w:pStyle w:val="NoSpacing"/>
              <w:rPr>
                <w:rFonts w:ascii="Times New Roman" w:hAnsi="Times New Roman"/>
                <w:b/>
                <w:sz w:val="20"/>
                <w:szCs w:val="20"/>
              </w:rPr>
            </w:pPr>
            <w:r w:rsidRPr="00B636AD">
              <w:rPr>
                <w:rFonts w:ascii="Times New Roman" w:hAnsi="Times New Roman"/>
                <w:b/>
                <w:sz w:val="20"/>
                <w:szCs w:val="20"/>
              </w:rPr>
              <w:t>Асоциация за Фасаден Инженеринг (АФИ)</w:t>
            </w:r>
            <w:r>
              <w:rPr>
                <w:rFonts w:ascii="Times New Roman" w:hAnsi="Times New Roman"/>
                <w:b/>
                <w:sz w:val="20"/>
                <w:szCs w:val="20"/>
              </w:rPr>
              <w:t xml:space="preserve"> и</w:t>
            </w:r>
            <w:r>
              <w:t xml:space="preserve"> </w:t>
            </w:r>
            <w:r w:rsidRPr="00B636AD">
              <w:rPr>
                <w:rFonts w:ascii="Times New Roman" w:hAnsi="Times New Roman"/>
                <w:b/>
                <w:sz w:val="20"/>
                <w:szCs w:val="20"/>
              </w:rPr>
              <w:t>Сдружение Български врати прозорци и фасади</w:t>
            </w:r>
          </w:p>
          <w:p w:rsidR="008F1924" w:rsidRPr="005D78EC" w:rsidRDefault="008F1924" w:rsidP="00480785">
            <w:pPr>
              <w:pStyle w:val="NoSpacing"/>
              <w:rPr>
                <w:rFonts w:ascii="Times New Roman" w:hAnsi="Times New Roman"/>
                <w:sz w:val="20"/>
                <w:szCs w:val="20"/>
              </w:rPr>
            </w:pPr>
            <w:r w:rsidRPr="005D78EC">
              <w:rPr>
                <w:rFonts w:ascii="Times New Roman" w:hAnsi="Times New Roman"/>
                <w:sz w:val="20"/>
                <w:szCs w:val="20"/>
              </w:rPr>
              <w:t>и вх.№03-01-21 от</w:t>
            </w:r>
          </w:p>
          <w:p w:rsidR="008F1924" w:rsidRPr="00B636AD" w:rsidRDefault="008F1924" w:rsidP="00480785">
            <w:pPr>
              <w:pStyle w:val="NoSpacing"/>
              <w:rPr>
                <w:rFonts w:ascii="Times New Roman" w:hAnsi="Times New Roman"/>
                <w:b/>
                <w:sz w:val="20"/>
                <w:szCs w:val="20"/>
              </w:rPr>
            </w:pPr>
            <w:r w:rsidRPr="005D78EC">
              <w:rPr>
                <w:rFonts w:ascii="Times New Roman" w:hAnsi="Times New Roman"/>
                <w:sz w:val="20"/>
                <w:szCs w:val="20"/>
              </w:rPr>
              <w:t>21.08.2017г.</w:t>
            </w:r>
            <w:r>
              <w:rPr>
                <w:rFonts w:ascii="Times New Roman" w:hAnsi="Times New Roman"/>
                <w:b/>
                <w:sz w:val="20"/>
                <w:szCs w:val="20"/>
              </w:rPr>
              <w:t xml:space="preserve"> </w:t>
            </w:r>
          </w:p>
        </w:tc>
        <w:tc>
          <w:tcPr>
            <w:tcW w:w="12047" w:type="dxa"/>
            <w:shd w:val="clear" w:color="auto" w:fill="auto"/>
          </w:tcPr>
          <w:p w:rsidR="008F1924" w:rsidRPr="00B636AD" w:rsidRDefault="008F1924" w:rsidP="00B636AD">
            <w:pPr>
              <w:pStyle w:val="NoSpacing"/>
              <w:jc w:val="both"/>
              <w:rPr>
                <w:rFonts w:ascii="Times New Roman" w:hAnsi="Times New Roman"/>
                <w:sz w:val="20"/>
                <w:szCs w:val="20"/>
              </w:rPr>
            </w:pPr>
            <w:r w:rsidRPr="00B636AD">
              <w:rPr>
                <w:rFonts w:ascii="Times New Roman" w:hAnsi="Times New Roman"/>
                <w:b/>
                <w:sz w:val="20"/>
                <w:szCs w:val="20"/>
              </w:rPr>
              <w:t>Мотиви за предложението</w:t>
            </w:r>
            <w:r>
              <w:rPr>
                <w:rFonts w:ascii="Times New Roman" w:hAnsi="Times New Roman"/>
                <w:sz w:val="20"/>
                <w:szCs w:val="20"/>
              </w:rPr>
              <w:t>:</w:t>
            </w:r>
            <w:r w:rsidR="00014321">
              <w:rPr>
                <w:rFonts w:ascii="Times New Roman" w:hAnsi="Times New Roman"/>
                <w:sz w:val="20"/>
                <w:szCs w:val="20"/>
              </w:rPr>
              <w:t xml:space="preserve"> </w:t>
            </w:r>
            <w:r w:rsidRPr="00B636AD">
              <w:rPr>
                <w:rFonts w:ascii="Times New Roman" w:hAnsi="Times New Roman"/>
                <w:sz w:val="20"/>
                <w:szCs w:val="20"/>
              </w:rPr>
              <w:t>Тенденциите в съвременната архитектура е да се използват стъклени окачени фасади, вентилируеми фасади и обшивки с различни видове материали и елементи с големи габарити, които в повечето случаи съставляват 100 % от сградната обвивка.</w:t>
            </w:r>
            <w:r>
              <w:rPr>
                <w:rFonts w:ascii="Times New Roman" w:hAnsi="Times New Roman"/>
                <w:sz w:val="20"/>
                <w:szCs w:val="20"/>
              </w:rPr>
              <w:t xml:space="preserve"> </w:t>
            </w:r>
            <w:r w:rsidRPr="00B636AD">
              <w:rPr>
                <w:rFonts w:ascii="Times New Roman" w:hAnsi="Times New Roman"/>
                <w:sz w:val="20"/>
                <w:szCs w:val="20"/>
              </w:rPr>
              <w:t>Използват се съвременни системи, технологии и материали за сградни обвивки.</w:t>
            </w:r>
            <w:r>
              <w:rPr>
                <w:rFonts w:ascii="Times New Roman" w:hAnsi="Times New Roman"/>
                <w:sz w:val="20"/>
                <w:szCs w:val="20"/>
              </w:rPr>
              <w:t xml:space="preserve"> </w:t>
            </w:r>
            <w:r w:rsidRPr="00B636AD">
              <w:rPr>
                <w:rFonts w:ascii="Times New Roman" w:hAnsi="Times New Roman"/>
                <w:sz w:val="20"/>
                <w:szCs w:val="20"/>
              </w:rPr>
              <w:t>Окачената фасада следва да се разглежда като всяка друга фасада и изискванията към нея да бъдат същите, а именно да бъде изготвен проект от архитекта и проектанта, ангажирани с проектирането на сградата.</w:t>
            </w:r>
            <w:r>
              <w:rPr>
                <w:rFonts w:ascii="Times New Roman" w:hAnsi="Times New Roman"/>
                <w:sz w:val="20"/>
                <w:szCs w:val="20"/>
              </w:rPr>
              <w:t xml:space="preserve"> </w:t>
            </w:r>
            <w:r w:rsidRPr="00B636AD">
              <w:rPr>
                <w:rFonts w:ascii="Times New Roman" w:hAnsi="Times New Roman"/>
                <w:sz w:val="20"/>
                <w:szCs w:val="20"/>
              </w:rPr>
              <w:t>Неглижирането на окачената фасада като важен елемент от сградата и липсата на проект за нея би могло да доведе до сериозни проблеми не само със спазването на топлотехническата ефективн</w:t>
            </w:r>
            <w:r w:rsidR="00014321">
              <w:rPr>
                <w:rFonts w:ascii="Times New Roman" w:hAnsi="Times New Roman"/>
                <w:sz w:val="20"/>
                <w:szCs w:val="20"/>
              </w:rPr>
              <w:t xml:space="preserve">ост на сградите и функциите й, </w:t>
            </w:r>
            <w:r w:rsidRPr="00B636AD">
              <w:rPr>
                <w:rFonts w:ascii="Times New Roman" w:hAnsi="Times New Roman"/>
                <w:sz w:val="20"/>
                <w:szCs w:val="20"/>
              </w:rPr>
              <w:t>но и до сериозна заплаха за здравето и безопасността на хората.</w:t>
            </w:r>
            <w:r>
              <w:rPr>
                <w:rFonts w:ascii="Times New Roman" w:hAnsi="Times New Roman"/>
                <w:sz w:val="20"/>
                <w:szCs w:val="20"/>
              </w:rPr>
              <w:t xml:space="preserve"> </w:t>
            </w:r>
            <w:r w:rsidRPr="00B636AD">
              <w:rPr>
                <w:rFonts w:ascii="Times New Roman" w:hAnsi="Times New Roman"/>
                <w:sz w:val="20"/>
                <w:szCs w:val="20"/>
              </w:rPr>
              <w:t>Фасадите и обшивките следва да се третират като конструктивен елемент и да бъдат съблюдавани всички принципи на строителната физика, отнасящи се до:</w:t>
            </w:r>
            <w:r w:rsidR="00014321">
              <w:rPr>
                <w:rFonts w:ascii="Times New Roman" w:hAnsi="Times New Roman"/>
                <w:sz w:val="20"/>
                <w:szCs w:val="20"/>
              </w:rPr>
              <w:t xml:space="preserve"> </w:t>
            </w:r>
          </w:p>
          <w:p w:rsidR="008F1924" w:rsidRPr="00B636AD" w:rsidRDefault="008F1924" w:rsidP="00B636AD">
            <w:pPr>
              <w:pStyle w:val="NoSpacing"/>
              <w:jc w:val="both"/>
              <w:rPr>
                <w:rFonts w:ascii="Times New Roman" w:hAnsi="Times New Roman"/>
                <w:sz w:val="20"/>
                <w:szCs w:val="20"/>
              </w:rPr>
            </w:pPr>
            <w:r w:rsidRPr="00B636AD">
              <w:rPr>
                <w:rFonts w:ascii="Times New Roman" w:hAnsi="Times New Roman"/>
                <w:sz w:val="20"/>
                <w:szCs w:val="20"/>
              </w:rPr>
              <w:t>•</w:t>
            </w:r>
            <w:r w:rsidRPr="00B636AD">
              <w:rPr>
                <w:rFonts w:ascii="Times New Roman" w:hAnsi="Times New Roman"/>
                <w:sz w:val="20"/>
                <w:szCs w:val="20"/>
              </w:rPr>
              <w:tab/>
              <w:t>Устойчивост на натоварване от вятър;</w:t>
            </w:r>
          </w:p>
          <w:p w:rsidR="008F1924" w:rsidRPr="00B636AD" w:rsidRDefault="008F1924" w:rsidP="00B636AD">
            <w:pPr>
              <w:pStyle w:val="NoSpacing"/>
              <w:jc w:val="both"/>
              <w:rPr>
                <w:rFonts w:ascii="Times New Roman" w:hAnsi="Times New Roman"/>
                <w:sz w:val="20"/>
                <w:szCs w:val="20"/>
              </w:rPr>
            </w:pPr>
            <w:r w:rsidRPr="00B636AD">
              <w:rPr>
                <w:rFonts w:ascii="Times New Roman" w:hAnsi="Times New Roman"/>
                <w:sz w:val="20"/>
                <w:szCs w:val="20"/>
              </w:rPr>
              <w:t>•</w:t>
            </w:r>
            <w:r w:rsidRPr="00B636AD">
              <w:rPr>
                <w:rFonts w:ascii="Times New Roman" w:hAnsi="Times New Roman"/>
                <w:sz w:val="20"/>
                <w:szCs w:val="20"/>
              </w:rPr>
              <w:tab/>
              <w:t>Водонепропускливост и водоотвеждане;</w:t>
            </w:r>
          </w:p>
          <w:p w:rsidR="008F1924" w:rsidRPr="00B636AD" w:rsidRDefault="008F1924" w:rsidP="00B636AD">
            <w:pPr>
              <w:pStyle w:val="NoSpacing"/>
              <w:jc w:val="both"/>
              <w:rPr>
                <w:rFonts w:ascii="Times New Roman" w:hAnsi="Times New Roman"/>
                <w:sz w:val="20"/>
                <w:szCs w:val="20"/>
              </w:rPr>
            </w:pPr>
            <w:r w:rsidRPr="00B636AD">
              <w:rPr>
                <w:rFonts w:ascii="Times New Roman" w:hAnsi="Times New Roman"/>
                <w:sz w:val="20"/>
                <w:szCs w:val="20"/>
              </w:rPr>
              <w:t>•</w:t>
            </w:r>
            <w:r w:rsidRPr="00B636AD">
              <w:rPr>
                <w:rFonts w:ascii="Times New Roman" w:hAnsi="Times New Roman"/>
                <w:sz w:val="20"/>
                <w:szCs w:val="20"/>
              </w:rPr>
              <w:tab/>
              <w:t>Въздухопроницаемост;</w:t>
            </w:r>
          </w:p>
          <w:p w:rsidR="008F1924" w:rsidRPr="00B636AD" w:rsidRDefault="008F1924" w:rsidP="00B636AD">
            <w:pPr>
              <w:pStyle w:val="NoSpacing"/>
              <w:jc w:val="both"/>
              <w:rPr>
                <w:rFonts w:ascii="Times New Roman" w:hAnsi="Times New Roman"/>
                <w:sz w:val="20"/>
                <w:szCs w:val="20"/>
              </w:rPr>
            </w:pPr>
            <w:r w:rsidRPr="00B636AD">
              <w:rPr>
                <w:rFonts w:ascii="Times New Roman" w:hAnsi="Times New Roman"/>
                <w:sz w:val="20"/>
                <w:szCs w:val="20"/>
              </w:rPr>
              <w:t>•</w:t>
            </w:r>
            <w:r w:rsidRPr="00B636AD">
              <w:rPr>
                <w:rFonts w:ascii="Times New Roman" w:hAnsi="Times New Roman"/>
                <w:sz w:val="20"/>
                <w:szCs w:val="20"/>
              </w:rPr>
              <w:tab/>
              <w:t>Топлопреминаване;</w:t>
            </w:r>
          </w:p>
          <w:p w:rsidR="008F1924" w:rsidRPr="00B636AD" w:rsidRDefault="008F1924" w:rsidP="00B636AD">
            <w:pPr>
              <w:pStyle w:val="NoSpacing"/>
              <w:jc w:val="both"/>
              <w:rPr>
                <w:rFonts w:ascii="Times New Roman" w:hAnsi="Times New Roman"/>
                <w:sz w:val="20"/>
                <w:szCs w:val="20"/>
              </w:rPr>
            </w:pPr>
            <w:r w:rsidRPr="00B636AD">
              <w:rPr>
                <w:rFonts w:ascii="Times New Roman" w:hAnsi="Times New Roman"/>
                <w:sz w:val="20"/>
                <w:szCs w:val="20"/>
              </w:rPr>
              <w:t>•</w:t>
            </w:r>
            <w:r w:rsidRPr="00B636AD">
              <w:rPr>
                <w:rFonts w:ascii="Times New Roman" w:hAnsi="Times New Roman"/>
                <w:sz w:val="20"/>
                <w:szCs w:val="20"/>
              </w:rPr>
              <w:tab/>
              <w:t>Шумоизолация;</w:t>
            </w:r>
          </w:p>
          <w:p w:rsidR="008F1924" w:rsidRPr="00B636AD" w:rsidRDefault="008F1924" w:rsidP="00B636AD">
            <w:pPr>
              <w:pStyle w:val="NoSpacing"/>
              <w:jc w:val="both"/>
              <w:rPr>
                <w:rFonts w:ascii="Times New Roman" w:hAnsi="Times New Roman"/>
                <w:sz w:val="20"/>
                <w:szCs w:val="20"/>
              </w:rPr>
            </w:pPr>
            <w:r w:rsidRPr="00B636AD">
              <w:rPr>
                <w:rFonts w:ascii="Times New Roman" w:hAnsi="Times New Roman"/>
                <w:sz w:val="20"/>
                <w:szCs w:val="20"/>
              </w:rPr>
              <w:t>•</w:t>
            </w:r>
            <w:r w:rsidRPr="00B636AD">
              <w:rPr>
                <w:rFonts w:ascii="Times New Roman" w:hAnsi="Times New Roman"/>
                <w:sz w:val="20"/>
                <w:szCs w:val="20"/>
              </w:rPr>
              <w:tab/>
              <w:t>Противопожарни изисквания;</w:t>
            </w:r>
          </w:p>
          <w:p w:rsidR="008F1924" w:rsidRPr="00B636AD" w:rsidRDefault="008F1924" w:rsidP="00B636AD">
            <w:pPr>
              <w:pStyle w:val="NoSpacing"/>
              <w:jc w:val="both"/>
              <w:rPr>
                <w:rFonts w:ascii="Times New Roman" w:hAnsi="Times New Roman"/>
                <w:sz w:val="20"/>
                <w:szCs w:val="20"/>
              </w:rPr>
            </w:pPr>
            <w:r w:rsidRPr="00B636AD">
              <w:rPr>
                <w:rFonts w:ascii="Times New Roman" w:hAnsi="Times New Roman"/>
                <w:sz w:val="20"/>
                <w:szCs w:val="20"/>
              </w:rPr>
              <w:t>•</w:t>
            </w:r>
            <w:r w:rsidRPr="00B636AD">
              <w:rPr>
                <w:rFonts w:ascii="Times New Roman" w:hAnsi="Times New Roman"/>
                <w:sz w:val="20"/>
                <w:szCs w:val="20"/>
              </w:rPr>
              <w:tab/>
              <w:t>Дневна светлина и външна слънцезащита;</w:t>
            </w:r>
          </w:p>
          <w:p w:rsidR="008F1924" w:rsidRPr="00B636AD" w:rsidRDefault="008F1924" w:rsidP="00B636AD">
            <w:pPr>
              <w:pStyle w:val="NoSpacing"/>
              <w:jc w:val="both"/>
              <w:rPr>
                <w:rFonts w:ascii="Times New Roman" w:hAnsi="Times New Roman"/>
                <w:sz w:val="20"/>
                <w:szCs w:val="20"/>
              </w:rPr>
            </w:pPr>
            <w:r w:rsidRPr="00B636AD">
              <w:rPr>
                <w:rFonts w:ascii="Times New Roman" w:hAnsi="Times New Roman"/>
                <w:sz w:val="20"/>
                <w:szCs w:val="20"/>
              </w:rPr>
              <w:t>•</w:t>
            </w:r>
            <w:r w:rsidRPr="00B636AD">
              <w:rPr>
                <w:rFonts w:ascii="Times New Roman" w:hAnsi="Times New Roman"/>
                <w:sz w:val="20"/>
                <w:szCs w:val="20"/>
              </w:rPr>
              <w:tab/>
              <w:t>Вентилация.</w:t>
            </w:r>
          </w:p>
          <w:p w:rsidR="008F1924" w:rsidRPr="00B636AD" w:rsidRDefault="008F1924" w:rsidP="00B636AD">
            <w:pPr>
              <w:pStyle w:val="NoSpacing"/>
              <w:jc w:val="both"/>
              <w:rPr>
                <w:rFonts w:ascii="Times New Roman" w:hAnsi="Times New Roman"/>
                <w:sz w:val="20"/>
                <w:szCs w:val="20"/>
              </w:rPr>
            </w:pPr>
            <w:r w:rsidRPr="00B636AD">
              <w:rPr>
                <w:rFonts w:ascii="Times New Roman" w:hAnsi="Times New Roman"/>
                <w:sz w:val="20"/>
                <w:szCs w:val="20"/>
              </w:rPr>
              <w:t xml:space="preserve">Във връзка с горното бихме искали да наблегнем на факта, че към момента в първоначалната проектна документация не се включва заверен проект за окачена фасада. Протокол за предаване и приемане на одобрения проект и разрешение за изпълнение на конкретния </w:t>
            </w:r>
            <w:r w:rsidRPr="00B636AD">
              <w:rPr>
                <w:rFonts w:ascii="Times New Roman" w:hAnsi="Times New Roman"/>
                <w:sz w:val="20"/>
                <w:szCs w:val="20"/>
              </w:rPr>
              <w:lastRenderedPageBreak/>
              <w:t>строеж се издава на база документация, в която няма заверен контруктивен проект и контрол върху спазването на архитектурната и конструктивната част на окачената фасада. За нас това е изкл</w:t>
            </w:r>
            <w:r w:rsidR="00014321">
              <w:rPr>
                <w:rFonts w:ascii="Times New Roman" w:hAnsi="Times New Roman"/>
                <w:sz w:val="20"/>
                <w:szCs w:val="20"/>
              </w:rPr>
              <w:t>ючително сериозен проблем</w:t>
            </w:r>
            <w:r w:rsidRPr="00B636AD">
              <w:rPr>
                <w:rFonts w:ascii="Times New Roman" w:hAnsi="Times New Roman"/>
                <w:sz w:val="20"/>
                <w:szCs w:val="20"/>
              </w:rPr>
              <w:t xml:space="preserve"> при ясно очертаващата се тенденция, стартирала от преди няколко години</w:t>
            </w:r>
            <w:r w:rsidR="00014321">
              <w:rPr>
                <w:rFonts w:ascii="Times New Roman" w:hAnsi="Times New Roman"/>
                <w:sz w:val="20"/>
                <w:szCs w:val="20"/>
              </w:rPr>
              <w:t>,</w:t>
            </w:r>
            <w:r w:rsidRPr="00B636AD">
              <w:rPr>
                <w:rFonts w:ascii="Times New Roman" w:hAnsi="Times New Roman"/>
                <w:sz w:val="20"/>
                <w:szCs w:val="20"/>
              </w:rPr>
              <w:t xml:space="preserve"> за сгради с изцяло остъклени фасади.</w:t>
            </w:r>
            <w:r>
              <w:rPr>
                <w:rFonts w:ascii="Times New Roman" w:hAnsi="Times New Roman"/>
                <w:sz w:val="20"/>
                <w:szCs w:val="20"/>
              </w:rPr>
              <w:t xml:space="preserve"> </w:t>
            </w:r>
            <w:r w:rsidRPr="00B636AD">
              <w:rPr>
                <w:rFonts w:ascii="Times New Roman" w:hAnsi="Times New Roman"/>
                <w:sz w:val="20"/>
                <w:szCs w:val="20"/>
              </w:rPr>
              <w:t>С оглед на изложените мотиви, считаме за умес</w:t>
            </w:r>
            <w:r w:rsidR="00014321">
              <w:rPr>
                <w:rFonts w:ascii="Times New Roman" w:hAnsi="Times New Roman"/>
                <w:sz w:val="20"/>
                <w:szCs w:val="20"/>
              </w:rPr>
              <w:t>т</w:t>
            </w:r>
            <w:r w:rsidRPr="00B636AD">
              <w:rPr>
                <w:rFonts w:ascii="Times New Roman" w:hAnsi="Times New Roman"/>
                <w:sz w:val="20"/>
                <w:szCs w:val="20"/>
              </w:rPr>
              <w:t>но да се изисква отделен проект Сградни обвивки, касаещ обекти с окачени фас</w:t>
            </w:r>
            <w:r w:rsidR="00014321">
              <w:rPr>
                <w:rFonts w:ascii="Times New Roman" w:hAnsi="Times New Roman"/>
                <w:sz w:val="20"/>
                <w:szCs w:val="20"/>
              </w:rPr>
              <w:t xml:space="preserve">ади и </w:t>
            </w:r>
            <w:r w:rsidRPr="00B636AD">
              <w:rPr>
                <w:rFonts w:ascii="Times New Roman" w:hAnsi="Times New Roman"/>
                <w:sz w:val="20"/>
                <w:szCs w:val="20"/>
              </w:rPr>
              <w:t>системи за обшивки с различни материали.</w:t>
            </w:r>
            <w:r w:rsidR="00014321">
              <w:rPr>
                <w:rFonts w:ascii="Times New Roman" w:hAnsi="Times New Roman"/>
                <w:sz w:val="20"/>
                <w:szCs w:val="20"/>
              </w:rPr>
              <w:t xml:space="preserve"> </w:t>
            </w:r>
            <w:r w:rsidRPr="00B636AD">
              <w:rPr>
                <w:rFonts w:ascii="Times New Roman" w:hAnsi="Times New Roman"/>
                <w:sz w:val="20"/>
                <w:szCs w:val="20"/>
              </w:rPr>
              <w:t>Предлагаме към част Конструктив</w:t>
            </w:r>
            <w:r>
              <w:rPr>
                <w:rFonts w:ascii="Times New Roman" w:hAnsi="Times New Roman"/>
                <w:sz w:val="20"/>
                <w:szCs w:val="20"/>
              </w:rPr>
              <w:t>на да се добави нов раздел IV „Част сградни обвивки“</w:t>
            </w:r>
            <w:r w:rsidRPr="00B636AD">
              <w:rPr>
                <w:rFonts w:ascii="Times New Roman" w:hAnsi="Times New Roman"/>
                <w:sz w:val="20"/>
                <w:szCs w:val="20"/>
              </w:rPr>
              <w:t>, като точното съдържание е описано подробно в приложения документ.</w:t>
            </w:r>
            <w:r>
              <w:rPr>
                <w:rFonts w:ascii="Times New Roman" w:hAnsi="Times New Roman"/>
                <w:sz w:val="20"/>
                <w:szCs w:val="20"/>
              </w:rPr>
              <w:t xml:space="preserve"> </w:t>
            </w:r>
            <w:r w:rsidRPr="00B636AD">
              <w:rPr>
                <w:rFonts w:ascii="Times New Roman" w:hAnsi="Times New Roman"/>
                <w:sz w:val="20"/>
                <w:szCs w:val="20"/>
              </w:rPr>
              <w:t>С част сградни обвивки се дават изключително важните решения, касаещи конструктивните изисквания към сградната обвивка:</w:t>
            </w:r>
          </w:p>
          <w:p w:rsidR="008F1924" w:rsidRPr="00B636AD" w:rsidRDefault="008F1924" w:rsidP="00B636AD">
            <w:pPr>
              <w:pStyle w:val="NoSpacing"/>
              <w:jc w:val="both"/>
              <w:rPr>
                <w:rFonts w:ascii="Times New Roman" w:hAnsi="Times New Roman"/>
                <w:sz w:val="20"/>
                <w:szCs w:val="20"/>
              </w:rPr>
            </w:pPr>
            <w:r>
              <w:rPr>
                <w:rFonts w:ascii="Times New Roman" w:hAnsi="Times New Roman"/>
                <w:sz w:val="20"/>
                <w:szCs w:val="20"/>
              </w:rPr>
              <w:t>•</w:t>
            </w:r>
            <w:r w:rsidRPr="00B636AD">
              <w:rPr>
                <w:rFonts w:ascii="Times New Roman" w:hAnsi="Times New Roman"/>
                <w:sz w:val="20"/>
                <w:szCs w:val="20"/>
              </w:rPr>
              <w:t>Методи за изчисления, които съответстват на предписаните в съответстващите стандарти и нормативи (БДС EN 1993-1, БДС EN 1999-1, пр);</w:t>
            </w:r>
          </w:p>
          <w:p w:rsidR="008F1924" w:rsidRPr="00B636AD" w:rsidRDefault="008F1924" w:rsidP="00B636AD">
            <w:pPr>
              <w:pStyle w:val="NoSpacing"/>
              <w:jc w:val="both"/>
              <w:rPr>
                <w:rFonts w:ascii="Times New Roman" w:hAnsi="Times New Roman"/>
                <w:sz w:val="20"/>
                <w:szCs w:val="20"/>
              </w:rPr>
            </w:pPr>
            <w:r w:rsidRPr="00B636AD">
              <w:rPr>
                <w:rFonts w:ascii="Times New Roman" w:hAnsi="Times New Roman"/>
                <w:sz w:val="20"/>
                <w:szCs w:val="20"/>
              </w:rPr>
              <w:t>•Натоварвания – фасадите и всички техни компоненти следва да се изчисляват за проектни товари в съответствие с действащите норми;</w:t>
            </w:r>
          </w:p>
          <w:p w:rsidR="008F1924" w:rsidRPr="00B636AD" w:rsidRDefault="008F1924" w:rsidP="00B636AD">
            <w:pPr>
              <w:pStyle w:val="NoSpacing"/>
              <w:jc w:val="both"/>
              <w:rPr>
                <w:rFonts w:ascii="Times New Roman" w:hAnsi="Times New Roman"/>
                <w:sz w:val="20"/>
                <w:szCs w:val="20"/>
              </w:rPr>
            </w:pPr>
            <w:r w:rsidRPr="00B636AD">
              <w:rPr>
                <w:rFonts w:ascii="Times New Roman" w:hAnsi="Times New Roman"/>
                <w:sz w:val="20"/>
                <w:szCs w:val="20"/>
              </w:rPr>
              <w:t>•Постоянни товари – собствено тегло на всички компоненти на фасадата съгласно спецификации на материалите и точни геометрични размери съгласно приложими чертежи и спецификация на производителя;</w:t>
            </w:r>
          </w:p>
          <w:p w:rsidR="008F1924" w:rsidRPr="00B636AD" w:rsidRDefault="008F1924" w:rsidP="00B636AD">
            <w:pPr>
              <w:pStyle w:val="NoSpacing"/>
              <w:jc w:val="both"/>
              <w:rPr>
                <w:rFonts w:ascii="Times New Roman" w:hAnsi="Times New Roman"/>
                <w:sz w:val="20"/>
                <w:szCs w:val="20"/>
              </w:rPr>
            </w:pPr>
            <w:r w:rsidRPr="00B636AD">
              <w:rPr>
                <w:rFonts w:ascii="Times New Roman" w:hAnsi="Times New Roman"/>
                <w:sz w:val="20"/>
                <w:szCs w:val="20"/>
              </w:rPr>
              <w:t>•Временни товари – натоварване от вятър, сняг, собствено тегло, допълнителни натоварвания при експлоатация, температурни климатични въздействия, монтажни товари;</w:t>
            </w:r>
          </w:p>
          <w:p w:rsidR="008F1924" w:rsidRPr="00B636AD" w:rsidRDefault="008F1924" w:rsidP="00B636AD">
            <w:pPr>
              <w:pStyle w:val="NoSpacing"/>
              <w:jc w:val="both"/>
              <w:rPr>
                <w:rFonts w:ascii="Times New Roman" w:hAnsi="Times New Roman"/>
                <w:sz w:val="20"/>
                <w:szCs w:val="20"/>
              </w:rPr>
            </w:pPr>
            <w:r w:rsidRPr="00B636AD">
              <w:rPr>
                <w:rFonts w:ascii="Times New Roman" w:hAnsi="Times New Roman"/>
                <w:sz w:val="20"/>
                <w:szCs w:val="20"/>
              </w:rPr>
              <w:t>•Особени – сеизмично въздействие;</w:t>
            </w:r>
          </w:p>
          <w:p w:rsidR="008F1924" w:rsidRPr="00B636AD" w:rsidRDefault="008F1924" w:rsidP="00B636AD">
            <w:pPr>
              <w:pStyle w:val="NoSpacing"/>
              <w:jc w:val="both"/>
              <w:rPr>
                <w:rFonts w:ascii="Times New Roman" w:hAnsi="Times New Roman"/>
                <w:sz w:val="20"/>
                <w:szCs w:val="20"/>
              </w:rPr>
            </w:pPr>
            <w:r w:rsidRPr="00B636AD">
              <w:rPr>
                <w:rFonts w:ascii="Times New Roman" w:hAnsi="Times New Roman"/>
                <w:sz w:val="20"/>
                <w:szCs w:val="20"/>
              </w:rPr>
              <w:t>•Допустими премествания и провисвания;</w:t>
            </w:r>
          </w:p>
          <w:p w:rsidR="008F1924" w:rsidRDefault="008F1924" w:rsidP="00B636AD">
            <w:pPr>
              <w:pStyle w:val="NoSpacing"/>
              <w:jc w:val="both"/>
              <w:rPr>
                <w:rFonts w:ascii="Times New Roman" w:hAnsi="Times New Roman"/>
                <w:sz w:val="20"/>
                <w:szCs w:val="20"/>
              </w:rPr>
            </w:pPr>
            <w:r w:rsidRPr="00B636AD">
              <w:rPr>
                <w:rFonts w:ascii="Times New Roman" w:hAnsi="Times New Roman"/>
                <w:sz w:val="20"/>
                <w:szCs w:val="20"/>
              </w:rPr>
              <w:t>•Носимоспособност – основни носещи профили, закладни части, крепежни елементи, стъкла и стъклопакети.</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b/>
                <w:sz w:val="20"/>
                <w:szCs w:val="20"/>
              </w:rPr>
              <w:t>Предложение:</w:t>
            </w:r>
            <w:r w:rsidRPr="0063773B">
              <w:rPr>
                <w:b/>
              </w:rPr>
              <w:t xml:space="preserve"> </w:t>
            </w:r>
            <w:r w:rsidRPr="0063773B">
              <w:rPr>
                <w:rFonts w:ascii="Times New Roman" w:hAnsi="Times New Roman"/>
                <w:sz w:val="20"/>
                <w:szCs w:val="20"/>
              </w:rPr>
              <w:t>Член 3 се изменя така:</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w:t>
            </w:r>
            <w:r w:rsidRPr="00486DA2">
              <w:rPr>
                <w:rFonts w:ascii="Times New Roman" w:hAnsi="Times New Roman"/>
                <w:b/>
                <w:sz w:val="20"/>
                <w:szCs w:val="20"/>
              </w:rPr>
              <w:t>Чл. 3.</w:t>
            </w:r>
            <w:r w:rsidRPr="0063773B">
              <w:rPr>
                <w:rFonts w:ascii="Times New Roman" w:hAnsi="Times New Roman"/>
                <w:sz w:val="20"/>
                <w:szCs w:val="20"/>
              </w:rPr>
              <w:t xml:space="preserve"> (1) Обхватът на инвестиционните проекти в зависимост от вида, предназначението, големината и местоположението на проектираните обекти и изискванията към проектните решения може да включва следните проектни части:</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1. части за архитектура и конструкции:</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а) архитектурна;</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б) интериор и обзавеждане;</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в) конструктивна;</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Създава се нова подточка г) сградни обвивки  - само за окачени фасади и системи за вентилируеми фасадни облицовки с различни материали;</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 xml:space="preserve">Към </w:t>
            </w:r>
            <w:r w:rsidRPr="00486DA2">
              <w:rPr>
                <w:rFonts w:ascii="Times New Roman" w:hAnsi="Times New Roman"/>
                <w:b/>
                <w:sz w:val="20"/>
                <w:szCs w:val="20"/>
              </w:rPr>
              <w:t>глава 9</w:t>
            </w:r>
            <w:r w:rsidRPr="0063773B">
              <w:rPr>
                <w:rFonts w:ascii="Times New Roman" w:hAnsi="Times New Roman"/>
                <w:sz w:val="20"/>
                <w:szCs w:val="20"/>
              </w:rPr>
              <w:t xml:space="preserve"> </w:t>
            </w:r>
            <w:r>
              <w:rPr>
                <w:rFonts w:ascii="Times New Roman" w:hAnsi="Times New Roman"/>
                <w:sz w:val="20"/>
                <w:szCs w:val="20"/>
              </w:rPr>
              <w:t>„</w:t>
            </w:r>
            <w:r w:rsidRPr="0063773B">
              <w:rPr>
                <w:rFonts w:ascii="Times New Roman" w:hAnsi="Times New Roman"/>
                <w:sz w:val="20"/>
                <w:szCs w:val="20"/>
              </w:rPr>
              <w:t>Част конструктивна</w:t>
            </w:r>
            <w:r>
              <w:rPr>
                <w:rFonts w:ascii="Times New Roman" w:hAnsi="Times New Roman"/>
                <w:sz w:val="20"/>
                <w:szCs w:val="20"/>
              </w:rPr>
              <w:t>“, се добавя нов раздел IV „Част Сградни обвивки“</w:t>
            </w:r>
            <w:r w:rsidRPr="0063773B">
              <w:rPr>
                <w:rFonts w:ascii="Times New Roman" w:hAnsi="Times New Roman"/>
                <w:sz w:val="20"/>
                <w:szCs w:val="20"/>
              </w:rPr>
              <w:t>:</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Чл.58</w:t>
            </w:r>
            <w:r>
              <w:rPr>
                <w:rFonts w:ascii="Times New Roman" w:hAnsi="Times New Roman"/>
                <w:sz w:val="20"/>
                <w:szCs w:val="20"/>
              </w:rPr>
              <w:t>.</w:t>
            </w:r>
            <w:r w:rsidRPr="0063773B">
              <w:rPr>
                <w:rFonts w:ascii="Times New Roman" w:hAnsi="Times New Roman"/>
                <w:sz w:val="20"/>
                <w:szCs w:val="20"/>
              </w:rPr>
              <w:t xml:space="preserve"> (1) Част сградни обвивки може да се разработва при новопроектирани обекти или като самостоятелен проект за съществуващи обекти със или без промяна на предназначението им.</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(2) С част сградни обвивки се дават решения, касаещи само окачени фасади и системи за вентилируеми фасадни облицовки с различни материали по отношение на:</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 xml:space="preserve">1.Конструктивни изисквания  </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2. Строителна физика</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Чл.59</w:t>
            </w:r>
            <w:r>
              <w:rPr>
                <w:rFonts w:ascii="Times New Roman" w:hAnsi="Times New Roman"/>
                <w:sz w:val="20"/>
                <w:szCs w:val="20"/>
              </w:rPr>
              <w:t>.</w:t>
            </w:r>
            <w:r w:rsidRPr="0063773B">
              <w:rPr>
                <w:rFonts w:ascii="Times New Roman" w:hAnsi="Times New Roman"/>
                <w:sz w:val="20"/>
                <w:szCs w:val="20"/>
              </w:rPr>
              <w:t xml:space="preserve"> Идейният проект за сградни обвивки е елемент от част Архитектурна.</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Чл. 60 (1) Чертежите на част конструктивна на техническия проект за обвивки се изработват с подробност и конкретност, които следва да осигурят изпълнението на СМР.</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(2) Част конструктивна на техническия проект за сградни обвивки се представя с чертежи, които отразяват нормативните техническите изисквания и специфичните особености на избраната фасадна система и включва:</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1. фасадни изображения с точното местоположение на основните фасадни елементи  колони, греди, вградени отваряеми елементи и други, съобразени с част Архитектурна;</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2. разпределения на етажите – типови и специфични с точното местоположение и нива на основните фасадни елементи спрямо строителната конструкция, пълнежи, дебелини, закладни части;</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3. напречни и надлъжни вертикални разрези с точното местоположение и нива на основните фасадни елементи спрямо строителната конструкция , пълнежи, дебелини, закладни части;</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4. детайли – типови и специфични;</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5.чертежи за необходимите обработки на елементите от фасадата;</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6. монтажни планове за елементите от сградната обвивка свързани със строителната конструкция и последователност на монтаж;</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7. други планове и чертежи, свързани със строително-технологичните решения;</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8. уточнени спецификации на материалите и изделията.</w:t>
            </w:r>
          </w:p>
          <w:p w:rsidR="008F1924" w:rsidRDefault="008F1924" w:rsidP="0063773B">
            <w:pPr>
              <w:pStyle w:val="NoSpacing"/>
              <w:jc w:val="both"/>
              <w:rPr>
                <w:rFonts w:ascii="Times New Roman" w:hAnsi="Times New Roman"/>
                <w:sz w:val="20"/>
                <w:szCs w:val="20"/>
              </w:rPr>
            </w:pPr>
            <w:r w:rsidRPr="0063773B">
              <w:rPr>
                <w:rFonts w:ascii="Times New Roman" w:hAnsi="Times New Roman"/>
                <w:sz w:val="20"/>
                <w:szCs w:val="20"/>
              </w:rPr>
              <w:t>9. 2D или 3D изображения на фасадните елементи за сложни решения, при необходимост.</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Чл. 61 Обяснителната записка на част конструктивна на техническия проект за сградни обвивки включва:</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1. необходимите изходни данни, документи и изисквания на заданието за проектиране към част конструктивна;</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2. специфичните изисквания на архитектурното решение, меродавни за определяне вида на фасадната конструкция;</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3. допълнителните специфични изисквания към конструктивните елементи, подложени на динамични въздействия;</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4. обосновка и описание на приетата фасадна система и конструктивни решения;</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5. предложения за прилагане на нови строителни технологии, когато такива се предвиждат;</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6. специфични изисквания към другите части на проекта, произтичащи от особеностите на възприетите конструктивни решения на сградната обвивка и връзки с инсталациите;</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7. описание на характерни елементи и детайли на конструкцията;</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8. данни за техническите характеристики на използваните материали;</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9. специфични особености на монтажа, свъ</w:t>
            </w:r>
            <w:r>
              <w:rPr>
                <w:rFonts w:ascii="Times New Roman" w:hAnsi="Times New Roman"/>
                <w:sz w:val="20"/>
                <w:szCs w:val="20"/>
              </w:rPr>
              <w:t>рзани с другите проектни части.</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Чл. 62 (1) Изчисленията към част конструктивна на техническия проект включват статически изчисления по приетите схеми за</w:t>
            </w:r>
            <w:r>
              <w:rPr>
                <w:rFonts w:ascii="Times New Roman" w:hAnsi="Times New Roman"/>
                <w:sz w:val="20"/>
                <w:szCs w:val="20"/>
              </w:rPr>
              <w:t xml:space="preserve"> всички </w:t>
            </w:r>
            <w:r>
              <w:rPr>
                <w:rFonts w:ascii="Times New Roman" w:hAnsi="Times New Roman"/>
                <w:sz w:val="20"/>
                <w:szCs w:val="20"/>
              </w:rPr>
              <w:lastRenderedPageBreak/>
              <w:t>конструктивни елементи.</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Чл.63 (1) Към част конструктивна на техническия проект се изработват количествени сметки за СМР.</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(2) Когато техническият проект служи за възлагане на строителство по реда на ЗОП съгласно чл. 142, ал. 7 ЗУТ, той съдържа спецификация на предвидените за влагане строителни продукти (материали, изделия, комплекти и системи) по част конструктивна с технически изисквания към тях в съответствие с действащи норми и стандарти.</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(3) Когато се изисква със заданието за проектиране (договора за проектиране), към изчисленията се пр</w:t>
            </w:r>
            <w:r>
              <w:rPr>
                <w:rFonts w:ascii="Times New Roman" w:hAnsi="Times New Roman"/>
                <w:sz w:val="20"/>
                <w:szCs w:val="20"/>
              </w:rPr>
              <w:t>илага стойностна сметка на СМР.</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Чл.64 Част конструктивна на работния проект за сградни обвивки допълва и конкретизира решенията на техническия проект за сградни обвивки, респ. дава цялостно конструктивно решение след геодезично заснемане на строителната конструкция; когато не е изработен технически проект за сградна обвивка или когато проектирането е едн</w:t>
            </w:r>
            <w:r>
              <w:rPr>
                <w:rFonts w:ascii="Times New Roman" w:hAnsi="Times New Roman"/>
                <w:sz w:val="20"/>
                <w:szCs w:val="20"/>
              </w:rPr>
              <w:t>офазно във фаза работен проект.</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Чл. 65 (1) Чертежите на част конструктивна на работния проект за сградни обвивки съдържат:</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1. чертежите по чл. 60;</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2. детайли за монтаж на фасади и на закладни части към носещите конструкции;</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4. конструктивни детайли на архитектурните решения за облицовки, звукоизолация, акустични конструкции, топлоизолации, елементи н</w:t>
            </w:r>
            <w:r>
              <w:rPr>
                <w:rFonts w:ascii="Times New Roman" w:hAnsi="Times New Roman"/>
                <w:sz w:val="20"/>
                <w:szCs w:val="20"/>
              </w:rPr>
              <w:t>а интериора и екстериора и др.;</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 xml:space="preserve">Чл. 66. Обяснителната записка на част конструктивна на работния проект за сградни обвивки допълва и доразвива обяснителната записка на част конструктивна на техническия проект за сградни обвивки по чл. 61. </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Чл. 67 (1) Изчисленията към част конструктивна на работния проект за сградни обвивки съдържат и доразвиват изчисленията на част конструктивна на техническия проект за сградни обвивки по чл. 62 и количествените сметки по чл. 63, ал. 1.</w:t>
            </w:r>
          </w:p>
          <w:p w:rsidR="008F1924" w:rsidRPr="0063773B" w:rsidRDefault="008F1924" w:rsidP="0063773B">
            <w:pPr>
              <w:pStyle w:val="NoSpacing"/>
              <w:jc w:val="both"/>
              <w:rPr>
                <w:rFonts w:ascii="Times New Roman" w:hAnsi="Times New Roman"/>
                <w:sz w:val="20"/>
                <w:szCs w:val="20"/>
              </w:rPr>
            </w:pPr>
            <w:r w:rsidRPr="0063773B">
              <w:rPr>
                <w:rFonts w:ascii="Times New Roman" w:hAnsi="Times New Roman"/>
                <w:sz w:val="20"/>
                <w:szCs w:val="20"/>
              </w:rPr>
              <w:t>(2) Към работния проект за сградни обвивки се прилага спецификация на предвидените за влагане строителни продукти (материали, изделия, комплекти и системи) по част конструктивна с технически изисквания към тях в съответствие с действащи норми и стандарти.</w:t>
            </w:r>
          </w:p>
          <w:p w:rsidR="008F1924" w:rsidRPr="00694D08" w:rsidRDefault="008F1924" w:rsidP="0063773B">
            <w:pPr>
              <w:pStyle w:val="NoSpacing"/>
              <w:jc w:val="both"/>
              <w:rPr>
                <w:rFonts w:ascii="Times New Roman" w:hAnsi="Times New Roman"/>
                <w:sz w:val="20"/>
                <w:szCs w:val="20"/>
              </w:rPr>
            </w:pPr>
            <w:r w:rsidRPr="0063773B">
              <w:rPr>
                <w:rFonts w:ascii="Times New Roman" w:hAnsi="Times New Roman"/>
                <w:sz w:val="20"/>
                <w:szCs w:val="20"/>
              </w:rPr>
              <w:t>(3) Когато се изисква със заданието за проектиране (договора за проектиране), към част конструктивна се прилага стойностна сметка на СМР.</w:t>
            </w:r>
          </w:p>
        </w:tc>
        <w:tc>
          <w:tcPr>
            <w:tcW w:w="1134" w:type="dxa"/>
            <w:shd w:val="clear" w:color="auto" w:fill="auto"/>
          </w:tcPr>
          <w:p w:rsidR="008F1924" w:rsidRPr="00694D08" w:rsidRDefault="00E07879" w:rsidP="00D92067">
            <w:pPr>
              <w:pStyle w:val="NoSpacing"/>
              <w:rPr>
                <w:rFonts w:ascii="Times New Roman" w:hAnsi="Times New Roman"/>
                <w:sz w:val="20"/>
                <w:szCs w:val="20"/>
              </w:rPr>
            </w:pPr>
            <w:r>
              <w:rPr>
                <w:rFonts w:ascii="Times New Roman" w:hAnsi="Times New Roman"/>
                <w:sz w:val="20"/>
                <w:szCs w:val="20"/>
              </w:rPr>
              <w:lastRenderedPageBreak/>
              <w:t>Не се приема</w:t>
            </w:r>
          </w:p>
        </w:tc>
        <w:tc>
          <w:tcPr>
            <w:tcW w:w="6096" w:type="dxa"/>
            <w:shd w:val="clear" w:color="auto" w:fill="auto"/>
          </w:tcPr>
          <w:p w:rsidR="007F3845" w:rsidRPr="00813A5E" w:rsidRDefault="00E07879" w:rsidP="00AF1808">
            <w:pPr>
              <w:pStyle w:val="NoSpacing"/>
              <w:ind w:left="-108"/>
              <w:jc w:val="both"/>
              <w:rPr>
                <w:rFonts w:ascii="Times New Roman" w:hAnsi="Times New Roman"/>
                <w:sz w:val="20"/>
                <w:szCs w:val="20"/>
              </w:rPr>
            </w:pPr>
            <w:r w:rsidRPr="00813A5E">
              <w:rPr>
                <w:rFonts w:ascii="Times New Roman" w:hAnsi="Times New Roman"/>
                <w:sz w:val="20"/>
                <w:szCs w:val="20"/>
              </w:rPr>
              <w:t xml:space="preserve">Прието е становището на </w:t>
            </w:r>
            <w:r w:rsidR="00C76029">
              <w:rPr>
                <w:rFonts w:ascii="Times New Roman" w:hAnsi="Times New Roman"/>
                <w:sz w:val="20"/>
                <w:szCs w:val="20"/>
              </w:rPr>
              <w:t>КАБ</w:t>
            </w:r>
            <w:r w:rsidR="00AF1808">
              <w:rPr>
                <w:rFonts w:ascii="Times New Roman" w:hAnsi="Times New Roman"/>
                <w:sz w:val="20"/>
                <w:szCs w:val="20"/>
              </w:rPr>
              <w:t xml:space="preserve"> и КИИП</w:t>
            </w:r>
            <w:r w:rsidR="00C76029">
              <w:rPr>
                <w:rFonts w:ascii="Times New Roman" w:hAnsi="Times New Roman"/>
                <w:sz w:val="20"/>
                <w:szCs w:val="20"/>
              </w:rPr>
              <w:t>, против включване на отделна проектна част за окачените фасади</w:t>
            </w:r>
            <w:r w:rsidR="00AF1808">
              <w:rPr>
                <w:rFonts w:ascii="Times New Roman" w:hAnsi="Times New Roman"/>
                <w:sz w:val="20"/>
                <w:szCs w:val="20"/>
              </w:rPr>
              <w:t xml:space="preserve"> или </w:t>
            </w:r>
            <w:r w:rsidR="00AF1808" w:rsidRPr="00813A5E">
              <w:rPr>
                <w:rFonts w:ascii="Times New Roman" w:hAnsi="Times New Roman"/>
                <w:sz w:val="20"/>
                <w:szCs w:val="20"/>
              </w:rPr>
              <w:t>на нов раздел IV Част сградни обвивки към част Конструктивна</w:t>
            </w:r>
            <w:r w:rsidR="00AF1808">
              <w:rPr>
                <w:rFonts w:ascii="Times New Roman" w:hAnsi="Times New Roman"/>
                <w:sz w:val="20"/>
                <w:szCs w:val="20"/>
              </w:rPr>
              <w:t>.</w:t>
            </w:r>
            <w:r w:rsidR="00C76029">
              <w:rPr>
                <w:rFonts w:ascii="Times New Roman" w:hAnsi="Times New Roman"/>
                <w:sz w:val="20"/>
                <w:szCs w:val="20"/>
              </w:rPr>
              <w:t xml:space="preserve"> </w:t>
            </w:r>
            <w:r w:rsidR="00AF1808">
              <w:rPr>
                <w:rFonts w:ascii="Times New Roman" w:hAnsi="Times New Roman"/>
                <w:sz w:val="20"/>
                <w:szCs w:val="20"/>
              </w:rPr>
              <w:t>Н</w:t>
            </w:r>
            <w:r w:rsidR="00C76029">
              <w:rPr>
                <w:rFonts w:ascii="Times New Roman" w:hAnsi="Times New Roman"/>
                <w:sz w:val="20"/>
                <w:szCs w:val="20"/>
              </w:rPr>
              <w:t>еобходимите изисквания за съответствието на този тип фасади със съществените изисквания към строежите се покриват при разработване на проектни части Архитектурна и Конструктивна. С обособяването на такава нова част ще се увеличи административната тежест в инвестиционния процес без да допринесе за неговото качество.</w:t>
            </w:r>
            <w:r w:rsidR="00AF1808">
              <w:rPr>
                <w:rFonts w:ascii="Times New Roman" w:hAnsi="Times New Roman"/>
                <w:sz w:val="20"/>
                <w:szCs w:val="20"/>
              </w:rPr>
              <w:t xml:space="preserve"> </w:t>
            </w:r>
          </w:p>
        </w:tc>
      </w:tr>
      <w:tr w:rsidR="008F1924" w:rsidRPr="00694D08" w:rsidTr="00587CC6">
        <w:trPr>
          <w:trHeight w:val="185"/>
        </w:trPr>
        <w:tc>
          <w:tcPr>
            <w:tcW w:w="1135" w:type="dxa"/>
          </w:tcPr>
          <w:p w:rsidR="008F1924" w:rsidRDefault="008F1924" w:rsidP="00D96A39">
            <w:pPr>
              <w:pStyle w:val="NoSpacing"/>
              <w:ind w:right="-108"/>
              <w:rPr>
                <w:rFonts w:ascii="Times New Roman" w:hAnsi="Times New Roman"/>
                <w:b/>
                <w:sz w:val="20"/>
                <w:szCs w:val="20"/>
              </w:rPr>
            </w:pPr>
            <w:r>
              <w:rPr>
                <w:rFonts w:ascii="Times New Roman" w:hAnsi="Times New Roman"/>
                <w:b/>
                <w:sz w:val="20"/>
                <w:szCs w:val="20"/>
              </w:rPr>
              <w:lastRenderedPageBreak/>
              <w:t>11.</w:t>
            </w:r>
          </w:p>
        </w:tc>
        <w:tc>
          <w:tcPr>
            <w:tcW w:w="1844" w:type="dxa"/>
            <w:shd w:val="clear" w:color="auto" w:fill="auto"/>
          </w:tcPr>
          <w:p w:rsidR="008F1924" w:rsidRPr="00AF1EBE" w:rsidRDefault="008F1924" w:rsidP="00D96A39">
            <w:pPr>
              <w:pStyle w:val="NoSpacing"/>
              <w:ind w:right="-108"/>
              <w:rPr>
                <w:rFonts w:ascii="Times New Roman" w:hAnsi="Times New Roman"/>
                <w:sz w:val="20"/>
                <w:szCs w:val="20"/>
              </w:rPr>
            </w:pPr>
            <w:r>
              <w:rPr>
                <w:rFonts w:ascii="Times New Roman" w:hAnsi="Times New Roman"/>
                <w:b/>
                <w:sz w:val="20"/>
                <w:szCs w:val="20"/>
              </w:rPr>
              <w:t>Портал</w:t>
            </w:r>
            <w:r w:rsidRPr="00D96A39">
              <w:rPr>
                <w:rFonts w:ascii="Times New Roman" w:hAnsi="Times New Roman"/>
                <w:b/>
                <w:sz w:val="20"/>
                <w:szCs w:val="20"/>
              </w:rPr>
              <w:t xml:space="preserve"> за обществени консултации</w:t>
            </w:r>
            <w:r>
              <w:rPr>
                <w:rFonts w:ascii="Times New Roman" w:hAnsi="Times New Roman"/>
                <w:b/>
                <w:sz w:val="20"/>
                <w:szCs w:val="20"/>
              </w:rPr>
              <w:t>,</w:t>
            </w:r>
            <w:r w:rsidRPr="00D96A39">
              <w:rPr>
                <w:rFonts w:ascii="Times New Roman" w:hAnsi="Times New Roman"/>
                <w:b/>
                <w:sz w:val="20"/>
                <w:szCs w:val="20"/>
              </w:rPr>
              <w:t xml:space="preserve"> </w:t>
            </w:r>
            <w:r w:rsidRPr="00AF1EBE">
              <w:rPr>
                <w:rFonts w:ascii="Times New Roman" w:hAnsi="Times New Roman"/>
                <w:sz w:val="20"/>
                <w:szCs w:val="20"/>
              </w:rPr>
              <w:t>21.8. 2017г. 16:32:08</w:t>
            </w:r>
          </w:p>
          <w:p w:rsidR="008F1924" w:rsidRPr="00D96A39" w:rsidRDefault="008F1924" w:rsidP="00D96A39">
            <w:pPr>
              <w:pStyle w:val="NoSpacing"/>
              <w:ind w:right="-108"/>
              <w:rPr>
                <w:rFonts w:ascii="Times New Roman" w:hAnsi="Times New Roman"/>
                <w:b/>
                <w:sz w:val="20"/>
                <w:szCs w:val="20"/>
              </w:rPr>
            </w:pPr>
            <w:r w:rsidRPr="00D96A39">
              <w:rPr>
                <w:rFonts w:ascii="Times New Roman" w:hAnsi="Times New Roman"/>
                <w:b/>
                <w:sz w:val="20"/>
                <w:szCs w:val="20"/>
              </w:rPr>
              <w:t>antitsa_rancheva</w:t>
            </w:r>
          </w:p>
          <w:p w:rsidR="008F1924" w:rsidRDefault="008F1924" w:rsidP="00D96A39">
            <w:pPr>
              <w:pStyle w:val="NoSpacing"/>
              <w:ind w:right="-108"/>
              <w:rPr>
                <w:rFonts w:ascii="Times New Roman" w:hAnsi="Times New Roman"/>
                <w:b/>
                <w:sz w:val="20"/>
                <w:szCs w:val="20"/>
              </w:rPr>
            </w:pPr>
            <w:r w:rsidRPr="00D96A39">
              <w:rPr>
                <w:rFonts w:ascii="Times New Roman" w:hAnsi="Times New Roman"/>
                <w:b/>
                <w:sz w:val="20"/>
                <w:szCs w:val="20"/>
              </w:rPr>
              <w:t>от името на "Геострой" АД</w:t>
            </w:r>
          </w:p>
        </w:tc>
        <w:tc>
          <w:tcPr>
            <w:tcW w:w="12047" w:type="dxa"/>
            <w:shd w:val="clear" w:color="auto" w:fill="auto"/>
          </w:tcPr>
          <w:p w:rsidR="008F1924" w:rsidRPr="00D96A39" w:rsidRDefault="008F1924" w:rsidP="00D96A39">
            <w:pPr>
              <w:pStyle w:val="NoSpacing"/>
              <w:jc w:val="both"/>
              <w:rPr>
                <w:rFonts w:ascii="Times New Roman" w:hAnsi="Times New Roman"/>
                <w:sz w:val="20"/>
                <w:szCs w:val="20"/>
              </w:rPr>
            </w:pPr>
            <w:r w:rsidRPr="00D96A39">
              <w:rPr>
                <w:rFonts w:ascii="Times New Roman" w:hAnsi="Times New Roman"/>
                <w:b/>
                <w:sz w:val="20"/>
                <w:szCs w:val="20"/>
              </w:rPr>
              <w:t xml:space="preserve">Мотиви – </w:t>
            </w:r>
            <w:r w:rsidRPr="00D96A39">
              <w:rPr>
                <w:rFonts w:ascii="Times New Roman" w:hAnsi="Times New Roman"/>
                <w:sz w:val="20"/>
                <w:szCs w:val="20"/>
              </w:rPr>
              <w:t>същите не отговарят на разпоредбата на чл. 28, ал.2 от Закона за нормативните актове.</w:t>
            </w:r>
          </w:p>
          <w:p w:rsidR="008F1924" w:rsidRPr="00D96A39" w:rsidRDefault="008F1924" w:rsidP="00D96A39">
            <w:pPr>
              <w:pStyle w:val="NoSpacing"/>
              <w:jc w:val="both"/>
              <w:rPr>
                <w:rFonts w:ascii="Times New Roman" w:hAnsi="Times New Roman"/>
                <w:sz w:val="20"/>
                <w:szCs w:val="20"/>
              </w:rPr>
            </w:pPr>
            <w:r w:rsidRPr="00D96A39">
              <w:rPr>
                <w:rFonts w:ascii="Times New Roman" w:hAnsi="Times New Roman"/>
                <w:sz w:val="20"/>
                <w:szCs w:val="20"/>
              </w:rPr>
              <w:t>Съгласно чл. 7, ал.2  от Закона за нормативните актовет, Наредбата е нормативен акт, който се издава за прилагане на отделни разпоредби или подразделения на нормативен акт от по-висока степен. В този смисъл, спрямо разглеждания проект приложение следва да намерят разпоредбите на ЗНА.</w:t>
            </w:r>
          </w:p>
          <w:p w:rsidR="008F1924" w:rsidRPr="00D96A39" w:rsidRDefault="0002667B" w:rsidP="00D96A39">
            <w:pPr>
              <w:pStyle w:val="NoSpacing"/>
              <w:jc w:val="both"/>
              <w:rPr>
                <w:rFonts w:ascii="Times New Roman" w:hAnsi="Times New Roman"/>
                <w:sz w:val="20"/>
                <w:szCs w:val="20"/>
              </w:rPr>
            </w:pPr>
            <w:r>
              <w:rPr>
                <w:rFonts w:ascii="Times New Roman" w:hAnsi="Times New Roman"/>
                <w:sz w:val="20"/>
                <w:szCs w:val="20"/>
              </w:rPr>
              <w:t>Съгласно чл. 28., ал.1 от ЗНА п</w:t>
            </w:r>
            <w:r w:rsidR="008F1924" w:rsidRPr="00D96A39">
              <w:rPr>
                <w:rFonts w:ascii="Times New Roman" w:hAnsi="Times New Roman"/>
                <w:sz w:val="20"/>
                <w:szCs w:val="20"/>
              </w:rPr>
              <w:t>роектът на нормативен акт заедно с мотивите, съответно доклад</w:t>
            </w:r>
            <w:r>
              <w:rPr>
                <w:rFonts w:ascii="Times New Roman" w:hAnsi="Times New Roman"/>
                <w:sz w:val="20"/>
                <w:szCs w:val="20"/>
              </w:rPr>
              <w:t>ът</w:t>
            </w:r>
            <w:r w:rsidR="008F1924" w:rsidRPr="00D96A39">
              <w:rPr>
                <w:rFonts w:ascii="Times New Roman" w:hAnsi="Times New Roman"/>
                <w:sz w:val="20"/>
                <w:szCs w:val="20"/>
              </w:rPr>
              <w:t xml:space="preserve"> към него и предварителната оценка на въздействието по чл. 20, се внася за обсъждане и приемане от компетентния орган.</w:t>
            </w:r>
          </w:p>
          <w:p w:rsidR="008F1924" w:rsidRPr="00D96A39" w:rsidRDefault="008F1924" w:rsidP="00D96A39">
            <w:pPr>
              <w:pStyle w:val="NoSpacing"/>
              <w:jc w:val="both"/>
              <w:rPr>
                <w:rFonts w:ascii="Times New Roman" w:hAnsi="Times New Roman"/>
                <w:sz w:val="20"/>
                <w:szCs w:val="20"/>
              </w:rPr>
            </w:pPr>
            <w:r w:rsidRPr="00D96A39">
              <w:rPr>
                <w:rFonts w:ascii="Times New Roman" w:hAnsi="Times New Roman"/>
                <w:sz w:val="20"/>
                <w:szCs w:val="20"/>
              </w:rPr>
              <w:t xml:space="preserve">Съгласно ал.2 на същата правна норма, </w:t>
            </w:r>
            <w:r w:rsidR="0002667B">
              <w:rPr>
                <w:rFonts w:ascii="Times New Roman" w:hAnsi="Times New Roman"/>
                <w:sz w:val="20"/>
                <w:szCs w:val="20"/>
              </w:rPr>
              <w:t>м</w:t>
            </w:r>
            <w:r w:rsidRPr="00D96A39">
              <w:rPr>
                <w:rFonts w:ascii="Times New Roman" w:hAnsi="Times New Roman"/>
                <w:sz w:val="20"/>
                <w:szCs w:val="20"/>
              </w:rPr>
              <w:t>отивите, съответно докладът, съдържат:</w:t>
            </w:r>
          </w:p>
          <w:p w:rsidR="008F1924" w:rsidRPr="00D96A39" w:rsidRDefault="008F1924" w:rsidP="00D96A39">
            <w:pPr>
              <w:pStyle w:val="NoSpacing"/>
              <w:jc w:val="both"/>
              <w:rPr>
                <w:rFonts w:ascii="Times New Roman" w:hAnsi="Times New Roman"/>
                <w:sz w:val="20"/>
                <w:szCs w:val="20"/>
              </w:rPr>
            </w:pPr>
            <w:r w:rsidRPr="00D96A39">
              <w:rPr>
                <w:rFonts w:ascii="Times New Roman" w:hAnsi="Times New Roman"/>
                <w:sz w:val="20"/>
                <w:szCs w:val="20"/>
              </w:rPr>
              <w:t>1. причините, които налагат приемането;</w:t>
            </w:r>
          </w:p>
          <w:p w:rsidR="008F1924" w:rsidRPr="00D96A39" w:rsidRDefault="008F1924" w:rsidP="00D96A39">
            <w:pPr>
              <w:pStyle w:val="NoSpacing"/>
              <w:jc w:val="both"/>
              <w:rPr>
                <w:rFonts w:ascii="Times New Roman" w:hAnsi="Times New Roman"/>
                <w:sz w:val="20"/>
                <w:szCs w:val="20"/>
              </w:rPr>
            </w:pPr>
            <w:r w:rsidRPr="00D96A39">
              <w:rPr>
                <w:rFonts w:ascii="Times New Roman" w:hAnsi="Times New Roman"/>
                <w:sz w:val="20"/>
                <w:szCs w:val="20"/>
              </w:rPr>
              <w:t>2. целите, които се поставят;</w:t>
            </w:r>
          </w:p>
          <w:p w:rsidR="008F1924" w:rsidRPr="00D96A39" w:rsidRDefault="008F1924" w:rsidP="00D96A39">
            <w:pPr>
              <w:pStyle w:val="NoSpacing"/>
              <w:jc w:val="both"/>
              <w:rPr>
                <w:rFonts w:ascii="Times New Roman" w:hAnsi="Times New Roman"/>
                <w:sz w:val="20"/>
                <w:szCs w:val="20"/>
              </w:rPr>
            </w:pPr>
            <w:r w:rsidRPr="00D96A39">
              <w:rPr>
                <w:rFonts w:ascii="Times New Roman" w:hAnsi="Times New Roman"/>
                <w:sz w:val="20"/>
                <w:szCs w:val="20"/>
              </w:rPr>
              <w:t>3. финансовите и други средства, необходими за прилагането на новата уредба;</w:t>
            </w:r>
          </w:p>
          <w:p w:rsidR="008F1924" w:rsidRPr="00D96A39" w:rsidRDefault="008F1924" w:rsidP="00D96A39">
            <w:pPr>
              <w:pStyle w:val="NoSpacing"/>
              <w:jc w:val="both"/>
              <w:rPr>
                <w:rFonts w:ascii="Times New Roman" w:hAnsi="Times New Roman"/>
                <w:sz w:val="20"/>
                <w:szCs w:val="20"/>
              </w:rPr>
            </w:pPr>
            <w:r w:rsidRPr="00D96A39">
              <w:rPr>
                <w:rFonts w:ascii="Times New Roman" w:hAnsi="Times New Roman"/>
                <w:sz w:val="20"/>
                <w:szCs w:val="20"/>
              </w:rPr>
              <w:t>4. очакваните резултати от прилагането, включително финансовите, ако има такива;</w:t>
            </w:r>
          </w:p>
          <w:p w:rsidR="008F1924" w:rsidRPr="00D96A39" w:rsidRDefault="008F1924" w:rsidP="00D96A39">
            <w:pPr>
              <w:pStyle w:val="NoSpacing"/>
              <w:jc w:val="both"/>
              <w:rPr>
                <w:rFonts w:ascii="Times New Roman" w:hAnsi="Times New Roman"/>
                <w:sz w:val="20"/>
                <w:szCs w:val="20"/>
              </w:rPr>
            </w:pPr>
            <w:r w:rsidRPr="00D96A39">
              <w:rPr>
                <w:rFonts w:ascii="Times New Roman" w:hAnsi="Times New Roman"/>
                <w:sz w:val="20"/>
                <w:szCs w:val="20"/>
              </w:rPr>
              <w:t>5. анализ за съответствие с правото на Европейския съюз.</w:t>
            </w:r>
          </w:p>
          <w:p w:rsidR="008F1924" w:rsidRPr="00D96A39" w:rsidRDefault="008F1924" w:rsidP="00D96A39">
            <w:pPr>
              <w:pStyle w:val="NoSpacing"/>
              <w:jc w:val="both"/>
              <w:rPr>
                <w:rFonts w:ascii="Times New Roman" w:hAnsi="Times New Roman"/>
                <w:sz w:val="20"/>
                <w:szCs w:val="20"/>
              </w:rPr>
            </w:pPr>
            <w:r w:rsidRPr="00D96A39">
              <w:rPr>
                <w:rFonts w:ascii="Times New Roman" w:hAnsi="Times New Roman"/>
                <w:sz w:val="20"/>
                <w:szCs w:val="20"/>
              </w:rPr>
              <w:t>Представените от авторите на наредбата за изменение и допълнение мотиви  не отговарят на изискванията на посочената  правна норма. Мотивите не съдържат информация относно финансовите средства, необходими за прилагането на изменената наредба, както и не се съдържа информация по т. 4 и т.</w:t>
            </w:r>
            <w:r w:rsidR="003415E2">
              <w:rPr>
                <w:rFonts w:ascii="Times New Roman" w:hAnsi="Times New Roman"/>
                <w:sz w:val="20"/>
                <w:szCs w:val="20"/>
              </w:rPr>
              <w:t xml:space="preserve"> </w:t>
            </w:r>
            <w:r w:rsidRPr="00D96A39">
              <w:rPr>
                <w:rFonts w:ascii="Times New Roman" w:hAnsi="Times New Roman"/>
                <w:sz w:val="20"/>
                <w:szCs w:val="20"/>
              </w:rPr>
              <w:t>5 от чл. 28, ал.</w:t>
            </w:r>
            <w:r w:rsidR="003415E2">
              <w:rPr>
                <w:rFonts w:ascii="Times New Roman" w:hAnsi="Times New Roman"/>
                <w:sz w:val="20"/>
                <w:szCs w:val="20"/>
              </w:rPr>
              <w:t xml:space="preserve"> </w:t>
            </w:r>
            <w:r w:rsidRPr="00D96A39">
              <w:rPr>
                <w:rFonts w:ascii="Times New Roman" w:hAnsi="Times New Roman"/>
                <w:sz w:val="20"/>
                <w:szCs w:val="20"/>
              </w:rPr>
              <w:t>2 ЗНА.</w:t>
            </w:r>
          </w:p>
          <w:p w:rsidR="008F1924" w:rsidRPr="00D96A39" w:rsidRDefault="008F1924" w:rsidP="00D96A39">
            <w:pPr>
              <w:pStyle w:val="NoSpacing"/>
              <w:jc w:val="both"/>
              <w:rPr>
                <w:rFonts w:ascii="Times New Roman" w:hAnsi="Times New Roman"/>
                <w:sz w:val="20"/>
                <w:szCs w:val="20"/>
              </w:rPr>
            </w:pPr>
            <w:r w:rsidRPr="00D96A39">
              <w:rPr>
                <w:rFonts w:ascii="Times New Roman" w:hAnsi="Times New Roman"/>
                <w:sz w:val="20"/>
                <w:szCs w:val="20"/>
              </w:rPr>
              <w:t>Само на това основание, проектът съдържа порок, който при евентуално обжалване от страна на заинтересовано лице, наредбата ще бъде отменена.</w:t>
            </w:r>
          </w:p>
          <w:p w:rsidR="008F1924" w:rsidRPr="00D96A39" w:rsidRDefault="008F1924" w:rsidP="00D96A39">
            <w:pPr>
              <w:pStyle w:val="NoSpacing"/>
              <w:jc w:val="both"/>
              <w:rPr>
                <w:rFonts w:ascii="Times New Roman" w:hAnsi="Times New Roman"/>
                <w:b/>
                <w:sz w:val="20"/>
                <w:szCs w:val="20"/>
              </w:rPr>
            </w:pPr>
            <w:r w:rsidRPr="00D96A39">
              <w:rPr>
                <w:rFonts w:ascii="Times New Roman" w:hAnsi="Times New Roman"/>
                <w:b/>
                <w:sz w:val="20"/>
                <w:szCs w:val="20"/>
              </w:rPr>
              <w:t>Относно самата Наредба за изменение и допълнение</w:t>
            </w:r>
          </w:p>
          <w:p w:rsidR="008F1924" w:rsidRPr="00D96A39" w:rsidRDefault="008F1924" w:rsidP="00D96A39">
            <w:pPr>
              <w:pStyle w:val="NoSpacing"/>
              <w:jc w:val="both"/>
              <w:rPr>
                <w:rFonts w:ascii="Times New Roman" w:hAnsi="Times New Roman"/>
                <w:sz w:val="20"/>
                <w:szCs w:val="20"/>
              </w:rPr>
            </w:pPr>
            <w:r w:rsidRPr="00D96A39">
              <w:rPr>
                <w:rFonts w:ascii="Times New Roman" w:hAnsi="Times New Roman"/>
                <w:sz w:val="20"/>
                <w:szCs w:val="20"/>
              </w:rPr>
              <w:t>С §4 от Проекта на Наредба се създава нов член 4а. Съг</w:t>
            </w:r>
            <w:r w:rsidR="003415E2">
              <w:rPr>
                <w:rFonts w:ascii="Times New Roman" w:hAnsi="Times New Roman"/>
                <w:sz w:val="20"/>
                <w:szCs w:val="20"/>
              </w:rPr>
              <w:t>ласно ал.1 на новата разпоредба</w:t>
            </w:r>
            <w:r w:rsidRPr="00D96A39">
              <w:rPr>
                <w:rFonts w:ascii="Times New Roman" w:hAnsi="Times New Roman"/>
                <w:sz w:val="20"/>
                <w:szCs w:val="20"/>
              </w:rPr>
              <w:t xml:space="preserve"> „Всяка част на инвестиционния проект се предава от проектанта на възложителя в две копия на хартиен носител и едно на електронен носител. Цифровите копия на инвестиционните проекти и на документите и данните към тях се представят във формат PDF в отделни файлове за всяка проектна част с максимална големина на всеки файл до 150 МB. Цифровите копия се създават чрез преобразуване на файловите формати на софтуерното приложение, с което е изработена проектната част, в посочения PDF формат, или чрез сканиране на хартиения носител.“</w:t>
            </w:r>
          </w:p>
          <w:p w:rsidR="008F1924" w:rsidRPr="00D96A39" w:rsidRDefault="008F1924" w:rsidP="00D96A39">
            <w:pPr>
              <w:pStyle w:val="NoSpacing"/>
              <w:jc w:val="both"/>
              <w:rPr>
                <w:rFonts w:ascii="Times New Roman" w:hAnsi="Times New Roman"/>
                <w:sz w:val="20"/>
                <w:szCs w:val="20"/>
              </w:rPr>
            </w:pPr>
            <w:r w:rsidRPr="00D96A39">
              <w:rPr>
                <w:rFonts w:ascii="Times New Roman" w:hAnsi="Times New Roman"/>
                <w:sz w:val="20"/>
                <w:szCs w:val="20"/>
              </w:rPr>
              <w:t>Проектът по своята същност е авторско право на изработилия го проектант. Предоставянето на проект на електронен носител особено в посочения формат предоставя възможност авторските права на проектантите да бъдат свободно нарушавани. Авторите на Проекта не са предоставили механизъм за защита на авторските права на проектантите.</w:t>
            </w:r>
          </w:p>
          <w:p w:rsidR="008F1924" w:rsidRPr="00290104" w:rsidRDefault="008F1924" w:rsidP="00D96A39">
            <w:pPr>
              <w:pStyle w:val="NoSpacing"/>
              <w:jc w:val="both"/>
              <w:rPr>
                <w:rFonts w:ascii="Times New Roman" w:hAnsi="Times New Roman"/>
                <w:b/>
                <w:sz w:val="20"/>
                <w:szCs w:val="20"/>
              </w:rPr>
            </w:pPr>
            <w:r w:rsidRPr="00D96A39">
              <w:rPr>
                <w:rFonts w:ascii="Times New Roman" w:hAnsi="Times New Roman"/>
                <w:sz w:val="20"/>
                <w:szCs w:val="20"/>
              </w:rPr>
              <w:t>С § 74 от Проекта, се предвижда Наредбата да влезе в сила, считано от деня на обнародването й в Държавен вестник. Независимо, че в ал.</w:t>
            </w:r>
            <w:r w:rsidR="003415E2">
              <w:rPr>
                <w:rFonts w:ascii="Times New Roman" w:hAnsi="Times New Roman"/>
                <w:sz w:val="20"/>
                <w:szCs w:val="20"/>
              </w:rPr>
              <w:t xml:space="preserve"> </w:t>
            </w:r>
            <w:r w:rsidRPr="00D96A39">
              <w:rPr>
                <w:rFonts w:ascii="Times New Roman" w:hAnsi="Times New Roman"/>
                <w:sz w:val="20"/>
                <w:szCs w:val="20"/>
              </w:rPr>
              <w:t>2 на цитирания па</w:t>
            </w:r>
            <w:r w:rsidR="003415E2">
              <w:rPr>
                <w:rFonts w:ascii="Times New Roman" w:hAnsi="Times New Roman"/>
                <w:sz w:val="20"/>
                <w:szCs w:val="20"/>
              </w:rPr>
              <w:t xml:space="preserve">раграф е предвидено изключение </w:t>
            </w:r>
            <w:r w:rsidRPr="00D96A39">
              <w:rPr>
                <w:rFonts w:ascii="Times New Roman" w:hAnsi="Times New Roman"/>
                <w:sz w:val="20"/>
                <w:szCs w:val="20"/>
              </w:rPr>
              <w:t>за инвестиционните проекти, спрямо които е започнало производство по одобряване, считам че авторите на проекта не са обосновали необходимостта от въвеждането на подобно изключение. Следва дасе има предвид, че най-вероятно ако клаузата бъде приета в този й вид, то тя ще се отрази значително на вече изготвени инвестиционни проекти, които към момента на публикуване на наредбата в Държавен вестник, се окомплектоват за внасяне в съответната институция за одобряване. Това означава автоматично, че така изготвените инвестиционни проекти ще следва да бъдат преработени съобразно новите промени, а това изисква значително време – проектантите ще трябва да направят сравнение между старата и новата нормативна уредба и съответно да отразят промените в изготвените от тях проекти. В смисъл на горното, считам че следва да се предостави по-дълъг период от време на влизане в сила на Наредбата – например 1 месец.</w:t>
            </w:r>
          </w:p>
        </w:tc>
        <w:tc>
          <w:tcPr>
            <w:tcW w:w="1134" w:type="dxa"/>
            <w:shd w:val="clear" w:color="auto" w:fill="auto"/>
          </w:tcPr>
          <w:p w:rsidR="008B3A94" w:rsidRDefault="007F3845" w:rsidP="00D92067">
            <w:pPr>
              <w:pStyle w:val="NoSpacing"/>
              <w:rPr>
                <w:rFonts w:ascii="Times New Roman" w:hAnsi="Times New Roman"/>
                <w:sz w:val="20"/>
                <w:szCs w:val="20"/>
              </w:rPr>
            </w:pPr>
            <w:r>
              <w:rPr>
                <w:rFonts w:ascii="Times New Roman" w:hAnsi="Times New Roman"/>
                <w:sz w:val="20"/>
                <w:szCs w:val="20"/>
              </w:rPr>
              <w:t>П</w:t>
            </w:r>
            <w:r w:rsidR="00A1012D">
              <w:rPr>
                <w:rFonts w:ascii="Times New Roman" w:hAnsi="Times New Roman"/>
                <w:sz w:val="20"/>
                <w:szCs w:val="20"/>
              </w:rPr>
              <w:t>риема</w:t>
            </w:r>
            <w:r>
              <w:rPr>
                <w:rFonts w:ascii="Times New Roman" w:hAnsi="Times New Roman"/>
                <w:sz w:val="20"/>
                <w:szCs w:val="20"/>
              </w:rPr>
              <w:t xml:space="preserve"> се</w:t>
            </w:r>
          </w:p>
          <w:p w:rsidR="008B3A94" w:rsidRDefault="008B3A94" w:rsidP="00D92067">
            <w:pPr>
              <w:pStyle w:val="NoSpacing"/>
              <w:rPr>
                <w:rFonts w:ascii="Times New Roman" w:hAnsi="Times New Roman"/>
                <w:sz w:val="20"/>
                <w:szCs w:val="20"/>
              </w:rPr>
            </w:pPr>
          </w:p>
          <w:p w:rsidR="008B3A94" w:rsidRDefault="008B3A94" w:rsidP="00D92067">
            <w:pPr>
              <w:pStyle w:val="NoSpacing"/>
              <w:rPr>
                <w:rFonts w:ascii="Times New Roman" w:hAnsi="Times New Roman"/>
                <w:sz w:val="20"/>
                <w:szCs w:val="20"/>
              </w:rPr>
            </w:pPr>
          </w:p>
          <w:p w:rsidR="008B3A94" w:rsidRDefault="008B3A94" w:rsidP="00D92067">
            <w:pPr>
              <w:pStyle w:val="NoSpacing"/>
              <w:rPr>
                <w:rFonts w:ascii="Times New Roman" w:hAnsi="Times New Roman"/>
                <w:sz w:val="20"/>
                <w:szCs w:val="20"/>
              </w:rPr>
            </w:pPr>
          </w:p>
          <w:p w:rsidR="008B3A94" w:rsidRDefault="008B3A94" w:rsidP="00D92067">
            <w:pPr>
              <w:pStyle w:val="NoSpacing"/>
              <w:rPr>
                <w:rFonts w:ascii="Times New Roman" w:hAnsi="Times New Roman"/>
                <w:sz w:val="20"/>
                <w:szCs w:val="20"/>
              </w:rPr>
            </w:pPr>
          </w:p>
          <w:p w:rsidR="008B3A94" w:rsidRDefault="008B3A94" w:rsidP="00D92067">
            <w:pPr>
              <w:pStyle w:val="NoSpacing"/>
              <w:rPr>
                <w:rFonts w:ascii="Times New Roman" w:hAnsi="Times New Roman"/>
                <w:sz w:val="20"/>
                <w:szCs w:val="20"/>
              </w:rPr>
            </w:pPr>
          </w:p>
          <w:p w:rsidR="008B3A94" w:rsidRDefault="008B3A94" w:rsidP="00D92067">
            <w:pPr>
              <w:pStyle w:val="NoSpacing"/>
              <w:rPr>
                <w:rFonts w:ascii="Times New Roman" w:hAnsi="Times New Roman"/>
                <w:sz w:val="20"/>
                <w:szCs w:val="20"/>
              </w:rPr>
            </w:pPr>
          </w:p>
          <w:p w:rsidR="008B3A94" w:rsidRDefault="008B3A94" w:rsidP="00D92067">
            <w:pPr>
              <w:pStyle w:val="NoSpacing"/>
              <w:rPr>
                <w:rFonts w:ascii="Times New Roman" w:hAnsi="Times New Roman"/>
                <w:sz w:val="20"/>
                <w:szCs w:val="20"/>
              </w:rPr>
            </w:pPr>
          </w:p>
          <w:p w:rsidR="008B3A94" w:rsidRDefault="008B3A94" w:rsidP="00D92067">
            <w:pPr>
              <w:pStyle w:val="NoSpacing"/>
              <w:rPr>
                <w:rFonts w:ascii="Times New Roman" w:hAnsi="Times New Roman"/>
                <w:sz w:val="20"/>
                <w:szCs w:val="20"/>
              </w:rPr>
            </w:pPr>
          </w:p>
          <w:p w:rsidR="008B3A94" w:rsidRDefault="008B3A94" w:rsidP="00D92067">
            <w:pPr>
              <w:pStyle w:val="NoSpacing"/>
              <w:rPr>
                <w:rFonts w:ascii="Times New Roman" w:hAnsi="Times New Roman"/>
                <w:sz w:val="20"/>
                <w:szCs w:val="20"/>
              </w:rPr>
            </w:pPr>
          </w:p>
          <w:p w:rsidR="008B3A94" w:rsidRDefault="008B3A94" w:rsidP="00D92067">
            <w:pPr>
              <w:pStyle w:val="NoSpacing"/>
              <w:rPr>
                <w:rFonts w:ascii="Times New Roman" w:hAnsi="Times New Roman"/>
                <w:sz w:val="20"/>
                <w:szCs w:val="20"/>
              </w:rPr>
            </w:pPr>
          </w:p>
          <w:p w:rsidR="008B3A94" w:rsidRDefault="008B3A94" w:rsidP="00D92067">
            <w:pPr>
              <w:pStyle w:val="NoSpacing"/>
              <w:rPr>
                <w:rFonts w:ascii="Times New Roman" w:hAnsi="Times New Roman"/>
                <w:sz w:val="20"/>
                <w:szCs w:val="20"/>
              </w:rPr>
            </w:pPr>
          </w:p>
          <w:p w:rsidR="008B3A94" w:rsidRDefault="008B3A94" w:rsidP="00D92067">
            <w:pPr>
              <w:pStyle w:val="NoSpacing"/>
              <w:rPr>
                <w:rFonts w:ascii="Times New Roman" w:hAnsi="Times New Roman"/>
                <w:sz w:val="20"/>
                <w:szCs w:val="20"/>
              </w:rPr>
            </w:pPr>
          </w:p>
          <w:p w:rsidR="008B3A94" w:rsidRDefault="008B3A94" w:rsidP="00D92067">
            <w:pPr>
              <w:pStyle w:val="NoSpacing"/>
              <w:rPr>
                <w:rFonts w:ascii="Times New Roman" w:hAnsi="Times New Roman"/>
                <w:sz w:val="20"/>
                <w:szCs w:val="20"/>
              </w:rPr>
            </w:pPr>
          </w:p>
          <w:p w:rsidR="008B3A94" w:rsidRDefault="008B3A94" w:rsidP="00D92067">
            <w:pPr>
              <w:pStyle w:val="NoSpacing"/>
              <w:rPr>
                <w:rFonts w:ascii="Times New Roman" w:hAnsi="Times New Roman"/>
                <w:sz w:val="20"/>
                <w:szCs w:val="20"/>
              </w:rPr>
            </w:pPr>
          </w:p>
          <w:p w:rsidR="008B3A94" w:rsidRDefault="008B3A94" w:rsidP="00D92067">
            <w:pPr>
              <w:pStyle w:val="NoSpacing"/>
              <w:rPr>
                <w:rFonts w:ascii="Times New Roman" w:hAnsi="Times New Roman"/>
                <w:sz w:val="20"/>
                <w:szCs w:val="20"/>
              </w:rPr>
            </w:pPr>
          </w:p>
          <w:p w:rsidR="008B3A94" w:rsidRDefault="008B3A94" w:rsidP="00D92067">
            <w:pPr>
              <w:pStyle w:val="NoSpacing"/>
              <w:rPr>
                <w:rFonts w:ascii="Times New Roman" w:hAnsi="Times New Roman"/>
                <w:sz w:val="20"/>
                <w:szCs w:val="20"/>
              </w:rPr>
            </w:pPr>
          </w:p>
          <w:p w:rsidR="002E1324" w:rsidRDefault="002E1324" w:rsidP="00D92067">
            <w:pPr>
              <w:pStyle w:val="NoSpacing"/>
              <w:rPr>
                <w:rFonts w:ascii="Times New Roman" w:hAnsi="Times New Roman"/>
                <w:sz w:val="20"/>
                <w:szCs w:val="20"/>
              </w:rPr>
            </w:pPr>
          </w:p>
          <w:p w:rsidR="008B3A94" w:rsidRDefault="008B3A94" w:rsidP="00D92067">
            <w:pPr>
              <w:pStyle w:val="NoSpacing"/>
              <w:rPr>
                <w:rFonts w:ascii="Times New Roman" w:hAnsi="Times New Roman"/>
                <w:sz w:val="20"/>
                <w:szCs w:val="20"/>
              </w:rPr>
            </w:pPr>
            <w:r>
              <w:rPr>
                <w:rFonts w:ascii="Times New Roman" w:hAnsi="Times New Roman"/>
                <w:sz w:val="20"/>
                <w:szCs w:val="20"/>
              </w:rPr>
              <w:t>Не</w:t>
            </w:r>
            <w:r w:rsidR="007F3845">
              <w:rPr>
                <w:rFonts w:ascii="Times New Roman" w:hAnsi="Times New Roman"/>
                <w:sz w:val="20"/>
                <w:szCs w:val="20"/>
              </w:rPr>
              <w:t xml:space="preserve"> се </w:t>
            </w:r>
            <w:r>
              <w:rPr>
                <w:rFonts w:ascii="Times New Roman" w:hAnsi="Times New Roman"/>
                <w:sz w:val="20"/>
                <w:szCs w:val="20"/>
              </w:rPr>
              <w:t>приема</w:t>
            </w:r>
          </w:p>
          <w:p w:rsidR="00FB3C9F" w:rsidRDefault="00FB3C9F" w:rsidP="00D92067">
            <w:pPr>
              <w:pStyle w:val="NoSpacing"/>
              <w:rPr>
                <w:rFonts w:ascii="Times New Roman" w:hAnsi="Times New Roman"/>
                <w:sz w:val="20"/>
                <w:szCs w:val="20"/>
              </w:rPr>
            </w:pPr>
          </w:p>
          <w:p w:rsidR="00FB3C9F" w:rsidRDefault="00FB3C9F" w:rsidP="00D92067">
            <w:pPr>
              <w:pStyle w:val="NoSpacing"/>
              <w:rPr>
                <w:rFonts w:ascii="Times New Roman" w:hAnsi="Times New Roman"/>
                <w:sz w:val="20"/>
                <w:szCs w:val="20"/>
              </w:rPr>
            </w:pPr>
          </w:p>
          <w:p w:rsidR="00FB3C9F" w:rsidRDefault="00FB3C9F" w:rsidP="00D92067">
            <w:pPr>
              <w:pStyle w:val="NoSpacing"/>
              <w:rPr>
                <w:rFonts w:ascii="Times New Roman" w:hAnsi="Times New Roman"/>
                <w:sz w:val="20"/>
                <w:szCs w:val="20"/>
              </w:rPr>
            </w:pPr>
          </w:p>
          <w:p w:rsidR="00FB3C9F" w:rsidRDefault="00FB3C9F" w:rsidP="00D92067">
            <w:pPr>
              <w:pStyle w:val="NoSpacing"/>
              <w:rPr>
                <w:rFonts w:ascii="Times New Roman" w:hAnsi="Times New Roman"/>
                <w:sz w:val="20"/>
                <w:szCs w:val="20"/>
              </w:rPr>
            </w:pPr>
          </w:p>
          <w:p w:rsidR="00FB3C9F" w:rsidRDefault="00FB3C9F" w:rsidP="00D92067">
            <w:pPr>
              <w:pStyle w:val="NoSpacing"/>
              <w:rPr>
                <w:rFonts w:ascii="Times New Roman" w:hAnsi="Times New Roman"/>
                <w:sz w:val="20"/>
                <w:szCs w:val="20"/>
              </w:rPr>
            </w:pPr>
          </w:p>
          <w:p w:rsidR="00FB3C9F" w:rsidRDefault="00FB3C9F" w:rsidP="00D92067">
            <w:pPr>
              <w:pStyle w:val="NoSpacing"/>
              <w:rPr>
                <w:rFonts w:ascii="Times New Roman" w:hAnsi="Times New Roman"/>
                <w:sz w:val="20"/>
                <w:szCs w:val="20"/>
              </w:rPr>
            </w:pPr>
          </w:p>
          <w:p w:rsidR="00FB3C9F" w:rsidRPr="00694D08" w:rsidRDefault="00FB3C9F" w:rsidP="00D92067">
            <w:pPr>
              <w:pStyle w:val="NoSpacing"/>
              <w:rPr>
                <w:rFonts w:ascii="Times New Roman" w:hAnsi="Times New Roman"/>
                <w:sz w:val="20"/>
                <w:szCs w:val="20"/>
              </w:rPr>
            </w:pPr>
            <w:r>
              <w:rPr>
                <w:rFonts w:ascii="Times New Roman" w:hAnsi="Times New Roman"/>
                <w:sz w:val="20"/>
                <w:szCs w:val="20"/>
              </w:rPr>
              <w:t>Приема се</w:t>
            </w:r>
          </w:p>
        </w:tc>
        <w:tc>
          <w:tcPr>
            <w:tcW w:w="6096" w:type="dxa"/>
            <w:shd w:val="clear" w:color="auto" w:fill="auto"/>
          </w:tcPr>
          <w:p w:rsidR="008F1924" w:rsidRPr="007F3845" w:rsidRDefault="007F3845" w:rsidP="00186551">
            <w:pPr>
              <w:pStyle w:val="NoSpacing"/>
              <w:ind w:left="-108"/>
              <w:jc w:val="both"/>
              <w:rPr>
                <w:rFonts w:ascii="Times New Roman" w:hAnsi="Times New Roman"/>
                <w:sz w:val="20"/>
                <w:szCs w:val="20"/>
              </w:rPr>
            </w:pPr>
            <w:r w:rsidRPr="007F3845">
              <w:rPr>
                <w:rFonts w:ascii="Times New Roman" w:hAnsi="Times New Roman"/>
                <w:sz w:val="20"/>
                <w:szCs w:val="20"/>
              </w:rPr>
              <w:t xml:space="preserve">Отразено е </w:t>
            </w:r>
            <w:r w:rsidR="001D5A35">
              <w:rPr>
                <w:rFonts w:ascii="Times New Roman" w:hAnsi="Times New Roman"/>
                <w:sz w:val="20"/>
                <w:szCs w:val="20"/>
              </w:rPr>
              <w:t>в мотивите към проекта на НИД на Наредба № 4/2001 г. за ОСИП.</w:t>
            </w:r>
          </w:p>
          <w:p w:rsidR="00FB3C9F" w:rsidRPr="002E1324" w:rsidRDefault="00FB3C9F" w:rsidP="00186551">
            <w:pPr>
              <w:pStyle w:val="NoSpacing"/>
              <w:ind w:left="-108"/>
              <w:jc w:val="both"/>
              <w:rPr>
                <w:rFonts w:ascii="Times New Roman" w:hAnsi="Times New Roman"/>
                <w:sz w:val="20"/>
                <w:szCs w:val="20"/>
              </w:rPr>
            </w:pPr>
          </w:p>
          <w:p w:rsidR="00FB3C9F" w:rsidRPr="002E1324" w:rsidRDefault="00FB3C9F" w:rsidP="00186551">
            <w:pPr>
              <w:pStyle w:val="NoSpacing"/>
              <w:ind w:left="-108"/>
              <w:jc w:val="both"/>
              <w:rPr>
                <w:rFonts w:ascii="Times New Roman" w:hAnsi="Times New Roman"/>
                <w:sz w:val="20"/>
                <w:szCs w:val="20"/>
              </w:rPr>
            </w:pPr>
          </w:p>
          <w:p w:rsidR="00FB3C9F" w:rsidRPr="002E1324" w:rsidRDefault="00FB3C9F" w:rsidP="00186551">
            <w:pPr>
              <w:pStyle w:val="NoSpacing"/>
              <w:ind w:left="-108"/>
              <w:jc w:val="both"/>
              <w:rPr>
                <w:rFonts w:ascii="Times New Roman" w:hAnsi="Times New Roman"/>
                <w:sz w:val="20"/>
                <w:szCs w:val="20"/>
              </w:rPr>
            </w:pPr>
          </w:p>
          <w:p w:rsidR="00FB3C9F" w:rsidRPr="002E1324" w:rsidRDefault="00FB3C9F" w:rsidP="00186551">
            <w:pPr>
              <w:pStyle w:val="NoSpacing"/>
              <w:ind w:left="-108"/>
              <w:jc w:val="both"/>
              <w:rPr>
                <w:rFonts w:ascii="Times New Roman" w:hAnsi="Times New Roman"/>
                <w:sz w:val="20"/>
                <w:szCs w:val="20"/>
              </w:rPr>
            </w:pPr>
          </w:p>
          <w:p w:rsidR="00FB3C9F" w:rsidRPr="002E1324" w:rsidRDefault="00FB3C9F" w:rsidP="00186551">
            <w:pPr>
              <w:pStyle w:val="NoSpacing"/>
              <w:ind w:left="-108"/>
              <w:jc w:val="both"/>
              <w:rPr>
                <w:rFonts w:ascii="Times New Roman" w:hAnsi="Times New Roman"/>
                <w:sz w:val="20"/>
                <w:szCs w:val="20"/>
              </w:rPr>
            </w:pPr>
          </w:p>
          <w:p w:rsidR="00FB3C9F" w:rsidRPr="002E1324" w:rsidRDefault="00FB3C9F" w:rsidP="00186551">
            <w:pPr>
              <w:pStyle w:val="NoSpacing"/>
              <w:ind w:left="-108"/>
              <w:jc w:val="both"/>
              <w:rPr>
                <w:rFonts w:ascii="Times New Roman" w:hAnsi="Times New Roman"/>
                <w:sz w:val="20"/>
                <w:szCs w:val="20"/>
              </w:rPr>
            </w:pPr>
          </w:p>
          <w:p w:rsidR="00FB3C9F" w:rsidRPr="002E1324" w:rsidRDefault="00FB3C9F" w:rsidP="00186551">
            <w:pPr>
              <w:pStyle w:val="NoSpacing"/>
              <w:ind w:left="-108"/>
              <w:jc w:val="both"/>
              <w:rPr>
                <w:rFonts w:ascii="Times New Roman" w:hAnsi="Times New Roman"/>
                <w:sz w:val="20"/>
                <w:szCs w:val="20"/>
              </w:rPr>
            </w:pPr>
          </w:p>
          <w:p w:rsidR="00FB3C9F" w:rsidRPr="002E1324" w:rsidRDefault="00FB3C9F" w:rsidP="00186551">
            <w:pPr>
              <w:pStyle w:val="NoSpacing"/>
              <w:ind w:left="-108"/>
              <w:jc w:val="both"/>
              <w:rPr>
                <w:rFonts w:ascii="Times New Roman" w:hAnsi="Times New Roman"/>
                <w:sz w:val="20"/>
                <w:szCs w:val="20"/>
              </w:rPr>
            </w:pPr>
          </w:p>
          <w:p w:rsidR="00FB3C9F" w:rsidRPr="002E1324" w:rsidRDefault="00FB3C9F" w:rsidP="00186551">
            <w:pPr>
              <w:pStyle w:val="NoSpacing"/>
              <w:ind w:left="-108"/>
              <w:jc w:val="both"/>
              <w:rPr>
                <w:rFonts w:ascii="Times New Roman" w:hAnsi="Times New Roman"/>
                <w:sz w:val="20"/>
                <w:szCs w:val="20"/>
              </w:rPr>
            </w:pPr>
          </w:p>
          <w:p w:rsidR="00FB3C9F" w:rsidRPr="002E1324" w:rsidRDefault="00FB3C9F" w:rsidP="00186551">
            <w:pPr>
              <w:pStyle w:val="NoSpacing"/>
              <w:ind w:left="-108"/>
              <w:jc w:val="both"/>
              <w:rPr>
                <w:rFonts w:ascii="Times New Roman" w:hAnsi="Times New Roman"/>
                <w:sz w:val="20"/>
                <w:szCs w:val="20"/>
              </w:rPr>
            </w:pPr>
          </w:p>
          <w:p w:rsidR="00FB3C9F" w:rsidRPr="002E1324" w:rsidRDefault="00FB3C9F" w:rsidP="00186551">
            <w:pPr>
              <w:pStyle w:val="NoSpacing"/>
              <w:ind w:left="-108"/>
              <w:jc w:val="both"/>
              <w:rPr>
                <w:rFonts w:ascii="Times New Roman" w:hAnsi="Times New Roman"/>
                <w:sz w:val="20"/>
                <w:szCs w:val="20"/>
              </w:rPr>
            </w:pPr>
          </w:p>
          <w:p w:rsidR="00FB3C9F" w:rsidRPr="002E1324" w:rsidRDefault="00FB3C9F" w:rsidP="00186551">
            <w:pPr>
              <w:pStyle w:val="NoSpacing"/>
              <w:ind w:left="-108"/>
              <w:jc w:val="both"/>
              <w:rPr>
                <w:rFonts w:ascii="Times New Roman" w:hAnsi="Times New Roman"/>
                <w:sz w:val="20"/>
                <w:szCs w:val="20"/>
              </w:rPr>
            </w:pPr>
          </w:p>
          <w:p w:rsidR="00FB3C9F" w:rsidRPr="002E1324" w:rsidRDefault="00FB3C9F" w:rsidP="00186551">
            <w:pPr>
              <w:pStyle w:val="NoSpacing"/>
              <w:ind w:left="-108"/>
              <w:jc w:val="both"/>
              <w:rPr>
                <w:rFonts w:ascii="Times New Roman" w:hAnsi="Times New Roman"/>
                <w:sz w:val="20"/>
                <w:szCs w:val="20"/>
              </w:rPr>
            </w:pPr>
          </w:p>
          <w:p w:rsidR="00FB3C9F" w:rsidRPr="002E1324" w:rsidRDefault="00FB3C9F" w:rsidP="00186551">
            <w:pPr>
              <w:pStyle w:val="NoSpacing"/>
              <w:ind w:left="-108"/>
              <w:jc w:val="both"/>
              <w:rPr>
                <w:rFonts w:ascii="Times New Roman" w:hAnsi="Times New Roman"/>
                <w:sz w:val="20"/>
                <w:szCs w:val="20"/>
              </w:rPr>
            </w:pPr>
          </w:p>
          <w:p w:rsidR="00FB3C9F" w:rsidRDefault="00FB3C9F" w:rsidP="00186551">
            <w:pPr>
              <w:pStyle w:val="NoSpacing"/>
              <w:ind w:left="-108"/>
              <w:jc w:val="both"/>
              <w:rPr>
                <w:rFonts w:ascii="Times New Roman" w:hAnsi="Times New Roman"/>
                <w:sz w:val="20"/>
                <w:szCs w:val="20"/>
              </w:rPr>
            </w:pPr>
          </w:p>
          <w:p w:rsidR="002E1324" w:rsidRPr="002E1324" w:rsidRDefault="002E1324" w:rsidP="00186551">
            <w:pPr>
              <w:pStyle w:val="NoSpacing"/>
              <w:ind w:left="-108"/>
              <w:jc w:val="both"/>
              <w:rPr>
                <w:rFonts w:ascii="Times New Roman" w:hAnsi="Times New Roman"/>
                <w:sz w:val="20"/>
                <w:szCs w:val="20"/>
              </w:rPr>
            </w:pPr>
          </w:p>
          <w:p w:rsidR="00FB3C9F" w:rsidRDefault="008F4491" w:rsidP="00186551">
            <w:pPr>
              <w:pStyle w:val="NoSpacing"/>
              <w:ind w:left="-108"/>
              <w:jc w:val="both"/>
              <w:rPr>
                <w:rFonts w:ascii="Times New Roman" w:hAnsi="Times New Roman"/>
                <w:sz w:val="20"/>
                <w:szCs w:val="20"/>
              </w:rPr>
            </w:pPr>
            <w:r>
              <w:rPr>
                <w:rFonts w:ascii="Times New Roman" w:hAnsi="Times New Roman"/>
                <w:sz w:val="20"/>
                <w:szCs w:val="20"/>
              </w:rPr>
              <w:t>Форматът на записа е определен по съгласувано предложение на КАБ и КИИП. Предаването на инвестиционния проект на електронен носител</w:t>
            </w:r>
            <w:r w:rsidR="002E1324">
              <w:rPr>
                <w:rFonts w:ascii="Times New Roman" w:hAnsi="Times New Roman"/>
                <w:sz w:val="20"/>
                <w:szCs w:val="20"/>
              </w:rPr>
              <w:t xml:space="preserve"> не отменя авторските права, кои</w:t>
            </w:r>
            <w:r>
              <w:rPr>
                <w:rFonts w:ascii="Times New Roman" w:hAnsi="Times New Roman"/>
                <w:sz w:val="20"/>
                <w:szCs w:val="20"/>
              </w:rPr>
              <w:t>то са предмет на Закона за авторското право</w:t>
            </w:r>
            <w:r w:rsidR="002E1324">
              <w:rPr>
                <w:rFonts w:ascii="Times New Roman" w:hAnsi="Times New Roman"/>
                <w:sz w:val="20"/>
                <w:szCs w:val="20"/>
              </w:rPr>
              <w:t xml:space="preserve"> и сродните му права</w:t>
            </w:r>
            <w:r>
              <w:rPr>
                <w:rFonts w:ascii="Times New Roman" w:hAnsi="Times New Roman"/>
                <w:sz w:val="20"/>
                <w:szCs w:val="20"/>
              </w:rPr>
              <w:t>.</w:t>
            </w:r>
          </w:p>
          <w:p w:rsidR="00BE65C6" w:rsidRDefault="00BE65C6" w:rsidP="00186551">
            <w:pPr>
              <w:pStyle w:val="NoSpacing"/>
              <w:ind w:left="-108"/>
              <w:jc w:val="both"/>
              <w:rPr>
                <w:rFonts w:ascii="Times New Roman" w:hAnsi="Times New Roman"/>
                <w:sz w:val="20"/>
                <w:szCs w:val="20"/>
              </w:rPr>
            </w:pPr>
          </w:p>
          <w:p w:rsidR="00BE65C6" w:rsidRDefault="00BE65C6" w:rsidP="00186551">
            <w:pPr>
              <w:pStyle w:val="NoSpacing"/>
              <w:ind w:left="-108"/>
              <w:jc w:val="both"/>
              <w:rPr>
                <w:rFonts w:ascii="Times New Roman" w:hAnsi="Times New Roman"/>
                <w:sz w:val="20"/>
                <w:szCs w:val="20"/>
              </w:rPr>
            </w:pPr>
          </w:p>
          <w:p w:rsidR="00BE65C6" w:rsidRDefault="00BE65C6" w:rsidP="00186551">
            <w:pPr>
              <w:pStyle w:val="NoSpacing"/>
              <w:ind w:left="-108"/>
              <w:jc w:val="both"/>
              <w:rPr>
                <w:rFonts w:ascii="Times New Roman" w:hAnsi="Times New Roman"/>
                <w:sz w:val="20"/>
                <w:szCs w:val="20"/>
              </w:rPr>
            </w:pPr>
          </w:p>
          <w:p w:rsidR="00BE65C6" w:rsidRDefault="00BE65C6" w:rsidP="00186551">
            <w:pPr>
              <w:pStyle w:val="NoSpacing"/>
              <w:ind w:left="-108"/>
              <w:jc w:val="both"/>
              <w:rPr>
                <w:rFonts w:ascii="Times New Roman" w:hAnsi="Times New Roman"/>
                <w:sz w:val="20"/>
                <w:szCs w:val="20"/>
              </w:rPr>
            </w:pPr>
          </w:p>
          <w:p w:rsidR="00BE65C6" w:rsidRPr="007F3845" w:rsidRDefault="00BE65C6" w:rsidP="00186551">
            <w:pPr>
              <w:pStyle w:val="NoSpacing"/>
              <w:ind w:left="-108"/>
              <w:jc w:val="both"/>
              <w:rPr>
                <w:rFonts w:ascii="Times New Roman" w:hAnsi="Times New Roman"/>
                <w:sz w:val="20"/>
                <w:szCs w:val="20"/>
              </w:rPr>
            </w:pPr>
            <w:r>
              <w:rPr>
                <w:rFonts w:ascii="Times New Roman" w:hAnsi="Times New Roman"/>
                <w:sz w:val="20"/>
                <w:szCs w:val="20"/>
              </w:rPr>
              <w:t>Отразено е в проекта на НИД на Наредба № 4/2001 г. за ОСИП.</w:t>
            </w:r>
            <w:r w:rsidR="00D54C6A">
              <w:rPr>
                <w:rFonts w:ascii="Times New Roman" w:hAnsi="Times New Roman"/>
                <w:sz w:val="20"/>
                <w:szCs w:val="20"/>
              </w:rPr>
              <w:t xml:space="preserve"> Предложен е три-месечен срок за влизане в сила на Наредбата след обнародването ѝ в ДВ по предложение на секция ЕАСТ към КИИП.</w:t>
            </w:r>
          </w:p>
          <w:p w:rsidR="00BE65C6" w:rsidRPr="00FB3C9F" w:rsidRDefault="00BE65C6" w:rsidP="00186551">
            <w:pPr>
              <w:pStyle w:val="NoSpacing"/>
              <w:ind w:left="-108"/>
              <w:jc w:val="both"/>
              <w:rPr>
                <w:rFonts w:ascii="Times New Roman" w:hAnsi="Times New Roman"/>
                <w:sz w:val="20"/>
                <w:szCs w:val="20"/>
              </w:rPr>
            </w:pPr>
          </w:p>
        </w:tc>
      </w:tr>
      <w:tr w:rsidR="008F1924" w:rsidRPr="00694D08" w:rsidTr="00587CC6">
        <w:trPr>
          <w:trHeight w:val="185"/>
        </w:trPr>
        <w:tc>
          <w:tcPr>
            <w:tcW w:w="1135" w:type="dxa"/>
          </w:tcPr>
          <w:p w:rsidR="008F1924" w:rsidRDefault="008F1924" w:rsidP="00290104">
            <w:pPr>
              <w:pStyle w:val="NoSpacing"/>
              <w:ind w:right="-108"/>
              <w:rPr>
                <w:rFonts w:ascii="Times New Roman" w:hAnsi="Times New Roman"/>
                <w:b/>
                <w:sz w:val="20"/>
                <w:szCs w:val="20"/>
              </w:rPr>
            </w:pPr>
            <w:r>
              <w:rPr>
                <w:rFonts w:ascii="Times New Roman" w:hAnsi="Times New Roman"/>
                <w:b/>
                <w:sz w:val="20"/>
                <w:szCs w:val="20"/>
              </w:rPr>
              <w:t>12.</w:t>
            </w:r>
          </w:p>
        </w:tc>
        <w:tc>
          <w:tcPr>
            <w:tcW w:w="1844" w:type="dxa"/>
            <w:shd w:val="clear" w:color="auto" w:fill="auto"/>
          </w:tcPr>
          <w:p w:rsidR="008F1924" w:rsidRDefault="008F1924" w:rsidP="00290104">
            <w:pPr>
              <w:pStyle w:val="NoSpacing"/>
              <w:ind w:right="-108"/>
              <w:rPr>
                <w:rFonts w:ascii="Times New Roman" w:hAnsi="Times New Roman"/>
                <w:b/>
                <w:sz w:val="20"/>
                <w:szCs w:val="20"/>
              </w:rPr>
            </w:pPr>
            <w:r>
              <w:rPr>
                <w:rFonts w:ascii="Times New Roman" w:hAnsi="Times New Roman"/>
                <w:b/>
                <w:sz w:val="20"/>
                <w:szCs w:val="20"/>
              </w:rPr>
              <w:t xml:space="preserve">КАБ, РК-София-град </w:t>
            </w:r>
            <w:r>
              <w:rPr>
                <w:rFonts w:ascii="Times New Roman" w:hAnsi="Times New Roman"/>
                <w:sz w:val="20"/>
                <w:szCs w:val="20"/>
              </w:rPr>
              <w:t>вх. № 03-01-21/21.08.2017г.</w:t>
            </w:r>
          </w:p>
        </w:tc>
        <w:tc>
          <w:tcPr>
            <w:tcW w:w="12047" w:type="dxa"/>
            <w:shd w:val="clear" w:color="auto" w:fill="auto"/>
          </w:tcPr>
          <w:p w:rsidR="008F1924" w:rsidRPr="00083ECA" w:rsidRDefault="00EB129F" w:rsidP="001042F5">
            <w:pPr>
              <w:spacing w:after="0" w:line="240" w:lineRule="auto"/>
              <w:jc w:val="both"/>
              <w:rPr>
                <w:rFonts w:ascii="Times New Roman" w:eastAsiaTheme="minorHAnsi" w:hAnsi="Times New Roman"/>
                <w:b/>
                <w:sz w:val="20"/>
                <w:szCs w:val="20"/>
              </w:rPr>
            </w:pPr>
            <w:r>
              <w:rPr>
                <w:rFonts w:ascii="Times New Roman" w:eastAsiaTheme="minorHAnsi" w:hAnsi="Times New Roman"/>
                <w:b/>
                <w:sz w:val="20"/>
                <w:szCs w:val="20"/>
              </w:rPr>
              <w:t>Съветът на АК</w:t>
            </w:r>
            <w:r w:rsidR="008F1924" w:rsidRPr="00083ECA">
              <w:rPr>
                <w:rFonts w:ascii="Times New Roman" w:eastAsiaTheme="minorHAnsi" w:hAnsi="Times New Roman"/>
                <w:b/>
                <w:sz w:val="20"/>
                <w:szCs w:val="20"/>
              </w:rPr>
              <w:t xml:space="preserve">Ж (Ландшафтни архитекти) към КАБ РК София - град категорично възразява срещу създаването на нова част „Благоустройство”. </w:t>
            </w:r>
          </w:p>
          <w:p w:rsidR="008F1924" w:rsidRPr="00083ECA" w:rsidRDefault="008F1924" w:rsidP="001042F5">
            <w:pPr>
              <w:spacing w:after="0" w:line="240" w:lineRule="auto"/>
              <w:jc w:val="both"/>
              <w:rPr>
                <w:rFonts w:ascii="Times New Roman" w:eastAsiaTheme="minorHAnsi" w:hAnsi="Times New Roman"/>
                <w:sz w:val="20"/>
                <w:szCs w:val="20"/>
              </w:rPr>
            </w:pPr>
            <w:r w:rsidRPr="00083ECA">
              <w:rPr>
                <w:rFonts w:ascii="Times New Roman" w:eastAsiaTheme="minorHAnsi" w:hAnsi="Times New Roman"/>
                <w:sz w:val="20"/>
                <w:szCs w:val="20"/>
              </w:rPr>
              <w:t>Мотивите за създаването ѝ са неоснователни, тъй като благоустройство са всички подобряващи средата дейности и включват всички участници в проектантския процес. Новата част дублира съдържанието и видимо е насочена към разделян</w:t>
            </w:r>
            <w:r w:rsidR="003415E2">
              <w:rPr>
                <w:rFonts w:ascii="Times New Roman" w:eastAsiaTheme="minorHAnsi" w:hAnsi="Times New Roman"/>
                <w:sz w:val="20"/>
                <w:szCs w:val="20"/>
              </w:rPr>
              <w:t>е на частта „Паркоустрояване и б</w:t>
            </w:r>
            <w:r w:rsidRPr="00083ECA">
              <w:rPr>
                <w:rFonts w:ascii="Times New Roman" w:eastAsiaTheme="minorHAnsi" w:hAnsi="Times New Roman"/>
                <w:sz w:val="20"/>
                <w:szCs w:val="20"/>
              </w:rPr>
              <w:t xml:space="preserve">лагоустрояване”. Това е видно от проектното съдържание на идейния, техническия и работния проект. Създава се неяснота кой и кога я </w:t>
            </w:r>
            <w:r w:rsidRPr="00083ECA">
              <w:rPr>
                <w:rFonts w:ascii="Times New Roman" w:eastAsiaTheme="minorHAnsi" w:hAnsi="Times New Roman"/>
                <w:sz w:val="20"/>
                <w:szCs w:val="20"/>
              </w:rPr>
              <w:lastRenderedPageBreak/>
              <w:t>прави, което би било предпоставка за различно тьлкуване и нарушения</w:t>
            </w:r>
            <w:r w:rsidR="003415E2">
              <w:rPr>
                <w:rFonts w:ascii="Times New Roman" w:eastAsiaTheme="minorHAnsi" w:hAnsi="Times New Roman"/>
                <w:sz w:val="20"/>
                <w:szCs w:val="20"/>
              </w:rPr>
              <w:t>.</w:t>
            </w:r>
            <w:r w:rsidRPr="00083ECA">
              <w:rPr>
                <w:rFonts w:ascii="Times New Roman" w:eastAsiaTheme="minorHAnsi" w:hAnsi="Times New Roman"/>
                <w:sz w:val="20"/>
                <w:szCs w:val="20"/>
              </w:rPr>
              <w:t xml:space="preserve"> </w:t>
            </w:r>
            <w:r w:rsidR="003415E2">
              <w:rPr>
                <w:rFonts w:ascii="Times New Roman" w:eastAsiaTheme="minorHAnsi" w:hAnsi="Times New Roman"/>
                <w:sz w:val="20"/>
                <w:szCs w:val="20"/>
              </w:rPr>
              <w:t>П</w:t>
            </w:r>
            <w:r w:rsidRPr="00083ECA">
              <w:rPr>
                <w:rFonts w:ascii="Times New Roman" w:eastAsiaTheme="minorHAnsi" w:hAnsi="Times New Roman"/>
                <w:sz w:val="20"/>
                <w:szCs w:val="20"/>
              </w:rPr>
              <w:t>ример</w:t>
            </w:r>
            <w:r w:rsidR="003415E2">
              <w:rPr>
                <w:rFonts w:ascii="Times New Roman" w:eastAsiaTheme="minorHAnsi" w:hAnsi="Times New Roman"/>
                <w:sz w:val="20"/>
                <w:szCs w:val="20"/>
              </w:rPr>
              <w:t xml:space="preserve"> -</w:t>
            </w:r>
            <w:r w:rsidRPr="00083ECA">
              <w:rPr>
                <w:rFonts w:ascii="Times New Roman" w:eastAsiaTheme="minorHAnsi" w:hAnsi="Times New Roman"/>
                <w:sz w:val="20"/>
                <w:szCs w:val="20"/>
              </w:rPr>
              <w:t xml:space="preserve"> ако е отделна вх</w:t>
            </w:r>
            <w:r w:rsidR="00632678">
              <w:rPr>
                <w:rFonts w:ascii="Times New Roman" w:eastAsiaTheme="minorHAnsi" w:hAnsi="Times New Roman"/>
                <w:sz w:val="20"/>
                <w:szCs w:val="20"/>
              </w:rPr>
              <w:t>о</w:t>
            </w:r>
            <w:r w:rsidRPr="00083ECA">
              <w:rPr>
                <w:rFonts w:ascii="Times New Roman" w:eastAsiaTheme="minorHAnsi" w:hAnsi="Times New Roman"/>
                <w:sz w:val="20"/>
                <w:szCs w:val="20"/>
              </w:rPr>
              <w:t>дната част на парк тя само алейна мрежа ли е или част от паркова композиция? Кой ще решава как да става такова разделяне? Смятаме</w:t>
            </w:r>
            <w:r w:rsidR="00632678">
              <w:rPr>
                <w:rFonts w:ascii="Times New Roman" w:eastAsiaTheme="minorHAnsi" w:hAnsi="Times New Roman"/>
                <w:sz w:val="20"/>
                <w:szCs w:val="20"/>
              </w:rPr>
              <w:t>,</w:t>
            </w:r>
            <w:r w:rsidRPr="00083ECA">
              <w:rPr>
                <w:rFonts w:ascii="Times New Roman" w:eastAsiaTheme="minorHAnsi" w:hAnsi="Times New Roman"/>
                <w:sz w:val="20"/>
                <w:szCs w:val="20"/>
              </w:rPr>
              <w:t xml:space="preserve"> че това създава п</w:t>
            </w:r>
            <w:r w:rsidR="00632678">
              <w:rPr>
                <w:rFonts w:ascii="Times New Roman" w:eastAsiaTheme="minorHAnsi" w:hAnsi="Times New Roman"/>
                <w:sz w:val="20"/>
                <w:szCs w:val="20"/>
              </w:rPr>
              <w:t>р</w:t>
            </w:r>
            <w:r w:rsidRPr="00083ECA">
              <w:rPr>
                <w:rFonts w:ascii="Times New Roman" w:eastAsiaTheme="minorHAnsi" w:hAnsi="Times New Roman"/>
                <w:sz w:val="20"/>
                <w:szCs w:val="20"/>
              </w:rPr>
              <w:t>едпоствка за лоши практики.</w:t>
            </w:r>
          </w:p>
          <w:p w:rsidR="003415E2" w:rsidRDefault="008F1924" w:rsidP="001042F5">
            <w:pPr>
              <w:spacing w:after="0" w:line="240" w:lineRule="auto"/>
              <w:jc w:val="both"/>
              <w:rPr>
                <w:rFonts w:ascii="Times New Roman" w:eastAsiaTheme="minorHAnsi" w:hAnsi="Times New Roman"/>
                <w:sz w:val="20"/>
                <w:szCs w:val="20"/>
              </w:rPr>
            </w:pPr>
            <w:r w:rsidRPr="00083ECA">
              <w:rPr>
                <w:rFonts w:ascii="Times New Roman" w:eastAsiaTheme="minorHAnsi" w:hAnsi="Times New Roman"/>
                <w:sz w:val="20"/>
                <w:szCs w:val="20"/>
              </w:rPr>
              <w:t>В мотивите кьм частта е написано, че тя е нужна за направата на алейната мрежа и настилките, когато няма оз</w:t>
            </w:r>
            <w:r w:rsidR="003415E2">
              <w:rPr>
                <w:rFonts w:ascii="Times New Roman" w:eastAsiaTheme="minorHAnsi" w:hAnsi="Times New Roman"/>
                <w:sz w:val="20"/>
                <w:szCs w:val="20"/>
              </w:rPr>
              <w:t>е</w:t>
            </w:r>
            <w:r w:rsidRPr="00083ECA">
              <w:rPr>
                <w:rFonts w:ascii="Times New Roman" w:eastAsiaTheme="minorHAnsi" w:hAnsi="Times New Roman"/>
                <w:sz w:val="20"/>
                <w:szCs w:val="20"/>
              </w:rPr>
              <w:t xml:space="preserve">ленявне, но в нея са включени детайли на перголи и кашпи, </w:t>
            </w:r>
            <w:r w:rsidRPr="00083ECA">
              <w:rPr>
                <w:rFonts w:ascii="Times New Roman" w:eastAsiaTheme="minorHAnsi" w:hAnsi="Times New Roman"/>
                <w:sz w:val="20"/>
                <w:szCs w:val="20"/>
                <w:lang w:val="en-US"/>
              </w:rPr>
              <w:t xml:space="preserve">които обикновено служат </w:t>
            </w:r>
            <w:r w:rsidRPr="00083ECA">
              <w:rPr>
                <w:rFonts w:ascii="Times New Roman" w:eastAsiaTheme="minorHAnsi" w:hAnsi="Times New Roman"/>
                <w:sz w:val="20"/>
                <w:szCs w:val="20"/>
              </w:rPr>
              <w:t>з</w:t>
            </w:r>
            <w:r w:rsidRPr="00083ECA">
              <w:rPr>
                <w:rFonts w:ascii="Times New Roman" w:eastAsiaTheme="minorHAnsi" w:hAnsi="Times New Roman"/>
                <w:sz w:val="20"/>
                <w:szCs w:val="20"/>
                <w:lang w:val="en-US"/>
              </w:rPr>
              <w:t>а зас</w:t>
            </w:r>
            <w:r w:rsidRPr="00083ECA">
              <w:rPr>
                <w:rFonts w:ascii="Times New Roman" w:eastAsiaTheme="minorHAnsi" w:hAnsi="Times New Roman"/>
                <w:sz w:val="20"/>
                <w:szCs w:val="20"/>
              </w:rPr>
              <w:t>ажд</w:t>
            </w:r>
            <w:r w:rsidRPr="00083ECA">
              <w:rPr>
                <w:rFonts w:ascii="Times New Roman" w:eastAsiaTheme="minorHAnsi" w:hAnsi="Times New Roman"/>
                <w:sz w:val="20"/>
                <w:szCs w:val="20"/>
                <w:lang w:val="en-US"/>
              </w:rPr>
              <w:t>ане на растителност. При наличие на съществуваща</w:t>
            </w:r>
            <w:r w:rsidRPr="00083ECA">
              <w:rPr>
                <w:rFonts w:ascii="Times New Roman" w:eastAsiaTheme="minorHAnsi" w:hAnsi="Times New Roman"/>
                <w:sz w:val="20"/>
                <w:szCs w:val="20"/>
              </w:rPr>
              <w:t xml:space="preserve"> </w:t>
            </w:r>
            <w:r w:rsidRPr="00083ECA">
              <w:rPr>
                <w:rFonts w:ascii="Times New Roman" w:eastAsiaTheme="minorHAnsi" w:hAnsi="Times New Roman"/>
                <w:sz w:val="20"/>
                <w:szCs w:val="20"/>
                <w:lang w:val="en-US"/>
              </w:rPr>
              <w:t xml:space="preserve">растителност може или не </w:t>
            </w:r>
            <w:r w:rsidRPr="00083ECA">
              <w:rPr>
                <w:rFonts w:ascii="Times New Roman" w:eastAsiaTheme="minorHAnsi" w:hAnsi="Times New Roman"/>
                <w:sz w:val="20"/>
                <w:szCs w:val="20"/>
              </w:rPr>
              <w:t>м</w:t>
            </w:r>
            <w:r w:rsidRPr="00083ECA">
              <w:rPr>
                <w:rFonts w:ascii="Times New Roman" w:eastAsiaTheme="minorHAnsi" w:hAnsi="Times New Roman"/>
                <w:sz w:val="20"/>
                <w:szCs w:val="20"/>
                <w:lang w:val="en-US"/>
              </w:rPr>
              <w:t>оже д</w:t>
            </w:r>
            <w:r w:rsidR="00632678">
              <w:rPr>
                <w:rFonts w:ascii="Times New Roman" w:eastAsiaTheme="minorHAnsi" w:hAnsi="Times New Roman"/>
                <w:sz w:val="20"/>
                <w:szCs w:val="20"/>
              </w:rPr>
              <w:t>а</w:t>
            </w:r>
            <w:r w:rsidRPr="00083ECA">
              <w:rPr>
                <w:rFonts w:ascii="Times New Roman" w:eastAsiaTheme="minorHAnsi" w:hAnsi="Times New Roman"/>
                <w:sz w:val="20"/>
                <w:szCs w:val="20"/>
                <w:lang w:val="en-US"/>
              </w:rPr>
              <w:t xml:space="preserve"> се прави такъв проект?</w:t>
            </w:r>
            <w:r w:rsidR="003415E2">
              <w:rPr>
                <w:rFonts w:ascii="Times New Roman" w:eastAsiaTheme="minorHAnsi" w:hAnsi="Times New Roman"/>
                <w:sz w:val="20"/>
                <w:szCs w:val="20"/>
              </w:rPr>
              <w:t xml:space="preserve"> </w:t>
            </w:r>
          </w:p>
          <w:p w:rsidR="008F1924" w:rsidRPr="00083ECA" w:rsidRDefault="008F1924" w:rsidP="001042F5">
            <w:pPr>
              <w:spacing w:after="0" w:line="240" w:lineRule="auto"/>
              <w:jc w:val="both"/>
              <w:rPr>
                <w:rFonts w:ascii="Times New Roman" w:eastAsiaTheme="minorHAnsi" w:hAnsi="Times New Roman"/>
                <w:sz w:val="20"/>
                <w:szCs w:val="20"/>
              </w:rPr>
            </w:pPr>
            <w:r w:rsidRPr="00083ECA">
              <w:rPr>
                <w:rFonts w:ascii="Times New Roman" w:eastAsiaTheme="minorHAnsi" w:hAnsi="Times New Roman"/>
                <w:sz w:val="20"/>
                <w:szCs w:val="20"/>
                <w:lang w:val="en-US"/>
              </w:rPr>
              <w:t>Алейна мрежа се изг</w:t>
            </w:r>
            <w:r w:rsidRPr="00083ECA">
              <w:rPr>
                <w:rFonts w:ascii="Times New Roman" w:eastAsiaTheme="minorHAnsi" w:hAnsi="Times New Roman"/>
                <w:sz w:val="20"/>
                <w:szCs w:val="20"/>
              </w:rPr>
              <w:t>ражд</w:t>
            </w:r>
            <w:r w:rsidRPr="00083ECA">
              <w:rPr>
                <w:rFonts w:ascii="Times New Roman" w:eastAsiaTheme="minorHAnsi" w:hAnsi="Times New Roman"/>
                <w:sz w:val="20"/>
                <w:szCs w:val="20"/>
                <w:lang w:val="en-US"/>
              </w:rPr>
              <w:t xml:space="preserve">а </w:t>
            </w:r>
            <w:r w:rsidRPr="00083ECA">
              <w:rPr>
                <w:rFonts w:ascii="Times New Roman" w:eastAsiaTheme="minorHAnsi" w:hAnsi="Times New Roman"/>
                <w:sz w:val="20"/>
                <w:szCs w:val="20"/>
              </w:rPr>
              <w:t>о</w:t>
            </w:r>
            <w:r w:rsidRPr="00083ECA">
              <w:rPr>
                <w:rFonts w:ascii="Times New Roman" w:eastAsiaTheme="minorHAnsi" w:hAnsi="Times New Roman"/>
                <w:sz w:val="20"/>
                <w:szCs w:val="20"/>
                <w:lang w:val="en-US"/>
              </w:rPr>
              <w:t>бикновено в градинска и паркова среда. Колко и какви са</w:t>
            </w:r>
            <w:r w:rsidRPr="00083ECA">
              <w:rPr>
                <w:rFonts w:ascii="Times New Roman" w:eastAsiaTheme="minorHAnsi" w:hAnsi="Times New Roman"/>
                <w:sz w:val="20"/>
                <w:szCs w:val="20"/>
              </w:rPr>
              <w:t xml:space="preserve"> </w:t>
            </w:r>
            <w:r w:rsidRPr="00083ECA">
              <w:rPr>
                <w:rFonts w:ascii="Times New Roman" w:eastAsiaTheme="minorHAnsi" w:hAnsi="Times New Roman"/>
                <w:sz w:val="20"/>
                <w:szCs w:val="20"/>
                <w:lang w:val="en-US"/>
              </w:rPr>
              <w:t>случа</w:t>
            </w:r>
            <w:r w:rsidRPr="00083ECA">
              <w:rPr>
                <w:rFonts w:ascii="Times New Roman" w:eastAsiaTheme="minorHAnsi" w:hAnsi="Times New Roman"/>
                <w:sz w:val="20"/>
                <w:szCs w:val="20"/>
              </w:rPr>
              <w:t>и</w:t>
            </w:r>
            <w:r w:rsidRPr="00083ECA">
              <w:rPr>
                <w:rFonts w:ascii="Times New Roman" w:eastAsiaTheme="minorHAnsi" w:hAnsi="Times New Roman"/>
                <w:sz w:val="20"/>
                <w:szCs w:val="20"/>
                <w:lang w:val="en-US"/>
              </w:rPr>
              <w:t>те на изграждане н</w:t>
            </w:r>
            <w:r w:rsidRPr="00083ECA">
              <w:rPr>
                <w:rFonts w:ascii="Times New Roman" w:eastAsiaTheme="minorHAnsi" w:hAnsi="Times New Roman"/>
                <w:sz w:val="20"/>
                <w:szCs w:val="20"/>
              </w:rPr>
              <w:t>а</w:t>
            </w:r>
            <w:r w:rsidRPr="00083ECA">
              <w:rPr>
                <w:rFonts w:ascii="Times New Roman" w:eastAsiaTheme="minorHAnsi" w:hAnsi="Times New Roman"/>
                <w:sz w:val="20"/>
                <w:szCs w:val="20"/>
                <w:lang w:val="en-US"/>
              </w:rPr>
              <w:t xml:space="preserve"> алейн</w:t>
            </w:r>
            <w:r w:rsidRPr="00083ECA">
              <w:rPr>
                <w:rFonts w:ascii="Times New Roman" w:eastAsiaTheme="minorHAnsi" w:hAnsi="Times New Roman"/>
                <w:sz w:val="20"/>
                <w:szCs w:val="20"/>
              </w:rPr>
              <w:t>а</w:t>
            </w:r>
            <w:r w:rsidRPr="00083ECA">
              <w:rPr>
                <w:rFonts w:ascii="Times New Roman" w:eastAsiaTheme="minorHAnsi" w:hAnsi="Times New Roman"/>
                <w:sz w:val="20"/>
                <w:szCs w:val="20"/>
                <w:lang w:val="en-US"/>
              </w:rPr>
              <w:t xml:space="preserve"> мрежа без никаква налична или нова растителност около</w:t>
            </w:r>
            <w:r w:rsidRPr="00083ECA">
              <w:rPr>
                <w:rFonts w:ascii="Times New Roman" w:eastAsiaTheme="minorHAnsi" w:hAnsi="Times New Roman"/>
                <w:sz w:val="20"/>
                <w:szCs w:val="20"/>
              </w:rPr>
              <w:t xml:space="preserve"> </w:t>
            </w:r>
            <w:r w:rsidRPr="00083ECA">
              <w:rPr>
                <w:rFonts w:ascii="Times New Roman" w:eastAsiaTheme="minorHAnsi" w:hAnsi="Times New Roman"/>
                <w:sz w:val="20"/>
                <w:szCs w:val="20"/>
                <w:lang w:val="en-US"/>
              </w:rPr>
              <w:t xml:space="preserve">нея? Ако става дума за </w:t>
            </w:r>
            <w:r w:rsidRPr="00083ECA">
              <w:rPr>
                <w:rFonts w:ascii="Times New Roman" w:eastAsiaTheme="minorHAnsi" w:hAnsi="Times New Roman"/>
                <w:sz w:val="20"/>
                <w:szCs w:val="20"/>
              </w:rPr>
              <w:t>площадни пространства</w:t>
            </w:r>
            <w:r w:rsidRPr="00083ECA">
              <w:rPr>
                <w:rFonts w:ascii="Times New Roman" w:eastAsiaTheme="minorHAnsi" w:hAnsi="Times New Roman"/>
                <w:sz w:val="20"/>
                <w:szCs w:val="20"/>
                <w:lang w:val="en-US"/>
              </w:rPr>
              <w:t>, те и сега задължително се разработват както в</w:t>
            </w:r>
            <w:r w:rsidRPr="00083ECA">
              <w:rPr>
                <w:rFonts w:ascii="Times New Roman" w:eastAsiaTheme="minorHAnsi" w:hAnsi="Times New Roman"/>
                <w:sz w:val="20"/>
                <w:szCs w:val="20"/>
              </w:rPr>
              <w:t xml:space="preserve"> </w:t>
            </w:r>
            <w:r w:rsidRPr="00083ECA">
              <w:rPr>
                <w:rFonts w:ascii="Times New Roman" w:eastAsiaTheme="minorHAnsi" w:hAnsi="Times New Roman"/>
                <w:sz w:val="20"/>
                <w:szCs w:val="20"/>
                <w:lang w:val="en-US"/>
              </w:rPr>
              <w:t>част Архитектур</w:t>
            </w:r>
            <w:r w:rsidR="003415E2">
              <w:rPr>
                <w:rFonts w:ascii="Times New Roman" w:eastAsiaTheme="minorHAnsi" w:hAnsi="Times New Roman"/>
                <w:sz w:val="20"/>
                <w:szCs w:val="20"/>
              </w:rPr>
              <w:t>н</w:t>
            </w:r>
            <w:r w:rsidRPr="00083ECA">
              <w:rPr>
                <w:rFonts w:ascii="Times New Roman" w:eastAsiaTheme="minorHAnsi" w:hAnsi="Times New Roman"/>
                <w:sz w:val="20"/>
                <w:szCs w:val="20"/>
                <w:lang w:val="en-US"/>
              </w:rPr>
              <w:t xml:space="preserve">а така и в </w:t>
            </w:r>
            <w:r w:rsidRPr="00083ECA">
              <w:rPr>
                <w:rFonts w:ascii="Times New Roman" w:eastAsiaTheme="minorHAnsi" w:hAnsi="Times New Roman"/>
                <w:sz w:val="20"/>
                <w:szCs w:val="20"/>
              </w:rPr>
              <w:t>част</w:t>
            </w:r>
            <w:r w:rsidRPr="00083ECA">
              <w:rPr>
                <w:rFonts w:ascii="Times New Roman" w:eastAsiaTheme="minorHAnsi" w:hAnsi="Times New Roman"/>
                <w:sz w:val="20"/>
                <w:szCs w:val="20"/>
                <w:lang w:val="en-US"/>
              </w:rPr>
              <w:t xml:space="preserve"> Пи</w:t>
            </w:r>
            <w:r w:rsidRPr="00083ECA">
              <w:rPr>
                <w:rFonts w:ascii="Times New Roman" w:eastAsiaTheme="minorHAnsi" w:hAnsi="Times New Roman"/>
                <w:sz w:val="20"/>
                <w:szCs w:val="20"/>
              </w:rPr>
              <w:t>Б.</w:t>
            </w:r>
          </w:p>
          <w:p w:rsidR="008F1924" w:rsidRPr="00083ECA" w:rsidRDefault="008F1924" w:rsidP="001042F5">
            <w:pPr>
              <w:spacing w:after="0" w:line="240" w:lineRule="auto"/>
              <w:jc w:val="both"/>
              <w:rPr>
                <w:rFonts w:ascii="Times New Roman" w:eastAsiaTheme="minorHAnsi" w:hAnsi="Times New Roman"/>
                <w:sz w:val="20"/>
                <w:szCs w:val="20"/>
                <w:lang w:val="en-US"/>
              </w:rPr>
            </w:pPr>
            <w:r w:rsidRPr="00083ECA">
              <w:rPr>
                <w:rFonts w:ascii="Times New Roman" w:eastAsiaTheme="minorHAnsi" w:hAnsi="Times New Roman"/>
                <w:sz w:val="20"/>
                <w:szCs w:val="20"/>
                <w:lang w:val="en-US"/>
              </w:rPr>
              <w:t xml:space="preserve">Другото нещо което </w:t>
            </w:r>
            <w:r w:rsidRPr="00083ECA">
              <w:rPr>
                <w:rFonts w:ascii="Times New Roman" w:eastAsiaTheme="minorHAnsi" w:hAnsi="Times New Roman"/>
                <w:sz w:val="20"/>
                <w:szCs w:val="20"/>
              </w:rPr>
              <w:t xml:space="preserve">ни </w:t>
            </w:r>
            <w:r w:rsidRPr="00083ECA">
              <w:rPr>
                <w:rFonts w:ascii="Times New Roman" w:eastAsiaTheme="minorHAnsi" w:hAnsi="Times New Roman"/>
                <w:sz w:val="20"/>
                <w:szCs w:val="20"/>
                <w:lang w:val="en-US"/>
              </w:rPr>
              <w:t>прит</w:t>
            </w:r>
            <w:r w:rsidRPr="00083ECA">
              <w:rPr>
                <w:rFonts w:ascii="Times New Roman" w:eastAsiaTheme="minorHAnsi" w:hAnsi="Times New Roman"/>
                <w:sz w:val="20"/>
                <w:szCs w:val="20"/>
              </w:rPr>
              <w:t>е</w:t>
            </w:r>
            <w:r w:rsidRPr="00083ECA">
              <w:rPr>
                <w:rFonts w:ascii="Times New Roman" w:eastAsiaTheme="minorHAnsi" w:hAnsi="Times New Roman"/>
                <w:sz w:val="20"/>
                <w:szCs w:val="20"/>
                <w:lang w:val="en-US"/>
              </w:rPr>
              <w:t>снява е кой ще проектира тази част, защото това също</w:t>
            </w:r>
            <w:r w:rsidRPr="00083ECA">
              <w:rPr>
                <w:rFonts w:ascii="Times New Roman" w:eastAsiaTheme="minorHAnsi" w:hAnsi="Times New Roman"/>
                <w:sz w:val="20"/>
                <w:szCs w:val="20"/>
              </w:rPr>
              <w:t xml:space="preserve"> </w:t>
            </w:r>
            <w:r w:rsidRPr="00083ECA">
              <w:rPr>
                <w:rFonts w:ascii="Times New Roman" w:eastAsiaTheme="minorHAnsi" w:hAnsi="Times New Roman"/>
                <w:sz w:val="20"/>
                <w:szCs w:val="20"/>
                <w:lang w:val="en-US"/>
              </w:rPr>
              <w:t>никъде не е регламенти</w:t>
            </w:r>
            <w:r w:rsidRPr="00083ECA">
              <w:rPr>
                <w:rFonts w:ascii="Times New Roman" w:eastAsiaTheme="minorHAnsi" w:hAnsi="Times New Roman"/>
                <w:sz w:val="20"/>
                <w:szCs w:val="20"/>
              </w:rPr>
              <w:t>ра</w:t>
            </w:r>
            <w:r w:rsidRPr="00083ECA">
              <w:rPr>
                <w:rFonts w:ascii="Times New Roman" w:eastAsiaTheme="minorHAnsi" w:hAnsi="Times New Roman"/>
                <w:sz w:val="20"/>
                <w:szCs w:val="20"/>
                <w:lang w:val="en-US"/>
              </w:rPr>
              <w:t>но. А</w:t>
            </w:r>
            <w:r w:rsidRPr="00083ECA">
              <w:rPr>
                <w:rFonts w:ascii="Times New Roman" w:eastAsiaTheme="minorHAnsi" w:hAnsi="Times New Roman"/>
                <w:sz w:val="20"/>
                <w:szCs w:val="20"/>
              </w:rPr>
              <w:t>ко</w:t>
            </w:r>
            <w:r w:rsidRPr="00083ECA">
              <w:rPr>
                <w:rFonts w:ascii="Times New Roman" w:eastAsiaTheme="minorHAnsi" w:hAnsi="Times New Roman"/>
                <w:sz w:val="20"/>
                <w:szCs w:val="20"/>
                <w:lang w:val="en-US"/>
              </w:rPr>
              <w:t xml:space="preserve"> съдим по това</w:t>
            </w:r>
            <w:r w:rsidRPr="00083ECA">
              <w:rPr>
                <w:rFonts w:ascii="Times New Roman" w:eastAsiaTheme="minorHAnsi" w:hAnsi="Times New Roman"/>
                <w:sz w:val="20"/>
                <w:szCs w:val="20"/>
              </w:rPr>
              <w:t>,</w:t>
            </w:r>
            <w:r w:rsidRPr="00083ECA">
              <w:rPr>
                <w:rFonts w:ascii="Times New Roman" w:eastAsiaTheme="minorHAnsi" w:hAnsi="Times New Roman"/>
                <w:sz w:val="20"/>
                <w:szCs w:val="20"/>
                <w:lang w:val="en-US"/>
              </w:rPr>
              <w:t xml:space="preserve"> че частта е отделена от част ПиБ би</w:t>
            </w:r>
            <w:r w:rsidRPr="00083ECA">
              <w:rPr>
                <w:rFonts w:ascii="Times New Roman" w:eastAsiaTheme="minorHAnsi" w:hAnsi="Times New Roman"/>
                <w:sz w:val="20"/>
                <w:szCs w:val="20"/>
              </w:rPr>
              <w:t xml:space="preserve"> </w:t>
            </w:r>
            <w:r w:rsidRPr="00083ECA">
              <w:rPr>
                <w:rFonts w:ascii="Times New Roman" w:eastAsiaTheme="minorHAnsi" w:hAnsi="Times New Roman"/>
                <w:sz w:val="20"/>
                <w:szCs w:val="20"/>
                <w:lang w:val="en-US"/>
              </w:rPr>
              <w:t xml:space="preserve">следвало да се изработва </w:t>
            </w:r>
            <w:r w:rsidRPr="00083ECA">
              <w:rPr>
                <w:rFonts w:ascii="Times New Roman" w:eastAsiaTheme="minorHAnsi" w:hAnsi="Times New Roman"/>
                <w:sz w:val="20"/>
                <w:szCs w:val="20"/>
              </w:rPr>
              <w:t>о</w:t>
            </w:r>
            <w:r w:rsidRPr="00083ECA">
              <w:rPr>
                <w:rFonts w:ascii="Times New Roman" w:eastAsiaTheme="minorHAnsi" w:hAnsi="Times New Roman"/>
                <w:sz w:val="20"/>
                <w:szCs w:val="20"/>
                <w:lang w:val="en-US"/>
              </w:rPr>
              <w:t>т сь</w:t>
            </w:r>
            <w:r w:rsidRPr="00083ECA">
              <w:rPr>
                <w:rFonts w:ascii="Times New Roman" w:eastAsiaTheme="minorHAnsi" w:hAnsi="Times New Roman"/>
                <w:sz w:val="20"/>
                <w:szCs w:val="20"/>
              </w:rPr>
              <w:t>щи</w:t>
            </w:r>
            <w:r w:rsidRPr="00083ECA">
              <w:rPr>
                <w:rFonts w:ascii="Times New Roman" w:eastAsiaTheme="minorHAnsi" w:hAnsi="Times New Roman"/>
                <w:sz w:val="20"/>
                <w:szCs w:val="20"/>
                <w:lang w:val="en-US"/>
              </w:rPr>
              <w:t>те специалисти, които изработват ПиБ.</w:t>
            </w:r>
          </w:p>
          <w:p w:rsidR="008F1924" w:rsidRPr="00083ECA" w:rsidRDefault="008F1924" w:rsidP="001042F5">
            <w:pPr>
              <w:spacing w:after="0" w:line="240" w:lineRule="auto"/>
              <w:jc w:val="both"/>
              <w:rPr>
                <w:rFonts w:ascii="Times New Roman" w:eastAsiaTheme="minorHAnsi" w:hAnsi="Times New Roman"/>
                <w:sz w:val="20"/>
                <w:szCs w:val="20"/>
              </w:rPr>
            </w:pPr>
            <w:r w:rsidRPr="00083ECA">
              <w:rPr>
                <w:rFonts w:ascii="Times New Roman" w:eastAsiaTheme="minorHAnsi" w:hAnsi="Times New Roman"/>
                <w:sz w:val="20"/>
                <w:szCs w:val="20"/>
                <w:lang w:val="en-US"/>
              </w:rPr>
              <w:t>За опростяване на с</w:t>
            </w:r>
            <w:r w:rsidRPr="00083ECA">
              <w:rPr>
                <w:rFonts w:ascii="Times New Roman" w:eastAsiaTheme="minorHAnsi" w:hAnsi="Times New Roman"/>
                <w:sz w:val="20"/>
                <w:szCs w:val="20"/>
              </w:rPr>
              <w:t>иту</w:t>
            </w:r>
            <w:r w:rsidRPr="00083ECA">
              <w:rPr>
                <w:rFonts w:ascii="Times New Roman" w:eastAsiaTheme="minorHAnsi" w:hAnsi="Times New Roman"/>
                <w:sz w:val="20"/>
                <w:szCs w:val="20"/>
                <w:lang w:val="en-US"/>
              </w:rPr>
              <w:t>ация</w:t>
            </w:r>
            <w:r w:rsidRPr="00083ECA">
              <w:rPr>
                <w:rFonts w:ascii="Times New Roman" w:eastAsiaTheme="minorHAnsi" w:hAnsi="Times New Roman"/>
                <w:sz w:val="20"/>
                <w:szCs w:val="20"/>
              </w:rPr>
              <w:t>та</w:t>
            </w:r>
            <w:r w:rsidRPr="00083ECA">
              <w:rPr>
                <w:rFonts w:ascii="Times New Roman" w:eastAsiaTheme="minorHAnsi" w:hAnsi="Times New Roman"/>
                <w:sz w:val="20"/>
                <w:szCs w:val="20"/>
                <w:lang w:val="en-US"/>
              </w:rPr>
              <w:t xml:space="preserve"> смятаме, че е крайно време </w:t>
            </w:r>
            <w:r w:rsidRPr="00294DE7">
              <w:rPr>
                <w:rFonts w:ascii="Times New Roman" w:eastAsiaTheme="minorHAnsi" w:hAnsi="Times New Roman"/>
                <w:b/>
                <w:sz w:val="20"/>
                <w:szCs w:val="20"/>
                <w:lang w:val="en-US"/>
              </w:rPr>
              <w:t>да бъде сменено името на</w:t>
            </w:r>
            <w:r w:rsidRPr="00294DE7">
              <w:rPr>
                <w:rFonts w:ascii="Times New Roman" w:eastAsiaTheme="minorHAnsi" w:hAnsi="Times New Roman"/>
                <w:b/>
                <w:sz w:val="20"/>
                <w:szCs w:val="20"/>
              </w:rPr>
              <w:t xml:space="preserve"> </w:t>
            </w:r>
            <w:r w:rsidR="003415E2">
              <w:rPr>
                <w:rFonts w:ascii="Times New Roman" w:eastAsiaTheme="minorHAnsi" w:hAnsi="Times New Roman"/>
                <w:b/>
                <w:sz w:val="20"/>
                <w:szCs w:val="20"/>
                <w:lang w:val="en-US"/>
              </w:rPr>
              <w:t xml:space="preserve">частта „Паркоустрояване и </w:t>
            </w:r>
            <w:r w:rsidR="003415E2">
              <w:rPr>
                <w:rFonts w:ascii="Times New Roman" w:eastAsiaTheme="minorHAnsi" w:hAnsi="Times New Roman"/>
                <w:b/>
                <w:sz w:val="20"/>
                <w:szCs w:val="20"/>
              </w:rPr>
              <w:t>б</w:t>
            </w:r>
            <w:r w:rsidRPr="00294DE7">
              <w:rPr>
                <w:rFonts w:ascii="Times New Roman" w:eastAsiaTheme="minorHAnsi" w:hAnsi="Times New Roman"/>
                <w:b/>
                <w:sz w:val="20"/>
                <w:szCs w:val="20"/>
                <w:lang w:val="en-US"/>
              </w:rPr>
              <w:t>л</w:t>
            </w:r>
            <w:r w:rsidRPr="00294DE7">
              <w:rPr>
                <w:rFonts w:ascii="Times New Roman" w:eastAsiaTheme="minorHAnsi" w:hAnsi="Times New Roman"/>
                <w:b/>
                <w:sz w:val="20"/>
                <w:szCs w:val="20"/>
              </w:rPr>
              <w:t>а</w:t>
            </w:r>
            <w:r w:rsidRPr="00294DE7">
              <w:rPr>
                <w:rFonts w:ascii="Times New Roman" w:eastAsiaTheme="minorHAnsi" w:hAnsi="Times New Roman"/>
                <w:b/>
                <w:sz w:val="20"/>
                <w:szCs w:val="20"/>
                <w:lang w:val="en-US"/>
              </w:rPr>
              <w:t>гоустрояв</w:t>
            </w:r>
            <w:r w:rsidR="00E267CF" w:rsidRPr="00294DE7">
              <w:rPr>
                <w:rFonts w:ascii="Times New Roman" w:eastAsiaTheme="minorHAnsi" w:hAnsi="Times New Roman"/>
                <w:b/>
                <w:sz w:val="20"/>
                <w:szCs w:val="20"/>
                <w:lang w:val="en-US"/>
              </w:rPr>
              <w:t>ане” с „Ландшафтна архитектура“</w:t>
            </w:r>
            <w:r w:rsidRPr="007F3845">
              <w:rPr>
                <w:rFonts w:ascii="Times New Roman" w:eastAsiaTheme="minorHAnsi" w:hAnsi="Times New Roman"/>
                <w:sz w:val="20"/>
                <w:szCs w:val="20"/>
                <w:lang w:val="en-US"/>
              </w:rPr>
              <w:t>.</w:t>
            </w:r>
            <w:r w:rsidRPr="00083ECA">
              <w:rPr>
                <w:rFonts w:ascii="Times New Roman" w:eastAsiaTheme="minorHAnsi" w:hAnsi="Times New Roman"/>
                <w:sz w:val="20"/>
                <w:szCs w:val="20"/>
                <w:lang w:val="en-US"/>
              </w:rPr>
              <w:t xml:space="preserve"> Така биха</w:t>
            </w:r>
            <w:r w:rsidRPr="00083ECA">
              <w:rPr>
                <w:rFonts w:ascii="Times New Roman" w:eastAsiaTheme="minorHAnsi" w:hAnsi="Times New Roman"/>
                <w:sz w:val="20"/>
                <w:szCs w:val="20"/>
              </w:rPr>
              <w:t xml:space="preserve"> </w:t>
            </w:r>
            <w:r w:rsidRPr="00083ECA">
              <w:rPr>
                <w:rFonts w:ascii="Times New Roman" w:eastAsiaTheme="minorHAnsi" w:hAnsi="Times New Roman"/>
                <w:sz w:val="20"/>
                <w:szCs w:val="20"/>
                <w:lang w:val="en-US"/>
              </w:rPr>
              <w:t xml:space="preserve">изчезнали вариантите на </w:t>
            </w:r>
            <w:r w:rsidRPr="00083ECA">
              <w:rPr>
                <w:rFonts w:ascii="Times New Roman" w:eastAsiaTheme="minorHAnsi" w:hAnsi="Times New Roman"/>
                <w:sz w:val="20"/>
                <w:szCs w:val="20"/>
              </w:rPr>
              <w:t>тъ</w:t>
            </w:r>
            <w:r w:rsidRPr="00083ECA">
              <w:rPr>
                <w:rFonts w:ascii="Times New Roman" w:eastAsiaTheme="minorHAnsi" w:hAnsi="Times New Roman"/>
                <w:sz w:val="20"/>
                <w:szCs w:val="20"/>
                <w:lang w:val="en-US"/>
              </w:rPr>
              <w:t>лкува</w:t>
            </w:r>
            <w:r w:rsidRPr="00083ECA">
              <w:rPr>
                <w:rFonts w:ascii="Times New Roman" w:eastAsiaTheme="minorHAnsi" w:hAnsi="Times New Roman"/>
                <w:sz w:val="20"/>
                <w:szCs w:val="20"/>
              </w:rPr>
              <w:t>н</w:t>
            </w:r>
            <w:r w:rsidRPr="00083ECA">
              <w:rPr>
                <w:rFonts w:ascii="Times New Roman" w:eastAsiaTheme="minorHAnsi" w:hAnsi="Times New Roman"/>
                <w:sz w:val="20"/>
                <w:szCs w:val="20"/>
                <w:lang w:val="en-US"/>
              </w:rPr>
              <w:t>е на наименованието както и необходимостта от нова част</w:t>
            </w:r>
            <w:r w:rsidRPr="00083ECA">
              <w:rPr>
                <w:rFonts w:ascii="Times New Roman" w:eastAsiaTheme="minorHAnsi" w:hAnsi="Times New Roman"/>
                <w:sz w:val="20"/>
                <w:szCs w:val="20"/>
              </w:rPr>
              <w:t xml:space="preserve">. </w:t>
            </w:r>
            <w:r w:rsidRPr="00083ECA">
              <w:rPr>
                <w:rFonts w:ascii="Times New Roman" w:eastAsiaTheme="minorHAnsi" w:hAnsi="Times New Roman"/>
                <w:sz w:val="20"/>
                <w:szCs w:val="20"/>
                <w:lang w:val="en-US"/>
              </w:rPr>
              <w:t xml:space="preserve">Такова разделяне на </w:t>
            </w:r>
            <w:r w:rsidRPr="00083ECA">
              <w:rPr>
                <w:rFonts w:ascii="Times New Roman" w:eastAsiaTheme="minorHAnsi" w:hAnsi="Times New Roman"/>
                <w:sz w:val="20"/>
                <w:szCs w:val="20"/>
              </w:rPr>
              <w:t>една част</w:t>
            </w:r>
            <w:r w:rsidRPr="00083ECA">
              <w:rPr>
                <w:rFonts w:ascii="Times New Roman" w:eastAsiaTheme="minorHAnsi" w:hAnsi="Times New Roman"/>
                <w:sz w:val="20"/>
                <w:szCs w:val="20"/>
                <w:lang w:val="en-US"/>
              </w:rPr>
              <w:t xml:space="preserve"> би било предпоставка за постоянно роене на нови части и</w:t>
            </w:r>
            <w:r w:rsidRPr="00083ECA">
              <w:rPr>
                <w:rFonts w:ascii="Times New Roman" w:eastAsiaTheme="minorHAnsi" w:hAnsi="Times New Roman"/>
                <w:sz w:val="20"/>
                <w:szCs w:val="20"/>
              </w:rPr>
              <w:t xml:space="preserve"> </w:t>
            </w:r>
            <w:r w:rsidRPr="00083ECA">
              <w:rPr>
                <w:rFonts w:ascii="Times New Roman" w:eastAsiaTheme="minorHAnsi" w:hAnsi="Times New Roman"/>
                <w:sz w:val="20"/>
                <w:szCs w:val="20"/>
                <w:lang w:val="en-US"/>
              </w:rPr>
              <w:t>би затруднило неимоверн</w:t>
            </w:r>
            <w:r w:rsidRPr="00083ECA">
              <w:rPr>
                <w:rFonts w:ascii="Times New Roman" w:eastAsiaTheme="minorHAnsi" w:hAnsi="Times New Roman"/>
                <w:sz w:val="20"/>
                <w:szCs w:val="20"/>
              </w:rPr>
              <w:t>о</w:t>
            </w:r>
            <w:r w:rsidRPr="00083ECA">
              <w:rPr>
                <w:rFonts w:ascii="Times New Roman" w:eastAsiaTheme="minorHAnsi" w:hAnsi="Times New Roman"/>
                <w:sz w:val="20"/>
                <w:szCs w:val="20"/>
                <w:lang w:val="en-US"/>
              </w:rPr>
              <w:t xml:space="preserve"> </w:t>
            </w:r>
            <w:r w:rsidRPr="00083ECA">
              <w:rPr>
                <w:rFonts w:ascii="Times New Roman" w:eastAsiaTheme="minorHAnsi" w:hAnsi="Times New Roman"/>
                <w:sz w:val="20"/>
                <w:szCs w:val="20"/>
              </w:rPr>
              <w:t>съгласувателния</w:t>
            </w:r>
            <w:r w:rsidRPr="00083ECA">
              <w:rPr>
                <w:rFonts w:ascii="Times New Roman" w:eastAsiaTheme="minorHAnsi" w:hAnsi="Times New Roman"/>
                <w:sz w:val="20"/>
                <w:szCs w:val="20"/>
                <w:lang w:val="en-US"/>
              </w:rPr>
              <w:t xml:space="preserve"> процес.</w:t>
            </w:r>
            <w:r w:rsidRPr="00083ECA">
              <w:rPr>
                <w:rFonts w:ascii="Times New Roman" w:eastAsiaTheme="minorHAnsi" w:hAnsi="Times New Roman"/>
                <w:sz w:val="20"/>
                <w:szCs w:val="20"/>
              </w:rPr>
              <w:t xml:space="preserve"> </w:t>
            </w:r>
          </w:p>
          <w:p w:rsidR="008F1924" w:rsidRPr="00083ECA" w:rsidRDefault="008F1924" w:rsidP="001042F5">
            <w:pPr>
              <w:spacing w:after="0" w:line="240" w:lineRule="auto"/>
              <w:jc w:val="both"/>
              <w:rPr>
                <w:rFonts w:ascii="Times New Roman" w:eastAsiaTheme="minorHAnsi" w:hAnsi="Times New Roman"/>
                <w:sz w:val="20"/>
                <w:szCs w:val="20"/>
              </w:rPr>
            </w:pPr>
            <w:r w:rsidRPr="00083ECA">
              <w:rPr>
                <w:rFonts w:ascii="Times New Roman" w:eastAsiaTheme="minorHAnsi" w:hAnsi="Times New Roman"/>
                <w:sz w:val="20"/>
                <w:szCs w:val="20"/>
                <w:lang w:val="en-US"/>
              </w:rPr>
              <w:t>След като всички тр</w:t>
            </w:r>
            <w:r w:rsidRPr="00083ECA">
              <w:rPr>
                <w:rFonts w:ascii="Times New Roman" w:eastAsiaTheme="minorHAnsi" w:hAnsi="Times New Roman"/>
                <w:sz w:val="20"/>
                <w:szCs w:val="20"/>
              </w:rPr>
              <w:t>ъ</w:t>
            </w:r>
            <w:r w:rsidRPr="00083ECA">
              <w:rPr>
                <w:rFonts w:ascii="Times New Roman" w:eastAsiaTheme="minorHAnsi" w:hAnsi="Times New Roman"/>
                <w:sz w:val="20"/>
                <w:szCs w:val="20"/>
                <w:lang w:val="en-US"/>
              </w:rPr>
              <w:t>бят за намаляване на административната тежест - как това ще</w:t>
            </w:r>
            <w:r w:rsidRPr="00083ECA">
              <w:rPr>
                <w:rFonts w:ascii="Times New Roman" w:eastAsiaTheme="minorHAnsi" w:hAnsi="Times New Roman"/>
                <w:sz w:val="20"/>
                <w:szCs w:val="20"/>
              </w:rPr>
              <w:t xml:space="preserve"> </w:t>
            </w:r>
            <w:r w:rsidRPr="00083ECA">
              <w:rPr>
                <w:rFonts w:ascii="Times New Roman" w:eastAsiaTheme="minorHAnsi" w:hAnsi="Times New Roman"/>
                <w:sz w:val="20"/>
                <w:szCs w:val="20"/>
                <w:lang w:val="en-US"/>
              </w:rPr>
              <w:t>я намали като се регла</w:t>
            </w:r>
            <w:r w:rsidRPr="00083ECA">
              <w:rPr>
                <w:rFonts w:ascii="Times New Roman" w:eastAsiaTheme="minorHAnsi" w:hAnsi="Times New Roman"/>
                <w:sz w:val="20"/>
                <w:szCs w:val="20"/>
              </w:rPr>
              <w:t>ме</w:t>
            </w:r>
            <w:r w:rsidRPr="00083ECA">
              <w:rPr>
                <w:rFonts w:ascii="Times New Roman" w:eastAsiaTheme="minorHAnsi" w:hAnsi="Times New Roman"/>
                <w:sz w:val="20"/>
                <w:szCs w:val="20"/>
                <w:lang w:val="en-US"/>
              </w:rPr>
              <w:t>нтира един допълнителен проект, който досега е неразделна</w:t>
            </w:r>
            <w:r w:rsidRPr="00083ECA">
              <w:rPr>
                <w:rFonts w:ascii="Times New Roman" w:eastAsiaTheme="minorHAnsi" w:hAnsi="Times New Roman"/>
                <w:sz w:val="20"/>
                <w:szCs w:val="20"/>
              </w:rPr>
              <w:t xml:space="preserve"> </w:t>
            </w:r>
            <w:r w:rsidRPr="00083ECA">
              <w:rPr>
                <w:rFonts w:ascii="Times New Roman" w:eastAsiaTheme="minorHAnsi" w:hAnsi="Times New Roman"/>
                <w:sz w:val="20"/>
                <w:szCs w:val="20"/>
                <w:lang w:val="en-US"/>
              </w:rPr>
              <w:t xml:space="preserve">част от проекта по част </w:t>
            </w:r>
            <w:r w:rsidRPr="00083ECA">
              <w:rPr>
                <w:rFonts w:ascii="Times New Roman" w:eastAsiaTheme="minorHAnsi" w:hAnsi="Times New Roman"/>
                <w:sz w:val="20"/>
                <w:szCs w:val="20"/>
              </w:rPr>
              <w:t>ПиБ</w:t>
            </w:r>
            <w:r w:rsidRPr="00083ECA">
              <w:rPr>
                <w:rFonts w:ascii="Times New Roman" w:eastAsiaTheme="minorHAnsi" w:hAnsi="Times New Roman"/>
                <w:sz w:val="20"/>
                <w:szCs w:val="20"/>
                <w:lang w:val="en-US"/>
              </w:rPr>
              <w:t>, бе</w:t>
            </w:r>
            <w:r w:rsidRPr="00083ECA">
              <w:rPr>
                <w:rFonts w:ascii="Times New Roman" w:eastAsiaTheme="minorHAnsi" w:hAnsi="Times New Roman"/>
                <w:sz w:val="20"/>
                <w:szCs w:val="20"/>
              </w:rPr>
              <w:t>з</w:t>
            </w:r>
            <w:r w:rsidRPr="00083ECA">
              <w:rPr>
                <w:rFonts w:ascii="Times New Roman" w:eastAsiaTheme="minorHAnsi" w:hAnsi="Times New Roman"/>
                <w:sz w:val="20"/>
                <w:szCs w:val="20"/>
                <w:lang w:val="en-US"/>
              </w:rPr>
              <w:t xml:space="preserve"> да е изяснено кога и от кого се прави.</w:t>
            </w:r>
          </w:p>
        </w:tc>
        <w:tc>
          <w:tcPr>
            <w:tcW w:w="1134" w:type="dxa"/>
            <w:shd w:val="clear" w:color="auto" w:fill="auto"/>
          </w:tcPr>
          <w:p w:rsidR="008F1924" w:rsidRDefault="00291D01" w:rsidP="00D92067">
            <w:pPr>
              <w:pStyle w:val="NoSpacing"/>
              <w:rPr>
                <w:rFonts w:ascii="Times New Roman" w:hAnsi="Times New Roman"/>
                <w:sz w:val="20"/>
                <w:szCs w:val="20"/>
              </w:rPr>
            </w:pPr>
            <w:r>
              <w:rPr>
                <w:rFonts w:ascii="Times New Roman" w:hAnsi="Times New Roman"/>
                <w:sz w:val="20"/>
                <w:szCs w:val="20"/>
              </w:rPr>
              <w:lastRenderedPageBreak/>
              <w:t>Приема се</w:t>
            </w:r>
            <w:r w:rsidR="00391092">
              <w:rPr>
                <w:rFonts w:ascii="Times New Roman" w:hAnsi="Times New Roman"/>
                <w:sz w:val="20"/>
                <w:szCs w:val="20"/>
              </w:rPr>
              <w:t xml:space="preserve"> по принцип</w:t>
            </w:r>
          </w:p>
          <w:p w:rsidR="00632678" w:rsidRDefault="00632678" w:rsidP="00D92067">
            <w:pPr>
              <w:pStyle w:val="NoSpacing"/>
              <w:rPr>
                <w:rFonts w:ascii="Times New Roman" w:hAnsi="Times New Roman"/>
                <w:sz w:val="20"/>
                <w:szCs w:val="20"/>
              </w:rPr>
            </w:pPr>
          </w:p>
          <w:p w:rsidR="005679A9" w:rsidRPr="005679A9" w:rsidRDefault="005679A9" w:rsidP="008F2B93">
            <w:pPr>
              <w:pStyle w:val="NoSpacing"/>
              <w:rPr>
                <w:rFonts w:ascii="Times New Roman" w:hAnsi="Times New Roman"/>
                <w:sz w:val="20"/>
                <w:szCs w:val="20"/>
              </w:rPr>
            </w:pPr>
          </w:p>
        </w:tc>
        <w:tc>
          <w:tcPr>
            <w:tcW w:w="6096" w:type="dxa"/>
            <w:shd w:val="clear" w:color="auto" w:fill="auto"/>
          </w:tcPr>
          <w:p w:rsidR="002028FC" w:rsidRPr="007F3845" w:rsidRDefault="002028FC" w:rsidP="00186551">
            <w:pPr>
              <w:pStyle w:val="NoSpacing"/>
              <w:ind w:left="-108"/>
              <w:jc w:val="both"/>
              <w:rPr>
                <w:rFonts w:ascii="Times New Roman" w:hAnsi="Times New Roman"/>
                <w:sz w:val="20"/>
                <w:szCs w:val="20"/>
              </w:rPr>
            </w:pPr>
            <w:r>
              <w:rPr>
                <w:rFonts w:ascii="Times New Roman" w:hAnsi="Times New Roman"/>
                <w:sz w:val="20"/>
                <w:szCs w:val="20"/>
              </w:rPr>
              <w:t>Отразено е в проекта на НИД</w:t>
            </w:r>
            <w:r w:rsidR="008F2B93">
              <w:rPr>
                <w:rFonts w:ascii="Times New Roman" w:hAnsi="Times New Roman"/>
                <w:sz w:val="20"/>
                <w:szCs w:val="20"/>
              </w:rPr>
              <w:t xml:space="preserve"> на Наредба № 4/2001 г. за ОСИП, като са предложени редакционни промени в Глава петнадесета.</w:t>
            </w:r>
          </w:p>
          <w:p w:rsidR="005679A9" w:rsidRPr="008F2B93" w:rsidRDefault="002D16FA" w:rsidP="00186551">
            <w:pPr>
              <w:pStyle w:val="NoSpacing"/>
              <w:ind w:left="-108"/>
              <w:jc w:val="both"/>
              <w:rPr>
                <w:rFonts w:ascii="Times New Roman" w:hAnsi="Times New Roman"/>
                <w:sz w:val="20"/>
                <w:szCs w:val="20"/>
              </w:rPr>
            </w:pPr>
            <w:r w:rsidRPr="008F2B93">
              <w:rPr>
                <w:rFonts w:ascii="Times New Roman" w:hAnsi="Times New Roman"/>
                <w:sz w:val="20"/>
                <w:szCs w:val="20"/>
              </w:rPr>
              <w:t>Н</w:t>
            </w:r>
            <w:r w:rsidR="00294DE7" w:rsidRPr="008F2B93">
              <w:rPr>
                <w:rFonts w:ascii="Times New Roman" w:hAnsi="Times New Roman"/>
                <w:sz w:val="20"/>
                <w:szCs w:val="20"/>
              </w:rPr>
              <w:t>аименованието на част „Паркоустрояване и Благоустрояване“</w:t>
            </w:r>
            <w:r w:rsidR="00BF3F44" w:rsidRPr="008F2B93">
              <w:rPr>
                <w:rFonts w:ascii="Times New Roman" w:hAnsi="Times New Roman"/>
                <w:sz w:val="20"/>
                <w:szCs w:val="20"/>
              </w:rPr>
              <w:t xml:space="preserve"> </w:t>
            </w:r>
            <w:r w:rsidR="00507877" w:rsidRPr="008F2B93">
              <w:rPr>
                <w:rFonts w:ascii="Times New Roman" w:hAnsi="Times New Roman"/>
                <w:sz w:val="20"/>
                <w:szCs w:val="20"/>
              </w:rPr>
              <w:t>ста</w:t>
            </w:r>
            <w:r w:rsidR="008F2B93" w:rsidRPr="008F2B93">
              <w:rPr>
                <w:rFonts w:ascii="Times New Roman" w:hAnsi="Times New Roman"/>
                <w:sz w:val="20"/>
                <w:szCs w:val="20"/>
              </w:rPr>
              <w:t>ва</w:t>
            </w:r>
            <w:r w:rsidR="00BF3F44" w:rsidRPr="008F2B93">
              <w:rPr>
                <w:rFonts w:ascii="Times New Roman" w:hAnsi="Times New Roman"/>
                <w:sz w:val="20"/>
                <w:szCs w:val="20"/>
              </w:rPr>
              <w:t xml:space="preserve"> част „Паркоустройство“</w:t>
            </w:r>
            <w:r w:rsidR="000A0E63" w:rsidRPr="008F2B93">
              <w:rPr>
                <w:rFonts w:ascii="Times New Roman" w:hAnsi="Times New Roman"/>
                <w:sz w:val="20"/>
                <w:szCs w:val="20"/>
              </w:rPr>
              <w:t xml:space="preserve">, </w:t>
            </w:r>
            <w:r w:rsidR="008F2B93" w:rsidRPr="008F2B93">
              <w:rPr>
                <w:rFonts w:ascii="Times New Roman" w:hAnsi="Times New Roman"/>
                <w:sz w:val="20"/>
                <w:szCs w:val="20"/>
              </w:rPr>
              <w:t xml:space="preserve">съгласно терминологията в ЗКАИИП и </w:t>
            </w:r>
            <w:r w:rsidR="000A0E63" w:rsidRPr="008F2B93">
              <w:rPr>
                <w:rFonts w:ascii="Times New Roman" w:hAnsi="Times New Roman"/>
                <w:sz w:val="20"/>
                <w:szCs w:val="20"/>
              </w:rPr>
              <w:t xml:space="preserve">която </w:t>
            </w:r>
            <w:r w:rsidR="00507877" w:rsidRPr="008F2B93">
              <w:rPr>
                <w:rFonts w:ascii="Times New Roman" w:hAnsi="Times New Roman"/>
                <w:sz w:val="20"/>
                <w:szCs w:val="20"/>
              </w:rPr>
              <w:t xml:space="preserve">се </w:t>
            </w:r>
            <w:r w:rsidR="000A0E63" w:rsidRPr="008F2B93">
              <w:rPr>
                <w:rFonts w:ascii="Times New Roman" w:hAnsi="Times New Roman"/>
                <w:sz w:val="20"/>
                <w:szCs w:val="20"/>
              </w:rPr>
              <w:t>изработва</w:t>
            </w:r>
            <w:r w:rsidR="00507877" w:rsidRPr="008F2B93">
              <w:rPr>
                <w:rFonts w:ascii="Times New Roman" w:hAnsi="Times New Roman"/>
                <w:sz w:val="20"/>
                <w:szCs w:val="20"/>
              </w:rPr>
              <w:t xml:space="preserve"> от</w:t>
            </w:r>
            <w:r w:rsidR="000A0E63" w:rsidRPr="008F2B93">
              <w:rPr>
                <w:rFonts w:ascii="Times New Roman" w:hAnsi="Times New Roman"/>
                <w:sz w:val="20"/>
                <w:szCs w:val="20"/>
              </w:rPr>
              <w:t xml:space="preserve"> ландшафтните архитекти, съгласно</w:t>
            </w:r>
            <w:r w:rsidR="00BF3F44" w:rsidRPr="008F2B93">
              <w:rPr>
                <w:rFonts w:ascii="Times New Roman" w:hAnsi="Times New Roman"/>
                <w:sz w:val="20"/>
                <w:szCs w:val="20"/>
              </w:rPr>
              <w:t xml:space="preserve"> </w:t>
            </w:r>
            <w:r w:rsidR="00294DE7" w:rsidRPr="008F2B93">
              <w:rPr>
                <w:rFonts w:ascii="Times New Roman" w:hAnsi="Times New Roman"/>
                <w:sz w:val="20"/>
                <w:szCs w:val="20"/>
              </w:rPr>
              <w:t>ЗКАИИП</w:t>
            </w:r>
            <w:r w:rsidR="000A0E63" w:rsidRPr="008F2B93">
              <w:rPr>
                <w:rFonts w:ascii="Times New Roman" w:hAnsi="Times New Roman"/>
                <w:sz w:val="20"/>
                <w:szCs w:val="20"/>
              </w:rPr>
              <w:t>.</w:t>
            </w:r>
            <w:r w:rsidR="00BF3F44" w:rsidRPr="008F2B93">
              <w:rPr>
                <w:rFonts w:ascii="Times New Roman" w:hAnsi="Times New Roman"/>
                <w:sz w:val="20"/>
                <w:szCs w:val="20"/>
              </w:rPr>
              <w:t xml:space="preserve"> </w:t>
            </w:r>
            <w:r w:rsidR="00BF3F44" w:rsidRPr="008F2B93">
              <w:rPr>
                <w:rFonts w:ascii="Times New Roman" w:hAnsi="Times New Roman"/>
                <w:sz w:val="20"/>
                <w:szCs w:val="20"/>
              </w:rPr>
              <w:lastRenderedPageBreak/>
              <w:t xml:space="preserve">Отпадането на думата „благоустройство“ се предлага с мотива, че се разработва инвестиционен проект за благоустрояване, който в съдържанието си включва </w:t>
            </w:r>
            <w:r w:rsidR="00C46B11" w:rsidRPr="008F2B93">
              <w:rPr>
                <w:rFonts w:ascii="Times New Roman" w:hAnsi="Times New Roman"/>
                <w:sz w:val="20"/>
                <w:szCs w:val="20"/>
              </w:rPr>
              <w:t>различни</w:t>
            </w:r>
            <w:r w:rsidR="00BF3F44" w:rsidRPr="008F2B93">
              <w:rPr>
                <w:rFonts w:ascii="Times New Roman" w:hAnsi="Times New Roman"/>
                <w:sz w:val="20"/>
                <w:szCs w:val="20"/>
              </w:rPr>
              <w:t xml:space="preserve"> проектни части (арх., констр., паркоустройство, ел., ВиК, геодезическа и т.н.)</w:t>
            </w:r>
            <w:r w:rsidR="00507877" w:rsidRPr="008F2B93">
              <w:rPr>
                <w:rFonts w:ascii="Times New Roman" w:hAnsi="Times New Roman"/>
                <w:sz w:val="20"/>
                <w:szCs w:val="20"/>
              </w:rPr>
              <w:t>,</w:t>
            </w:r>
            <w:r w:rsidR="00BF3F44" w:rsidRPr="008F2B93">
              <w:rPr>
                <w:rFonts w:ascii="Times New Roman" w:hAnsi="Times New Roman"/>
                <w:sz w:val="20"/>
                <w:szCs w:val="20"/>
              </w:rPr>
              <w:t xml:space="preserve"> според обхвата и спецификата на конкретния проект.</w:t>
            </w:r>
          </w:p>
          <w:p w:rsidR="005679A9" w:rsidRPr="00694D08" w:rsidRDefault="005679A9" w:rsidP="00186551">
            <w:pPr>
              <w:pStyle w:val="NoSpacing"/>
              <w:ind w:left="-108"/>
              <w:jc w:val="both"/>
              <w:rPr>
                <w:rFonts w:ascii="Times New Roman" w:hAnsi="Times New Roman"/>
                <w:sz w:val="20"/>
                <w:szCs w:val="20"/>
              </w:rPr>
            </w:pPr>
          </w:p>
        </w:tc>
      </w:tr>
      <w:tr w:rsidR="008F1924" w:rsidRPr="00694D08" w:rsidTr="00587CC6">
        <w:trPr>
          <w:trHeight w:val="185"/>
        </w:trPr>
        <w:tc>
          <w:tcPr>
            <w:tcW w:w="1135" w:type="dxa"/>
          </w:tcPr>
          <w:p w:rsidR="008F1924" w:rsidRDefault="008F1924" w:rsidP="00290104">
            <w:pPr>
              <w:pStyle w:val="NoSpacing"/>
              <w:ind w:right="-108"/>
              <w:rPr>
                <w:rFonts w:ascii="Times New Roman" w:hAnsi="Times New Roman"/>
                <w:b/>
                <w:sz w:val="20"/>
                <w:szCs w:val="20"/>
              </w:rPr>
            </w:pPr>
            <w:r>
              <w:rPr>
                <w:rFonts w:ascii="Times New Roman" w:hAnsi="Times New Roman"/>
                <w:b/>
                <w:sz w:val="20"/>
                <w:szCs w:val="20"/>
              </w:rPr>
              <w:lastRenderedPageBreak/>
              <w:t>13.</w:t>
            </w:r>
          </w:p>
        </w:tc>
        <w:tc>
          <w:tcPr>
            <w:tcW w:w="1844" w:type="dxa"/>
            <w:shd w:val="clear" w:color="auto" w:fill="auto"/>
          </w:tcPr>
          <w:p w:rsidR="008F1924" w:rsidRDefault="008F1924" w:rsidP="001042F5">
            <w:pPr>
              <w:pStyle w:val="NoSpacing"/>
              <w:ind w:right="-108"/>
              <w:rPr>
                <w:rFonts w:ascii="Times New Roman" w:hAnsi="Times New Roman"/>
                <w:b/>
                <w:sz w:val="20"/>
                <w:szCs w:val="20"/>
              </w:rPr>
            </w:pPr>
            <w:r>
              <w:rPr>
                <w:rFonts w:ascii="Times New Roman" w:hAnsi="Times New Roman"/>
                <w:b/>
                <w:sz w:val="20"/>
                <w:szCs w:val="20"/>
              </w:rPr>
              <w:t xml:space="preserve">Ланд.арх. Мария Гуркова и </w:t>
            </w:r>
            <w:r w:rsidR="006662D0">
              <w:rPr>
                <w:rFonts w:ascii="Times New Roman" w:hAnsi="Times New Roman"/>
                <w:b/>
                <w:sz w:val="20"/>
                <w:szCs w:val="20"/>
              </w:rPr>
              <w:t xml:space="preserve">ланд.арх. </w:t>
            </w:r>
            <w:r>
              <w:rPr>
                <w:rFonts w:ascii="Times New Roman" w:hAnsi="Times New Roman"/>
                <w:b/>
                <w:sz w:val="20"/>
                <w:szCs w:val="20"/>
              </w:rPr>
              <w:t>Диана Копринска</w:t>
            </w:r>
          </w:p>
          <w:p w:rsidR="008F1924" w:rsidRPr="00461B8A" w:rsidRDefault="008F1924" w:rsidP="001042F5">
            <w:pPr>
              <w:pStyle w:val="NoSpacing"/>
              <w:ind w:right="-108"/>
              <w:rPr>
                <w:rFonts w:ascii="Times New Roman" w:hAnsi="Times New Roman"/>
                <w:sz w:val="20"/>
                <w:szCs w:val="20"/>
              </w:rPr>
            </w:pPr>
            <w:r>
              <w:rPr>
                <w:rFonts w:ascii="Times New Roman" w:hAnsi="Times New Roman"/>
                <w:sz w:val="20"/>
                <w:szCs w:val="20"/>
              </w:rPr>
              <w:t>Вх. № 03-01-21/21.08.2017г.</w:t>
            </w:r>
          </w:p>
        </w:tc>
        <w:tc>
          <w:tcPr>
            <w:tcW w:w="12047" w:type="dxa"/>
            <w:shd w:val="clear" w:color="auto" w:fill="auto"/>
          </w:tcPr>
          <w:p w:rsidR="008F1924" w:rsidRPr="00BB1874" w:rsidRDefault="008F1924" w:rsidP="001042F5">
            <w:pPr>
              <w:spacing w:after="0" w:line="240" w:lineRule="auto"/>
              <w:jc w:val="both"/>
              <w:rPr>
                <w:rFonts w:ascii="Times New Roman" w:eastAsiaTheme="minorHAnsi" w:hAnsi="Times New Roman"/>
                <w:sz w:val="20"/>
                <w:szCs w:val="20"/>
                <w:lang w:val="en-US"/>
              </w:rPr>
            </w:pPr>
            <w:r w:rsidRPr="00BB1874">
              <w:rPr>
                <w:rFonts w:ascii="Times New Roman" w:eastAsiaTheme="minorHAnsi" w:hAnsi="Times New Roman"/>
                <w:sz w:val="20"/>
                <w:szCs w:val="20"/>
                <w:lang w:val="en-US"/>
              </w:rPr>
              <w:t>Считаме, че част от п</w:t>
            </w:r>
            <w:r w:rsidRPr="00BB1874">
              <w:rPr>
                <w:rFonts w:ascii="Times New Roman" w:eastAsiaTheme="minorHAnsi" w:hAnsi="Times New Roman"/>
                <w:sz w:val="20"/>
                <w:szCs w:val="20"/>
              </w:rPr>
              <w:t>ре</w:t>
            </w:r>
            <w:r w:rsidRPr="00BB1874">
              <w:rPr>
                <w:rFonts w:ascii="Times New Roman" w:eastAsiaTheme="minorHAnsi" w:hAnsi="Times New Roman"/>
                <w:sz w:val="20"/>
                <w:szCs w:val="20"/>
                <w:lang w:val="en-US"/>
              </w:rPr>
              <w:t>дложените промени на Наредба</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 xml:space="preserve"> 4/2001 г. за обхвата и</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съдържанието на инвестицио</w:t>
            </w:r>
            <w:r w:rsidRPr="00BB1874">
              <w:rPr>
                <w:rFonts w:ascii="Times New Roman" w:eastAsiaTheme="minorHAnsi" w:hAnsi="Times New Roman"/>
                <w:sz w:val="20"/>
                <w:szCs w:val="20"/>
              </w:rPr>
              <w:t>н</w:t>
            </w:r>
            <w:r w:rsidRPr="00BB1874">
              <w:rPr>
                <w:rFonts w:ascii="Times New Roman" w:eastAsiaTheme="minorHAnsi" w:hAnsi="Times New Roman"/>
                <w:sz w:val="20"/>
                <w:szCs w:val="20"/>
                <w:lang w:val="en-US"/>
              </w:rPr>
              <w:t>ните проекти са неаргументирани и са в противоречие с</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 xml:space="preserve">действащото законодателство и </w:t>
            </w:r>
            <w:r w:rsidRPr="00BB1874">
              <w:rPr>
                <w:rFonts w:ascii="Times New Roman" w:eastAsiaTheme="minorHAnsi" w:hAnsi="Times New Roman"/>
                <w:sz w:val="20"/>
                <w:szCs w:val="20"/>
              </w:rPr>
              <w:t>ня</w:t>
            </w:r>
            <w:r w:rsidRPr="00BB1874">
              <w:rPr>
                <w:rFonts w:ascii="Times New Roman" w:eastAsiaTheme="minorHAnsi" w:hAnsi="Times New Roman"/>
                <w:sz w:val="20"/>
                <w:szCs w:val="20"/>
                <w:lang w:val="en-US"/>
              </w:rPr>
              <w:t>кои от изтъкнатите мотиви за реализирането им.</w:t>
            </w:r>
          </w:p>
          <w:p w:rsidR="008F1924" w:rsidRPr="00BB1874" w:rsidRDefault="008F1924" w:rsidP="001042F5">
            <w:pPr>
              <w:spacing w:after="0" w:line="240" w:lineRule="auto"/>
              <w:jc w:val="both"/>
              <w:rPr>
                <w:rFonts w:ascii="Times New Roman" w:eastAsiaTheme="minorHAnsi" w:hAnsi="Times New Roman"/>
                <w:sz w:val="20"/>
                <w:szCs w:val="20"/>
                <w:lang w:val="en-US"/>
              </w:rPr>
            </w:pPr>
            <w:r w:rsidRPr="00BB1874">
              <w:rPr>
                <w:rFonts w:ascii="Times New Roman" w:eastAsiaTheme="minorHAnsi" w:hAnsi="Times New Roman"/>
                <w:sz w:val="20"/>
                <w:szCs w:val="20"/>
                <w:lang w:val="en-US"/>
              </w:rPr>
              <w:t xml:space="preserve">С предложените в </w:t>
            </w:r>
            <w:r w:rsidRPr="00BB1874">
              <w:rPr>
                <w:rFonts w:ascii="Times New Roman" w:eastAsiaTheme="minorHAnsi" w:hAnsi="Times New Roman"/>
                <w:sz w:val="20"/>
                <w:szCs w:val="20"/>
              </w:rPr>
              <w:t>§</w:t>
            </w:r>
            <w:r w:rsidRPr="00BB1874">
              <w:rPr>
                <w:rFonts w:ascii="Times New Roman" w:eastAsiaTheme="minorHAnsi" w:hAnsi="Times New Roman"/>
                <w:sz w:val="20"/>
                <w:szCs w:val="20"/>
                <w:lang w:val="en-US"/>
              </w:rPr>
              <w:t xml:space="preserve"> 2 промени на чл.3, ал.2 на Проекта за изменение и</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допълнение на Наредба 4 с</w:t>
            </w:r>
            <w:r w:rsidRPr="00BB1874">
              <w:rPr>
                <w:rFonts w:ascii="Times New Roman" w:eastAsiaTheme="minorHAnsi" w:hAnsi="Times New Roman"/>
                <w:sz w:val="20"/>
                <w:szCs w:val="20"/>
              </w:rPr>
              <w:t>е</w:t>
            </w:r>
            <w:r w:rsidRPr="00BB1874">
              <w:rPr>
                <w:rFonts w:ascii="Times New Roman" w:eastAsiaTheme="minorHAnsi" w:hAnsi="Times New Roman"/>
                <w:sz w:val="20"/>
                <w:szCs w:val="20"/>
                <w:lang w:val="en-US"/>
              </w:rPr>
              <w:t xml:space="preserve"> извършва прецедент проектната част „Паркоустройство и</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благоустройство”</w:t>
            </w:r>
            <w:r w:rsidR="00632678">
              <w:rPr>
                <w:rFonts w:ascii="Times New Roman" w:eastAsiaTheme="minorHAnsi" w:hAnsi="Times New Roman"/>
                <w:sz w:val="20"/>
                <w:szCs w:val="20"/>
              </w:rPr>
              <w:t>,</w:t>
            </w:r>
            <w:r w:rsidRPr="00BB1874">
              <w:rPr>
                <w:rFonts w:ascii="Times New Roman" w:eastAsiaTheme="minorHAnsi" w:hAnsi="Times New Roman"/>
                <w:sz w:val="20"/>
                <w:szCs w:val="20"/>
                <w:lang w:val="en-US"/>
              </w:rPr>
              <w:t xml:space="preserve"> в зависимост о</w:t>
            </w:r>
            <w:r w:rsidRPr="00BB1874">
              <w:rPr>
                <w:rFonts w:ascii="Times New Roman" w:eastAsiaTheme="minorHAnsi" w:hAnsi="Times New Roman"/>
                <w:sz w:val="20"/>
                <w:szCs w:val="20"/>
              </w:rPr>
              <w:t>т</w:t>
            </w:r>
            <w:r w:rsidRPr="00BB1874">
              <w:rPr>
                <w:rFonts w:ascii="Times New Roman" w:eastAsiaTheme="minorHAnsi" w:hAnsi="Times New Roman"/>
                <w:sz w:val="20"/>
                <w:szCs w:val="20"/>
                <w:lang w:val="en-US"/>
              </w:rPr>
              <w:t xml:space="preserve"> спецификата на проектираните обекти, да може да се изработва</w:t>
            </w:r>
            <w:r w:rsidRPr="00BB1874">
              <w:rPr>
                <w:rFonts w:ascii="Times New Roman" w:eastAsiaTheme="minorHAnsi" w:hAnsi="Times New Roman"/>
                <w:sz w:val="20"/>
                <w:szCs w:val="20"/>
              </w:rPr>
              <w:t xml:space="preserve"> </w:t>
            </w:r>
            <w:r w:rsidR="00291D01">
              <w:rPr>
                <w:rFonts w:ascii="Times New Roman" w:eastAsiaTheme="minorHAnsi" w:hAnsi="Times New Roman"/>
                <w:sz w:val="20"/>
                <w:szCs w:val="20"/>
                <w:lang w:val="en-US"/>
              </w:rPr>
              <w:t>като отделна част „Б</w:t>
            </w:r>
            <w:r w:rsidR="00291D01">
              <w:rPr>
                <w:rFonts w:ascii="Times New Roman" w:eastAsiaTheme="minorHAnsi" w:hAnsi="Times New Roman"/>
                <w:sz w:val="20"/>
                <w:szCs w:val="20"/>
              </w:rPr>
              <w:t>л</w:t>
            </w:r>
            <w:r w:rsidRPr="00BB1874">
              <w:rPr>
                <w:rFonts w:ascii="Times New Roman" w:eastAsiaTheme="minorHAnsi" w:hAnsi="Times New Roman"/>
                <w:sz w:val="20"/>
                <w:szCs w:val="20"/>
                <w:lang w:val="en-US"/>
              </w:rPr>
              <w:t>агоустро</w:t>
            </w:r>
            <w:r w:rsidRPr="00BB1874">
              <w:rPr>
                <w:rFonts w:ascii="Times New Roman" w:eastAsiaTheme="minorHAnsi" w:hAnsi="Times New Roman"/>
                <w:sz w:val="20"/>
                <w:szCs w:val="20"/>
              </w:rPr>
              <w:t>яв</w:t>
            </w:r>
            <w:r w:rsidR="00291D01">
              <w:rPr>
                <w:rFonts w:ascii="Times New Roman" w:eastAsiaTheme="minorHAnsi" w:hAnsi="Times New Roman"/>
                <w:sz w:val="20"/>
                <w:szCs w:val="20"/>
                <w:lang w:val="en-US"/>
              </w:rPr>
              <w:t>ане"</w:t>
            </w:r>
            <w:r w:rsidR="00291D01">
              <w:rPr>
                <w:rFonts w:ascii="Times New Roman" w:eastAsiaTheme="minorHAnsi" w:hAnsi="Times New Roman"/>
                <w:sz w:val="20"/>
                <w:szCs w:val="20"/>
              </w:rPr>
              <w:t>,</w:t>
            </w:r>
            <w:r w:rsidRPr="00BB1874">
              <w:rPr>
                <w:rFonts w:ascii="Times New Roman" w:eastAsiaTheme="minorHAnsi" w:hAnsi="Times New Roman"/>
                <w:sz w:val="20"/>
                <w:szCs w:val="20"/>
                <w:lang w:val="en-US"/>
              </w:rPr>
              <w:t xml:space="preserve"> когато става въпрос за „обекти на благоустрояването,</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които не съдържат мероприя</w:t>
            </w:r>
            <w:r w:rsidRPr="00BB1874">
              <w:rPr>
                <w:rFonts w:ascii="Times New Roman" w:eastAsiaTheme="minorHAnsi" w:hAnsi="Times New Roman"/>
                <w:sz w:val="20"/>
                <w:szCs w:val="20"/>
              </w:rPr>
              <w:t>т</w:t>
            </w:r>
            <w:r w:rsidRPr="00BB1874">
              <w:rPr>
                <w:rFonts w:ascii="Times New Roman" w:eastAsiaTheme="minorHAnsi" w:hAnsi="Times New Roman"/>
                <w:sz w:val="20"/>
                <w:szCs w:val="20"/>
                <w:lang w:val="en-US"/>
              </w:rPr>
              <w:t>ия по озеленяване и паркоустрояване”, като същото остава</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необосновано в приложените м</w:t>
            </w:r>
            <w:r w:rsidRPr="00BB1874">
              <w:rPr>
                <w:rFonts w:ascii="Times New Roman" w:eastAsiaTheme="minorHAnsi" w:hAnsi="Times New Roman"/>
                <w:sz w:val="20"/>
                <w:szCs w:val="20"/>
              </w:rPr>
              <w:t>от</w:t>
            </w:r>
            <w:r w:rsidRPr="00BB1874">
              <w:rPr>
                <w:rFonts w:ascii="Times New Roman" w:eastAsiaTheme="minorHAnsi" w:hAnsi="Times New Roman"/>
                <w:sz w:val="20"/>
                <w:szCs w:val="20"/>
                <w:lang w:val="en-US"/>
              </w:rPr>
              <w:t>иви. Остава неизяснено кои с</w:t>
            </w:r>
            <w:r w:rsidR="00291D01">
              <w:rPr>
                <w:rFonts w:ascii="Times New Roman" w:eastAsiaTheme="minorHAnsi" w:hAnsi="Times New Roman"/>
                <w:sz w:val="20"/>
                <w:szCs w:val="20"/>
                <w:lang w:val="en-US"/>
              </w:rPr>
              <w:t>а обектите на б</w:t>
            </w:r>
            <w:r w:rsidR="00291D01">
              <w:rPr>
                <w:rFonts w:ascii="Times New Roman" w:eastAsiaTheme="minorHAnsi" w:hAnsi="Times New Roman"/>
                <w:sz w:val="20"/>
                <w:szCs w:val="20"/>
              </w:rPr>
              <w:t>л</w:t>
            </w:r>
            <w:r w:rsidRPr="00BB1874">
              <w:rPr>
                <w:rFonts w:ascii="Times New Roman" w:eastAsiaTheme="minorHAnsi" w:hAnsi="Times New Roman"/>
                <w:sz w:val="20"/>
                <w:szCs w:val="20"/>
                <w:lang w:val="en-US"/>
              </w:rPr>
              <w:t>агоустрояването,</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 xml:space="preserve">които не съдържат мероприятия </w:t>
            </w:r>
            <w:r w:rsidRPr="00BB1874">
              <w:rPr>
                <w:rFonts w:ascii="Times New Roman" w:eastAsiaTheme="minorHAnsi" w:hAnsi="Times New Roman"/>
                <w:sz w:val="20"/>
                <w:szCs w:val="20"/>
              </w:rPr>
              <w:t xml:space="preserve">по </w:t>
            </w:r>
            <w:r w:rsidRPr="00BB1874">
              <w:rPr>
                <w:rFonts w:ascii="Times New Roman" w:eastAsiaTheme="minorHAnsi" w:hAnsi="Times New Roman"/>
                <w:sz w:val="20"/>
                <w:szCs w:val="20"/>
                <w:lang w:val="en-US"/>
              </w:rPr>
              <w:t>озеленяване и паркоустрояване. Озеленяването е само елемент</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 xml:space="preserve">от част „Паркоустройство и </w:t>
            </w:r>
            <w:r w:rsidRPr="00BB1874">
              <w:rPr>
                <w:rFonts w:ascii="Times New Roman" w:eastAsiaTheme="minorHAnsi" w:hAnsi="Times New Roman"/>
                <w:sz w:val="20"/>
                <w:szCs w:val="20"/>
              </w:rPr>
              <w:t>бл</w:t>
            </w:r>
            <w:r w:rsidRPr="00BB1874">
              <w:rPr>
                <w:rFonts w:ascii="Times New Roman" w:eastAsiaTheme="minorHAnsi" w:hAnsi="Times New Roman"/>
                <w:sz w:val="20"/>
                <w:szCs w:val="20"/>
                <w:lang w:val="en-US"/>
              </w:rPr>
              <w:t>агоустройство” и в каква степен ще присъства зависи от</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устройствената зона, парамет</w:t>
            </w:r>
            <w:r w:rsidRPr="00BB1874">
              <w:rPr>
                <w:rFonts w:ascii="Times New Roman" w:eastAsiaTheme="minorHAnsi" w:hAnsi="Times New Roman"/>
                <w:sz w:val="20"/>
                <w:szCs w:val="20"/>
              </w:rPr>
              <w:t>ри</w:t>
            </w:r>
            <w:r w:rsidRPr="00BB1874">
              <w:rPr>
                <w:rFonts w:ascii="Times New Roman" w:eastAsiaTheme="minorHAnsi" w:hAnsi="Times New Roman"/>
                <w:sz w:val="20"/>
                <w:szCs w:val="20"/>
                <w:lang w:val="en-US"/>
              </w:rPr>
              <w:t>те във визата за проучване и проектиране, заданието на</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инвеститора и договора за п</w:t>
            </w:r>
            <w:r w:rsidRPr="00BB1874">
              <w:rPr>
                <w:rFonts w:ascii="Times New Roman" w:eastAsiaTheme="minorHAnsi" w:hAnsi="Times New Roman"/>
                <w:sz w:val="20"/>
                <w:szCs w:val="20"/>
              </w:rPr>
              <w:t>р</w:t>
            </w:r>
            <w:r w:rsidRPr="00BB1874">
              <w:rPr>
                <w:rFonts w:ascii="Times New Roman" w:eastAsiaTheme="minorHAnsi" w:hAnsi="Times New Roman"/>
                <w:sz w:val="20"/>
                <w:szCs w:val="20"/>
                <w:lang w:val="en-US"/>
              </w:rPr>
              <w:t>оектиране. С така предложените промени ще се утежни</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 xml:space="preserve">инвестиционният процес и ще </w:t>
            </w:r>
            <w:r w:rsidRPr="00BB1874">
              <w:rPr>
                <w:rFonts w:ascii="Times New Roman" w:eastAsiaTheme="minorHAnsi" w:hAnsi="Times New Roman"/>
                <w:sz w:val="20"/>
                <w:szCs w:val="20"/>
              </w:rPr>
              <w:t>се</w:t>
            </w:r>
            <w:r w:rsidRPr="00BB1874">
              <w:rPr>
                <w:rFonts w:ascii="Times New Roman" w:eastAsiaTheme="minorHAnsi" w:hAnsi="Times New Roman"/>
                <w:sz w:val="20"/>
                <w:szCs w:val="20"/>
                <w:lang w:val="en-US"/>
              </w:rPr>
              <w:t xml:space="preserve"> създаде объркване както сред възложителите, така и сред</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административните органи.</w:t>
            </w:r>
          </w:p>
          <w:p w:rsidR="008F1924" w:rsidRPr="00BB1874" w:rsidRDefault="008F1924" w:rsidP="001042F5">
            <w:pPr>
              <w:spacing w:after="0" w:line="240" w:lineRule="auto"/>
              <w:jc w:val="both"/>
              <w:rPr>
                <w:rFonts w:ascii="Times New Roman" w:eastAsiaTheme="minorHAnsi" w:hAnsi="Times New Roman"/>
                <w:sz w:val="20"/>
                <w:szCs w:val="20"/>
                <w:lang w:val="en-US"/>
              </w:rPr>
            </w:pPr>
            <w:r w:rsidRPr="00BB1874">
              <w:rPr>
                <w:rFonts w:ascii="Times New Roman" w:eastAsiaTheme="minorHAnsi" w:hAnsi="Times New Roman"/>
                <w:sz w:val="20"/>
                <w:szCs w:val="20"/>
                <w:lang w:val="en-US"/>
              </w:rPr>
              <w:t>В досега действащата но</w:t>
            </w:r>
            <w:r w:rsidRPr="00BB1874">
              <w:rPr>
                <w:rFonts w:ascii="Times New Roman" w:eastAsiaTheme="minorHAnsi" w:hAnsi="Times New Roman"/>
                <w:sz w:val="20"/>
                <w:szCs w:val="20"/>
              </w:rPr>
              <w:t>рм</w:t>
            </w:r>
            <w:r w:rsidRPr="00BB1874">
              <w:rPr>
                <w:rFonts w:ascii="Times New Roman" w:eastAsiaTheme="minorHAnsi" w:hAnsi="Times New Roman"/>
                <w:sz w:val="20"/>
                <w:szCs w:val="20"/>
                <w:lang w:val="en-US"/>
              </w:rPr>
              <w:t>ативна ур</w:t>
            </w:r>
            <w:r w:rsidR="00E34E31">
              <w:rPr>
                <w:rFonts w:ascii="Times New Roman" w:eastAsiaTheme="minorHAnsi" w:hAnsi="Times New Roman"/>
                <w:sz w:val="20"/>
                <w:szCs w:val="20"/>
                <w:lang w:val="en-US"/>
              </w:rPr>
              <w:t>едба и в съответствие с дългого</w:t>
            </w:r>
            <w:r w:rsidR="00E34E31">
              <w:rPr>
                <w:rFonts w:ascii="Times New Roman" w:eastAsiaTheme="minorHAnsi" w:hAnsi="Times New Roman"/>
                <w:sz w:val="20"/>
                <w:szCs w:val="20"/>
              </w:rPr>
              <w:t>д</w:t>
            </w:r>
            <w:r w:rsidRPr="00BB1874">
              <w:rPr>
                <w:rFonts w:ascii="Times New Roman" w:eastAsiaTheme="minorHAnsi" w:hAnsi="Times New Roman"/>
                <w:sz w:val="20"/>
                <w:szCs w:val="20"/>
                <w:lang w:val="en-US"/>
              </w:rPr>
              <w:t>ишната практика тази</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част е наименувана „Парко</w:t>
            </w:r>
            <w:r w:rsidRPr="00BB1874">
              <w:rPr>
                <w:rFonts w:ascii="Times New Roman" w:eastAsiaTheme="minorHAnsi" w:hAnsi="Times New Roman"/>
                <w:sz w:val="20"/>
                <w:szCs w:val="20"/>
              </w:rPr>
              <w:t>ус</w:t>
            </w:r>
            <w:r w:rsidRPr="00BB1874">
              <w:rPr>
                <w:rFonts w:ascii="Times New Roman" w:eastAsiaTheme="minorHAnsi" w:hAnsi="Times New Roman"/>
                <w:sz w:val="20"/>
                <w:szCs w:val="20"/>
                <w:lang w:val="en-US"/>
              </w:rPr>
              <w:t>тройство и благоустройство”, в което съчетание думата</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благоустройство има ясен сми</w:t>
            </w:r>
            <w:r w:rsidRPr="00BB1874">
              <w:rPr>
                <w:rFonts w:ascii="Times New Roman" w:eastAsiaTheme="minorHAnsi" w:hAnsi="Times New Roman"/>
                <w:sz w:val="20"/>
                <w:szCs w:val="20"/>
              </w:rPr>
              <w:t>съ</w:t>
            </w:r>
            <w:r w:rsidRPr="00BB1874">
              <w:rPr>
                <w:rFonts w:ascii="Times New Roman" w:eastAsiaTheme="minorHAnsi" w:hAnsi="Times New Roman"/>
                <w:sz w:val="20"/>
                <w:szCs w:val="20"/>
                <w:lang w:val="en-US"/>
              </w:rPr>
              <w:t xml:space="preserve">л. Изведен самостоятелно, терминът </w:t>
            </w:r>
            <w:r w:rsidR="00E34E31">
              <w:rPr>
                <w:rFonts w:ascii="Times New Roman" w:eastAsiaTheme="minorHAnsi" w:hAnsi="Times New Roman"/>
                <w:sz w:val="20"/>
                <w:szCs w:val="20"/>
              </w:rPr>
              <w:t>„</w:t>
            </w:r>
            <w:r w:rsidRPr="00BB1874">
              <w:rPr>
                <w:rFonts w:ascii="Times New Roman" w:eastAsiaTheme="minorHAnsi" w:hAnsi="Times New Roman"/>
                <w:sz w:val="20"/>
                <w:szCs w:val="20"/>
                <w:lang w:val="en-US"/>
              </w:rPr>
              <w:t>благоустрояване</w:t>
            </w:r>
            <w:r w:rsidR="00E34E31">
              <w:rPr>
                <w:rFonts w:ascii="Times New Roman" w:eastAsiaTheme="minorHAnsi" w:hAnsi="Times New Roman"/>
                <w:sz w:val="20"/>
                <w:szCs w:val="20"/>
              </w:rPr>
              <w:t>“</w:t>
            </w:r>
            <w:r w:rsidRPr="00BB1874">
              <w:rPr>
                <w:rFonts w:ascii="Times New Roman" w:eastAsiaTheme="minorHAnsi" w:hAnsi="Times New Roman"/>
                <w:sz w:val="20"/>
                <w:szCs w:val="20"/>
                <w:lang w:val="en-US"/>
              </w:rPr>
              <w:t xml:space="preserve"> добива</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 xml:space="preserve">различен широк смисъл както е </w:t>
            </w:r>
            <w:r w:rsidRPr="00BB1874">
              <w:rPr>
                <w:rFonts w:ascii="Times New Roman" w:eastAsiaTheme="minorHAnsi" w:hAnsi="Times New Roman"/>
                <w:sz w:val="20"/>
                <w:szCs w:val="20"/>
              </w:rPr>
              <w:t>видно</w:t>
            </w:r>
            <w:r w:rsidRPr="00BB1874">
              <w:rPr>
                <w:rFonts w:ascii="Times New Roman" w:eastAsiaTheme="minorHAnsi" w:hAnsi="Times New Roman"/>
                <w:sz w:val="20"/>
                <w:szCs w:val="20"/>
                <w:lang w:val="en-US"/>
              </w:rPr>
              <w:t xml:space="preserve"> и от наименованието на Министерството на регионалното</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развитие и благоустройството и</w:t>
            </w:r>
            <w:r w:rsidRPr="00BB1874">
              <w:rPr>
                <w:rFonts w:ascii="Times New Roman" w:eastAsiaTheme="minorHAnsi" w:hAnsi="Times New Roman"/>
                <w:sz w:val="20"/>
                <w:szCs w:val="20"/>
              </w:rPr>
              <w:t xml:space="preserve"> в</w:t>
            </w:r>
            <w:r w:rsidRPr="00BB1874">
              <w:rPr>
                <w:rFonts w:ascii="Times New Roman" w:eastAsiaTheme="minorHAnsi" w:hAnsi="Times New Roman"/>
                <w:sz w:val="20"/>
                <w:szCs w:val="20"/>
                <w:lang w:val="en-US"/>
              </w:rPr>
              <w:t xml:space="preserve"> наскоро откритата специалност „Благоустройство и комунално</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стопанство” във ВТУ и други.</w:t>
            </w:r>
          </w:p>
          <w:p w:rsidR="008F1924" w:rsidRPr="00BB1874" w:rsidRDefault="008F1924" w:rsidP="001042F5">
            <w:pPr>
              <w:spacing w:after="0" w:line="240" w:lineRule="auto"/>
              <w:jc w:val="both"/>
              <w:rPr>
                <w:rFonts w:ascii="Times New Roman" w:eastAsiaTheme="minorHAnsi" w:hAnsi="Times New Roman"/>
                <w:sz w:val="20"/>
                <w:szCs w:val="20"/>
                <w:lang w:val="en-US"/>
              </w:rPr>
            </w:pPr>
            <w:r w:rsidRPr="00BB1874">
              <w:rPr>
                <w:rFonts w:ascii="Times New Roman" w:eastAsiaTheme="minorHAnsi" w:hAnsi="Times New Roman"/>
                <w:sz w:val="20"/>
                <w:szCs w:val="20"/>
                <w:lang w:val="en-US"/>
              </w:rPr>
              <w:t xml:space="preserve">Включването на повече от </w:t>
            </w:r>
            <w:r w:rsidRPr="00BB1874">
              <w:rPr>
                <w:rFonts w:ascii="Times New Roman" w:eastAsiaTheme="minorHAnsi" w:hAnsi="Times New Roman"/>
                <w:sz w:val="20"/>
                <w:szCs w:val="20"/>
              </w:rPr>
              <w:t>необходимите</w:t>
            </w:r>
            <w:r w:rsidRPr="00BB1874">
              <w:rPr>
                <w:rFonts w:ascii="Times New Roman" w:eastAsiaTheme="minorHAnsi" w:hAnsi="Times New Roman"/>
                <w:sz w:val="20"/>
                <w:szCs w:val="20"/>
                <w:lang w:val="en-US"/>
              </w:rPr>
              <w:t xml:space="preserve"> части в инвестиционния процес е в противоречие и</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с препоръчаните Мерки за подо</w:t>
            </w:r>
            <w:r w:rsidRPr="00BB1874">
              <w:rPr>
                <w:rFonts w:ascii="Times New Roman" w:eastAsiaTheme="minorHAnsi" w:hAnsi="Times New Roman"/>
                <w:sz w:val="20"/>
                <w:szCs w:val="20"/>
              </w:rPr>
              <w:t>б</w:t>
            </w:r>
            <w:r w:rsidRPr="00BB1874">
              <w:rPr>
                <w:rFonts w:ascii="Times New Roman" w:eastAsiaTheme="minorHAnsi" w:hAnsi="Times New Roman"/>
                <w:sz w:val="20"/>
                <w:szCs w:val="20"/>
                <w:lang w:val="en-US"/>
              </w:rPr>
              <w:t xml:space="preserve">ряване на индикатор </w:t>
            </w:r>
            <w:r w:rsidRPr="00BB1874">
              <w:rPr>
                <w:rFonts w:ascii="Times New Roman" w:eastAsiaTheme="minorHAnsi" w:hAnsi="Times New Roman"/>
                <w:sz w:val="20"/>
                <w:szCs w:val="20"/>
              </w:rPr>
              <w:t>ІІ</w:t>
            </w:r>
            <w:r w:rsidRPr="00BB1874">
              <w:rPr>
                <w:rFonts w:ascii="Times New Roman" w:eastAsiaTheme="minorHAnsi" w:hAnsi="Times New Roman"/>
                <w:sz w:val="20"/>
                <w:szCs w:val="20"/>
                <w:lang w:val="en-US"/>
              </w:rPr>
              <w:t xml:space="preserve"> в Мерки за подобряване на средата за</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 xml:space="preserve">развитие на бизнес в България </w:t>
            </w:r>
            <w:r w:rsidRPr="00BB1874">
              <w:rPr>
                <w:rFonts w:ascii="Times New Roman" w:eastAsiaTheme="minorHAnsi" w:hAnsi="Times New Roman"/>
                <w:sz w:val="20"/>
                <w:szCs w:val="20"/>
              </w:rPr>
              <w:t>с</w:t>
            </w:r>
            <w:r w:rsidRPr="00BB1874">
              <w:rPr>
                <w:rFonts w:ascii="Times New Roman" w:eastAsiaTheme="minorHAnsi" w:hAnsi="Times New Roman"/>
                <w:sz w:val="20"/>
                <w:szCs w:val="20"/>
                <w:lang w:val="en-US"/>
              </w:rPr>
              <w:t xml:space="preserve"> оглед показателите на България в доклада „Правене на бизнес"</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на Световната банка.</w:t>
            </w:r>
          </w:p>
          <w:p w:rsidR="008F1924" w:rsidRPr="00BB1874" w:rsidRDefault="008F1924" w:rsidP="001042F5">
            <w:pPr>
              <w:spacing w:after="0" w:line="240" w:lineRule="auto"/>
              <w:jc w:val="both"/>
              <w:rPr>
                <w:rFonts w:ascii="Times New Roman" w:eastAsiaTheme="minorHAnsi" w:hAnsi="Times New Roman"/>
                <w:sz w:val="20"/>
                <w:szCs w:val="20"/>
              </w:rPr>
            </w:pPr>
            <w:r w:rsidRPr="007F3845">
              <w:rPr>
                <w:rFonts w:ascii="Times New Roman" w:eastAsiaTheme="minorHAnsi" w:hAnsi="Times New Roman"/>
                <w:sz w:val="20"/>
                <w:szCs w:val="20"/>
                <w:lang w:val="en-US"/>
              </w:rPr>
              <w:t xml:space="preserve">С предложеното в </w:t>
            </w:r>
            <w:r w:rsidRPr="007F3845">
              <w:rPr>
                <w:rFonts w:ascii="Times New Roman" w:eastAsiaTheme="minorHAnsi" w:hAnsi="Times New Roman"/>
                <w:sz w:val="20"/>
                <w:szCs w:val="20"/>
              </w:rPr>
              <w:t>§</w:t>
            </w:r>
            <w:r w:rsidRPr="007F3845">
              <w:rPr>
                <w:rFonts w:ascii="Times New Roman" w:eastAsiaTheme="minorHAnsi" w:hAnsi="Times New Roman"/>
                <w:sz w:val="20"/>
                <w:szCs w:val="20"/>
                <w:lang w:val="en-US"/>
              </w:rPr>
              <w:t xml:space="preserve"> 73 Приложение към ал.4, т.2 кьм проектната документация за</w:t>
            </w:r>
            <w:r w:rsidRPr="007F3845">
              <w:rPr>
                <w:rFonts w:ascii="Times New Roman" w:eastAsiaTheme="minorHAnsi" w:hAnsi="Times New Roman"/>
                <w:sz w:val="20"/>
                <w:szCs w:val="20"/>
              </w:rPr>
              <w:t xml:space="preserve"> </w:t>
            </w:r>
            <w:r w:rsidRPr="007F3845">
              <w:rPr>
                <w:rFonts w:ascii="Times New Roman" w:eastAsiaTheme="minorHAnsi" w:hAnsi="Times New Roman"/>
                <w:sz w:val="20"/>
                <w:szCs w:val="20"/>
                <w:lang w:val="en-US"/>
              </w:rPr>
              <w:t xml:space="preserve">някои обекти от четвърта и пета </w:t>
            </w:r>
            <w:r w:rsidRPr="007F3845">
              <w:rPr>
                <w:rFonts w:ascii="Times New Roman" w:eastAsiaTheme="minorHAnsi" w:hAnsi="Times New Roman"/>
                <w:sz w:val="20"/>
                <w:szCs w:val="20"/>
              </w:rPr>
              <w:t>ка</w:t>
            </w:r>
            <w:r w:rsidRPr="007F3845">
              <w:rPr>
                <w:rFonts w:ascii="Times New Roman" w:eastAsiaTheme="minorHAnsi" w:hAnsi="Times New Roman"/>
                <w:sz w:val="20"/>
                <w:szCs w:val="20"/>
                <w:lang w:val="en-US"/>
              </w:rPr>
              <w:t>тегория не се изисква част „Па</w:t>
            </w:r>
            <w:r w:rsidR="0049321E">
              <w:rPr>
                <w:rFonts w:ascii="Times New Roman" w:eastAsiaTheme="minorHAnsi" w:hAnsi="Times New Roman"/>
                <w:sz w:val="20"/>
                <w:szCs w:val="20"/>
                <w:lang w:val="en-US"/>
              </w:rPr>
              <w:t>ркоустройство и благоустройство</w:t>
            </w:r>
            <w:r w:rsidR="0049321E">
              <w:rPr>
                <w:rFonts w:ascii="Times New Roman" w:eastAsiaTheme="minorHAnsi" w:hAnsi="Times New Roman"/>
                <w:sz w:val="20"/>
                <w:szCs w:val="20"/>
              </w:rPr>
              <w:t>“</w:t>
            </w:r>
            <w:r w:rsidRPr="007F3845">
              <w:rPr>
                <w:rFonts w:ascii="Times New Roman" w:eastAsiaTheme="minorHAnsi" w:hAnsi="Times New Roman"/>
                <w:sz w:val="20"/>
                <w:szCs w:val="20"/>
              </w:rPr>
              <w:t xml:space="preserve"> </w:t>
            </w:r>
            <w:r w:rsidRPr="007F3845">
              <w:rPr>
                <w:rFonts w:ascii="Times New Roman" w:eastAsiaTheme="minorHAnsi" w:hAnsi="Times New Roman"/>
                <w:sz w:val="20"/>
                <w:szCs w:val="20"/>
                <w:lang w:val="en-US"/>
              </w:rPr>
              <w:t xml:space="preserve">изцяло или на фаза идеен </w:t>
            </w:r>
            <w:r w:rsidRPr="007F3845">
              <w:rPr>
                <w:rFonts w:ascii="Times New Roman" w:eastAsiaTheme="minorHAnsi" w:hAnsi="Times New Roman"/>
                <w:sz w:val="20"/>
                <w:szCs w:val="20"/>
              </w:rPr>
              <w:t>проект</w:t>
            </w:r>
            <w:r w:rsidRPr="007F3845">
              <w:rPr>
                <w:rFonts w:ascii="Times New Roman" w:eastAsiaTheme="minorHAnsi" w:hAnsi="Times New Roman"/>
                <w:sz w:val="20"/>
                <w:szCs w:val="20"/>
                <w:lang w:val="en-US"/>
              </w:rPr>
              <w:t>. Считаме, че това е в противоречие с ратифицираната от</w:t>
            </w:r>
            <w:r w:rsidRPr="007F3845">
              <w:rPr>
                <w:rFonts w:ascii="Times New Roman" w:eastAsiaTheme="minorHAnsi" w:hAnsi="Times New Roman"/>
                <w:sz w:val="20"/>
                <w:szCs w:val="20"/>
              </w:rPr>
              <w:t xml:space="preserve"> </w:t>
            </w:r>
            <w:r w:rsidRPr="007F3845">
              <w:rPr>
                <w:rFonts w:ascii="Times New Roman" w:eastAsiaTheme="minorHAnsi" w:hAnsi="Times New Roman"/>
                <w:sz w:val="20"/>
                <w:szCs w:val="20"/>
                <w:lang w:val="en-US"/>
              </w:rPr>
              <w:t>България Европейска конвенция за ландшафта (ДВ, бр.22 от 15 март 2005 г.),</w:t>
            </w:r>
            <w:r w:rsidRPr="00BB1874">
              <w:rPr>
                <w:rFonts w:ascii="Times New Roman" w:eastAsiaTheme="minorHAnsi" w:hAnsi="Times New Roman"/>
                <w:sz w:val="20"/>
                <w:szCs w:val="20"/>
                <w:lang w:val="en-US"/>
              </w:rPr>
              <w:t xml:space="preserve"> според която е</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прието, че „</w:t>
            </w:r>
            <w:r w:rsidRPr="00BB1874">
              <w:rPr>
                <w:rFonts w:ascii="Times New Roman" w:eastAsiaTheme="minorHAnsi" w:hAnsi="Times New Roman"/>
                <w:sz w:val="20"/>
                <w:szCs w:val="20"/>
              </w:rPr>
              <w:t>л</w:t>
            </w:r>
            <w:r w:rsidRPr="00BB1874">
              <w:rPr>
                <w:rFonts w:ascii="Times New Roman" w:eastAsiaTheme="minorHAnsi" w:hAnsi="Times New Roman"/>
                <w:sz w:val="20"/>
                <w:szCs w:val="20"/>
                <w:lang w:val="en-US"/>
              </w:rPr>
              <w:t xml:space="preserve">андшафтът е </w:t>
            </w:r>
            <w:r w:rsidRPr="00BB1874">
              <w:rPr>
                <w:rFonts w:ascii="Times New Roman" w:eastAsiaTheme="minorHAnsi" w:hAnsi="Times New Roman"/>
                <w:sz w:val="20"/>
                <w:szCs w:val="20"/>
              </w:rPr>
              <w:t>значи</w:t>
            </w:r>
            <w:r w:rsidRPr="00BB1874">
              <w:rPr>
                <w:rFonts w:ascii="Times New Roman" w:eastAsiaTheme="minorHAnsi" w:hAnsi="Times New Roman"/>
                <w:sz w:val="20"/>
                <w:szCs w:val="20"/>
                <w:lang w:val="en-US"/>
              </w:rPr>
              <w:t>ма част от качеството на живот на всички хора: живеещи в</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градски и селски райони, в паднали и благоденстващи райони, в райони с призната</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изключителна красота и обикн</w:t>
            </w:r>
            <w:r w:rsidRPr="00BB1874">
              <w:rPr>
                <w:rFonts w:ascii="Times New Roman" w:eastAsiaTheme="minorHAnsi" w:hAnsi="Times New Roman"/>
                <w:sz w:val="20"/>
                <w:szCs w:val="20"/>
              </w:rPr>
              <w:t>ов</w:t>
            </w:r>
            <w:r w:rsidRPr="00BB1874">
              <w:rPr>
                <w:rFonts w:ascii="Times New Roman" w:eastAsiaTheme="minorHAnsi" w:hAnsi="Times New Roman"/>
                <w:sz w:val="20"/>
                <w:szCs w:val="20"/>
                <w:lang w:val="en-US"/>
              </w:rPr>
              <w:t>ени такива”, а също и че „</w:t>
            </w:r>
            <w:r w:rsidRPr="00BB1874">
              <w:rPr>
                <w:rFonts w:ascii="Times New Roman" w:eastAsiaTheme="minorHAnsi" w:hAnsi="Times New Roman"/>
                <w:sz w:val="20"/>
                <w:szCs w:val="20"/>
              </w:rPr>
              <w:t>л</w:t>
            </w:r>
            <w:r w:rsidRPr="00BB1874">
              <w:rPr>
                <w:rFonts w:ascii="Times New Roman" w:eastAsiaTheme="minorHAnsi" w:hAnsi="Times New Roman"/>
                <w:sz w:val="20"/>
                <w:szCs w:val="20"/>
                <w:lang w:val="en-US"/>
              </w:rPr>
              <w:t>андшафтът е ключов елемент от</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индивидуалното и обществен</w:t>
            </w:r>
            <w:r w:rsidRPr="00BB1874">
              <w:rPr>
                <w:rFonts w:ascii="Times New Roman" w:eastAsiaTheme="minorHAnsi" w:hAnsi="Times New Roman"/>
                <w:sz w:val="20"/>
                <w:szCs w:val="20"/>
              </w:rPr>
              <w:t>от</w:t>
            </w:r>
            <w:r w:rsidRPr="00BB1874">
              <w:rPr>
                <w:rFonts w:ascii="Times New Roman" w:eastAsiaTheme="minorHAnsi" w:hAnsi="Times New Roman"/>
                <w:sz w:val="20"/>
                <w:szCs w:val="20"/>
                <w:lang w:val="en-US"/>
              </w:rPr>
              <w:t>о благоденствие и че неговото опазване, управление и</w:t>
            </w:r>
            <w:r w:rsidRPr="00BB1874">
              <w:rPr>
                <w:rFonts w:ascii="Times New Roman" w:eastAsiaTheme="minorHAnsi" w:hAnsi="Times New Roman"/>
                <w:sz w:val="20"/>
                <w:szCs w:val="20"/>
              </w:rPr>
              <w:t xml:space="preserve"> </w:t>
            </w:r>
            <w:r w:rsidRPr="00BB1874">
              <w:rPr>
                <w:rFonts w:ascii="Times New Roman" w:eastAsiaTheme="minorHAnsi" w:hAnsi="Times New Roman"/>
                <w:sz w:val="20"/>
                <w:szCs w:val="20"/>
                <w:lang w:val="en-US"/>
              </w:rPr>
              <w:t>планиране налагат права и отг</w:t>
            </w:r>
            <w:r w:rsidRPr="00BB1874">
              <w:rPr>
                <w:rFonts w:ascii="Times New Roman" w:eastAsiaTheme="minorHAnsi" w:hAnsi="Times New Roman"/>
                <w:sz w:val="20"/>
                <w:szCs w:val="20"/>
              </w:rPr>
              <w:t>ов</w:t>
            </w:r>
            <w:r w:rsidRPr="00BB1874">
              <w:rPr>
                <w:rFonts w:ascii="Times New Roman" w:eastAsiaTheme="minorHAnsi" w:hAnsi="Times New Roman"/>
                <w:sz w:val="20"/>
                <w:szCs w:val="20"/>
                <w:lang w:val="en-US"/>
              </w:rPr>
              <w:t>орности за всеки</w:t>
            </w:r>
            <w:r w:rsidRPr="00BB1874">
              <w:rPr>
                <w:rFonts w:ascii="Times New Roman" w:eastAsiaTheme="minorHAnsi" w:hAnsi="Times New Roman"/>
                <w:sz w:val="20"/>
                <w:szCs w:val="20"/>
              </w:rPr>
              <w:t>.“.</w:t>
            </w:r>
          </w:p>
        </w:tc>
        <w:tc>
          <w:tcPr>
            <w:tcW w:w="1134" w:type="dxa"/>
            <w:shd w:val="clear" w:color="auto" w:fill="auto"/>
          </w:tcPr>
          <w:p w:rsidR="008F1924" w:rsidRDefault="009E6776" w:rsidP="00D92067">
            <w:pPr>
              <w:pStyle w:val="NoSpacing"/>
              <w:rPr>
                <w:rFonts w:ascii="Times New Roman" w:hAnsi="Times New Roman"/>
                <w:sz w:val="20"/>
                <w:szCs w:val="20"/>
              </w:rPr>
            </w:pPr>
            <w:r>
              <w:rPr>
                <w:rFonts w:ascii="Times New Roman" w:hAnsi="Times New Roman"/>
                <w:sz w:val="20"/>
                <w:szCs w:val="20"/>
              </w:rPr>
              <w:t>Приема се</w:t>
            </w:r>
            <w:r w:rsidR="00391092">
              <w:rPr>
                <w:rFonts w:ascii="Times New Roman" w:hAnsi="Times New Roman"/>
                <w:sz w:val="20"/>
                <w:szCs w:val="20"/>
              </w:rPr>
              <w:t xml:space="preserve"> по принцип</w:t>
            </w:r>
          </w:p>
          <w:p w:rsidR="005054CD" w:rsidRDefault="005054CD" w:rsidP="00D92067">
            <w:pPr>
              <w:pStyle w:val="NoSpacing"/>
              <w:rPr>
                <w:rFonts w:ascii="Times New Roman" w:hAnsi="Times New Roman"/>
                <w:sz w:val="20"/>
                <w:szCs w:val="20"/>
              </w:rPr>
            </w:pPr>
          </w:p>
          <w:p w:rsidR="005054CD" w:rsidRDefault="005054CD" w:rsidP="00D92067">
            <w:pPr>
              <w:pStyle w:val="NoSpacing"/>
              <w:rPr>
                <w:rFonts w:ascii="Times New Roman" w:hAnsi="Times New Roman"/>
                <w:sz w:val="20"/>
                <w:szCs w:val="20"/>
              </w:rPr>
            </w:pPr>
          </w:p>
          <w:p w:rsidR="005054CD" w:rsidRDefault="005054CD" w:rsidP="00D92067">
            <w:pPr>
              <w:pStyle w:val="NoSpacing"/>
              <w:rPr>
                <w:rFonts w:ascii="Times New Roman" w:hAnsi="Times New Roman"/>
                <w:sz w:val="20"/>
                <w:szCs w:val="20"/>
              </w:rPr>
            </w:pPr>
          </w:p>
          <w:p w:rsidR="005054CD" w:rsidRDefault="005054CD" w:rsidP="00D92067">
            <w:pPr>
              <w:pStyle w:val="NoSpacing"/>
              <w:rPr>
                <w:rFonts w:ascii="Times New Roman" w:hAnsi="Times New Roman"/>
                <w:sz w:val="20"/>
                <w:szCs w:val="20"/>
              </w:rPr>
            </w:pPr>
          </w:p>
          <w:p w:rsidR="005054CD" w:rsidRDefault="005054CD" w:rsidP="00D92067">
            <w:pPr>
              <w:pStyle w:val="NoSpacing"/>
              <w:rPr>
                <w:rFonts w:ascii="Times New Roman" w:hAnsi="Times New Roman"/>
                <w:sz w:val="20"/>
                <w:szCs w:val="20"/>
              </w:rPr>
            </w:pPr>
          </w:p>
          <w:p w:rsidR="005054CD" w:rsidRDefault="005054CD" w:rsidP="00D92067">
            <w:pPr>
              <w:pStyle w:val="NoSpacing"/>
              <w:rPr>
                <w:rFonts w:ascii="Times New Roman" w:hAnsi="Times New Roman"/>
                <w:sz w:val="20"/>
                <w:szCs w:val="20"/>
              </w:rPr>
            </w:pPr>
          </w:p>
          <w:p w:rsidR="005054CD" w:rsidRDefault="005054CD" w:rsidP="00D92067">
            <w:pPr>
              <w:pStyle w:val="NoSpacing"/>
              <w:rPr>
                <w:rFonts w:ascii="Times New Roman" w:hAnsi="Times New Roman"/>
                <w:sz w:val="20"/>
                <w:szCs w:val="20"/>
              </w:rPr>
            </w:pPr>
          </w:p>
          <w:p w:rsidR="005054CD" w:rsidRDefault="005054CD" w:rsidP="00D92067">
            <w:pPr>
              <w:pStyle w:val="NoSpacing"/>
              <w:rPr>
                <w:rFonts w:ascii="Times New Roman" w:hAnsi="Times New Roman"/>
                <w:sz w:val="20"/>
                <w:szCs w:val="20"/>
              </w:rPr>
            </w:pPr>
          </w:p>
          <w:p w:rsidR="005054CD" w:rsidRDefault="005054CD" w:rsidP="00D92067">
            <w:pPr>
              <w:pStyle w:val="NoSpacing"/>
              <w:rPr>
                <w:rFonts w:ascii="Times New Roman" w:hAnsi="Times New Roman"/>
                <w:sz w:val="20"/>
                <w:szCs w:val="20"/>
              </w:rPr>
            </w:pPr>
          </w:p>
          <w:p w:rsidR="005054CD" w:rsidRDefault="005054CD" w:rsidP="00D92067">
            <w:pPr>
              <w:pStyle w:val="NoSpacing"/>
              <w:rPr>
                <w:rFonts w:ascii="Times New Roman" w:hAnsi="Times New Roman"/>
                <w:sz w:val="20"/>
                <w:szCs w:val="20"/>
              </w:rPr>
            </w:pPr>
          </w:p>
          <w:p w:rsidR="005054CD" w:rsidRDefault="005054CD" w:rsidP="00D92067">
            <w:pPr>
              <w:pStyle w:val="NoSpacing"/>
              <w:rPr>
                <w:rFonts w:ascii="Times New Roman" w:hAnsi="Times New Roman"/>
                <w:sz w:val="20"/>
                <w:szCs w:val="20"/>
              </w:rPr>
            </w:pPr>
          </w:p>
          <w:p w:rsidR="005054CD" w:rsidRDefault="005054CD" w:rsidP="00D92067">
            <w:pPr>
              <w:pStyle w:val="NoSpacing"/>
              <w:rPr>
                <w:rFonts w:ascii="Times New Roman" w:hAnsi="Times New Roman"/>
                <w:sz w:val="20"/>
                <w:szCs w:val="20"/>
              </w:rPr>
            </w:pPr>
          </w:p>
          <w:p w:rsidR="005054CD" w:rsidRDefault="005054CD" w:rsidP="00D92067">
            <w:pPr>
              <w:pStyle w:val="NoSpacing"/>
              <w:rPr>
                <w:rFonts w:ascii="Times New Roman" w:hAnsi="Times New Roman"/>
                <w:sz w:val="20"/>
                <w:szCs w:val="20"/>
              </w:rPr>
            </w:pPr>
          </w:p>
          <w:p w:rsidR="005054CD" w:rsidRDefault="005054CD" w:rsidP="00D92067">
            <w:pPr>
              <w:pStyle w:val="NoSpacing"/>
              <w:rPr>
                <w:rFonts w:ascii="Times New Roman" w:hAnsi="Times New Roman"/>
                <w:sz w:val="20"/>
                <w:szCs w:val="20"/>
              </w:rPr>
            </w:pPr>
          </w:p>
          <w:p w:rsidR="008331D0" w:rsidRDefault="008331D0" w:rsidP="00D92067">
            <w:pPr>
              <w:pStyle w:val="NoSpacing"/>
              <w:rPr>
                <w:rFonts w:ascii="Times New Roman" w:hAnsi="Times New Roman"/>
                <w:sz w:val="20"/>
                <w:szCs w:val="20"/>
              </w:rPr>
            </w:pPr>
            <w:r>
              <w:rPr>
                <w:rFonts w:ascii="Times New Roman" w:hAnsi="Times New Roman"/>
                <w:sz w:val="20"/>
                <w:szCs w:val="20"/>
              </w:rPr>
              <w:t>Не се приема</w:t>
            </w:r>
          </w:p>
          <w:p w:rsidR="005054CD" w:rsidRPr="005054CD" w:rsidRDefault="005054CD" w:rsidP="00D92067">
            <w:pPr>
              <w:pStyle w:val="NoSpacing"/>
              <w:rPr>
                <w:rFonts w:ascii="Times New Roman" w:hAnsi="Times New Roman"/>
                <w:b/>
                <w:color w:val="FF0000"/>
                <w:sz w:val="20"/>
                <w:szCs w:val="20"/>
              </w:rPr>
            </w:pPr>
          </w:p>
        </w:tc>
        <w:tc>
          <w:tcPr>
            <w:tcW w:w="6096" w:type="dxa"/>
            <w:shd w:val="clear" w:color="auto" w:fill="auto"/>
          </w:tcPr>
          <w:p w:rsidR="008331D0" w:rsidRPr="00391092" w:rsidRDefault="00391092" w:rsidP="00186551">
            <w:pPr>
              <w:pStyle w:val="NoSpacing"/>
              <w:ind w:left="-108"/>
              <w:jc w:val="both"/>
              <w:rPr>
                <w:rFonts w:ascii="Times New Roman" w:hAnsi="Times New Roman"/>
                <w:sz w:val="20"/>
                <w:szCs w:val="20"/>
              </w:rPr>
            </w:pPr>
            <w:r>
              <w:rPr>
                <w:rFonts w:ascii="Times New Roman" w:hAnsi="Times New Roman"/>
                <w:sz w:val="20"/>
                <w:szCs w:val="20"/>
              </w:rPr>
              <w:t>Като т. 12.</w:t>
            </w:r>
          </w:p>
          <w:p w:rsidR="00391092" w:rsidRPr="00391092" w:rsidRDefault="00391092" w:rsidP="00186551">
            <w:pPr>
              <w:pStyle w:val="NoSpacing"/>
              <w:ind w:left="-108"/>
              <w:jc w:val="both"/>
              <w:rPr>
                <w:rFonts w:ascii="Times New Roman" w:hAnsi="Times New Roman"/>
                <w:sz w:val="20"/>
                <w:szCs w:val="20"/>
                <w:lang w:val="en-US"/>
              </w:rPr>
            </w:pPr>
          </w:p>
          <w:p w:rsidR="008331D0" w:rsidRDefault="008331D0" w:rsidP="00186551">
            <w:pPr>
              <w:pStyle w:val="NoSpacing"/>
              <w:ind w:left="-108"/>
              <w:jc w:val="both"/>
              <w:rPr>
                <w:rFonts w:ascii="Times New Roman" w:hAnsi="Times New Roman"/>
                <w:sz w:val="20"/>
                <w:szCs w:val="20"/>
              </w:rPr>
            </w:pPr>
          </w:p>
          <w:p w:rsidR="008331D0" w:rsidRDefault="008331D0" w:rsidP="00186551">
            <w:pPr>
              <w:pStyle w:val="NoSpacing"/>
              <w:ind w:left="-108"/>
              <w:jc w:val="both"/>
              <w:rPr>
                <w:rFonts w:ascii="Times New Roman" w:hAnsi="Times New Roman"/>
                <w:sz w:val="20"/>
                <w:szCs w:val="20"/>
              </w:rPr>
            </w:pPr>
          </w:p>
          <w:p w:rsidR="008331D0" w:rsidRDefault="008331D0" w:rsidP="00186551">
            <w:pPr>
              <w:pStyle w:val="NoSpacing"/>
              <w:ind w:left="-108"/>
              <w:jc w:val="both"/>
              <w:rPr>
                <w:rFonts w:ascii="Times New Roman" w:hAnsi="Times New Roman"/>
                <w:sz w:val="20"/>
                <w:szCs w:val="20"/>
              </w:rPr>
            </w:pPr>
          </w:p>
          <w:p w:rsidR="008331D0" w:rsidRDefault="008331D0" w:rsidP="00186551">
            <w:pPr>
              <w:pStyle w:val="NoSpacing"/>
              <w:ind w:left="-108"/>
              <w:jc w:val="both"/>
              <w:rPr>
                <w:rFonts w:ascii="Times New Roman" w:hAnsi="Times New Roman"/>
                <w:sz w:val="20"/>
                <w:szCs w:val="20"/>
              </w:rPr>
            </w:pPr>
          </w:p>
          <w:p w:rsidR="008331D0" w:rsidRDefault="008331D0" w:rsidP="00186551">
            <w:pPr>
              <w:pStyle w:val="NoSpacing"/>
              <w:ind w:left="-108"/>
              <w:jc w:val="both"/>
              <w:rPr>
                <w:rFonts w:ascii="Times New Roman" w:hAnsi="Times New Roman"/>
                <w:sz w:val="20"/>
                <w:szCs w:val="20"/>
              </w:rPr>
            </w:pPr>
          </w:p>
          <w:p w:rsidR="008331D0" w:rsidRDefault="008331D0" w:rsidP="00186551">
            <w:pPr>
              <w:pStyle w:val="NoSpacing"/>
              <w:ind w:left="-108"/>
              <w:jc w:val="both"/>
              <w:rPr>
                <w:rFonts w:ascii="Times New Roman" w:hAnsi="Times New Roman"/>
                <w:sz w:val="20"/>
                <w:szCs w:val="20"/>
              </w:rPr>
            </w:pPr>
          </w:p>
          <w:p w:rsidR="008331D0" w:rsidRDefault="008331D0" w:rsidP="00186551">
            <w:pPr>
              <w:pStyle w:val="NoSpacing"/>
              <w:ind w:left="-108"/>
              <w:jc w:val="both"/>
              <w:rPr>
                <w:rFonts w:ascii="Times New Roman" w:hAnsi="Times New Roman"/>
                <w:sz w:val="20"/>
                <w:szCs w:val="20"/>
              </w:rPr>
            </w:pPr>
          </w:p>
          <w:p w:rsidR="008331D0" w:rsidRDefault="008331D0" w:rsidP="00186551">
            <w:pPr>
              <w:pStyle w:val="NoSpacing"/>
              <w:ind w:left="-108"/>
              <w:jc w:val="both"/>
              <w:rPr>
                <w:rFonts w:ascii="Times New Roman" w:hAnsi="Times New Roman"/>
                <w:sz w:val="20"/>
                <w:szCs w:val="20"/>
              </w:rPr>
            </w:pPr>
          </w:p>
          <w:p w:rsidR="008331D0" w:rsidRDefault="008331D0" w:rsidP="00186551">
            <w:pPr>
              <w:pStyle w:val="NoSpacing"/>
              <w:ind w:left="-108"/>
              <w:jc w:val="both"/>
              <w:rPr>
                <w:rFonts w:ascii="Times New Roman" w:hAnsi="Times New Roman"/>
                <w:sz w:val="20"/>
                <w:szCs w:val="20"/>
              </w:rPr>
            </w:pPr>
          </w:p>
          <w:p w:rsidR="008331D0" w:rsidRDefault="008331D0" w:rsidP="00186551">
            <w:pPr>
              <w:pStyle w:val="NoSpacing"/>
              <w:ind w:left="-108"/>
              <w:jc w:val="both"/>
              <w:rPr>
                <w:rFonts w:ascii="Times New Roman" w:hAnsi="Times New Roman"/>
                <w:sz w:val="20"/>
                <w:szCs w:val="20"/>
              </w:rPr>
            </w:pPr>
          </w:p>
          <w:p w:rsidR="008331D0" w:rsidRDefault="008331D0" w:rsidP="00186551">
            <w:pPr>
              <w:pStyle w:val="NoSpacing"/>
              <w:ind w:left="-108"/>
              <w:jc w:val="both"/>
              <w:rPr>
                <w:rFonts w:ascii="Times New Roman" w:hAnsi="Times New Roman"/>
                <w:sz w:val="20"/>
                <w:szCs w:val="20"/>
              </w:rPr>
            </w:pPr>
          </w:p>
          <w:p w:rsidR="008331D0" w:rsidRDefault="008331D0" w:rsidP="00186551">
            <w:pPr>
              <w:pStyle w:val="NoSpacing"/>
              <w:ind w:left="-108"/>
              <w:jc w:val="both"/>
              <w:rPr>
                <w:rFonts w:ascii="Times New Roman" w:hAnsi="Times New Roman"/>
                <w:sz w:val="20"/>
                <w:szCs w:val="20"/>
              </w:rPr>
            </w:pPr>
          </w:p>
          <w:p w:rsidR="008331D0" w:rsidRDefault="008331D0" w:rsidP="00186551">
            <w:pPr>
              <w:pStyle w:val="NoSpacing"/>
              <w:ind w:left="-108"/>
              <w:jc w:val="both"/>
              <w:rPr>
                <w:rFonts w:ascii="Times New Roman" w:hAnsi="Times New Roman"/>
                <w:sz w:val="20"/>
                <w:szCs w:val="20"/>
              </w:rPr>
            </w:pPr>
          </w:p>
          <w:p w:rsidR="008331D0" w:rsidRDefault="008331D0" w:rsidP="00186551">
            <w:pPr>
              <w:pStyle w:val="NoSpacing"/>
              <w:ind w:left="-108"/>
              <w:jc w:val="both"/>
              <w:rPr>
                <w:rFonts w:ascii="Times New Roman" w:hAnsi="Times New Roman"/>
                <w:sz w:val="20"/>
                <w:szCs w:val="20"/>
              </w:rPr>
            </w:pPr>
          </w:p>
          <w:p w:rsidR="00391092" w:rsidRDefault="00391092" w:rsidP="00186551">
            <w:pPr>
              <w:pStyle w:val="NoSpacing"/>
              <w:ind w:left="-108"/>
              <w:jc w:val="both"/>
              <w:rPr>
                <w:rFonts w:ascii="Times New Roman" w:hAnsi="Times New Roman"/>
                <w:sz w:val="20"/>
                <w:szCs w:val="20"/>
              </w:rPr>
            </w:pPr>
          </w:p>
          <w:p w:rsidR="008331D0" w:rsidRPr="00063C37" w:rsidRDefault="008331D0" w:rsidP="00186551">
            <w:pPr>
              <w:spacing w:after="0" w:line="240" w:lineRule="auto"/>
              <w:ind w:left="-108"/>
              <w:jc w:val="both"/>
              <w:textAlignment w:val="center"/>
              <w:rPr>
                <w:rFonts w:ascii="Times New Roman" w:eastAsia="Times New Roman" w:hAnsi="Times New Roman"/>
                <w:sz w:val="20"/>
                <w:szCs w:val="20"/>
                <w:lang w:eastAsia="bg-BG"/>
              </w:rPr>
            </w:pPr>
            <w:r>
              <w:rPr>
                <w:rFonts w:ascii="Times New Roman" w:hAnsi="Times New Roman"/>
                <w:sz w:val="20"/>
                <w:szCs w:val="20"/>
              </w:rPr>
              <w:t xml:space="preserve">В Приложението към чл. 4, ал. 2 е предвидено част </w:t>
            </w:r>
            <w:r w:rsidRPr="008331D0">
              <w:rPr>
                <w:rFonts w:ascii="Times New Roman" w:hAnsi="Times New Roman"/>
                <w:sz w:val="20"/>
                <w:szCs w:val="20"/>
              </w:rPr>
              <w:t>„Парк</w:t>
            </w:r>
            <w:r w:rsidR="00063C37">
              <w:rPr>
                <w:rFonts w:ascii="Times New Roman" w:hAnsi="Times New Roman"/>
                <w:sz w:val="20"/>
                <w:szCs w:val="20"/>
              </w:rPr>
              <w:t>оустройство</w:t>
            </w:r>
            <w:r w:rsidR="006B48A0">
              <w:rPr>
                <w:rFonts w:ascii="Times New Roman" w:hAnsi="Times New Roman"/>
                <w:sz w:val="20"/>
                <w:szCs w:val="20"/>
              </w:rPr>
              <w:t xml:space="preserve"> и благоустройство</w:t>
            </w:r>
            <w:r>
              <w:rPr>
                <w:rFonts w:ascii="Times New Roman" w:hAnsi="Times New Roman"/>
                <w:sz w:val="20"/>
                <w:szCs w:val="20"/>
              </w:rPr>
              <w:t>”</w:t>
            </w:r>
            <w:r w:rsidR="006B48A0">
              <w:rPr>
                <w:rFonts w:ascii="Times New Roman" w:hAnsi="Times New Roman"/>
                <w:sz w:val="20"/>
                <w:szCs w:val="20"/>
              </w:rPr>
              <w:t>- с ново наименование в проекта „Част Паркоустройство“,</w:t>
            </w:r>
            <w:r>
              <w:rPr>
                <w:rFonts w:ascii="Times New Roman" w:hAnsi="Times New Roman"/>
                <w:sz w:val="20"/>
                <w:szCs w:val="20"/>
              </w:rPr>
              <w:t xml:space="preserve"> да се изработва във фази ТП и РП за по-голямата част от строежите в зависимост от спецификата и вида им. В случай, че се допусне издаване на разрешение за с</w:t>
            </w:r>
            <w:r w:rsidR="00AA481A">
              <w:rPr>
                <w:rFonts w:ascii="Times New Roman" w:hAnsi="Times New Roman"/>
                <w:sz w:val="20"/>
                <w:szCs w:val="20"/>
              </w:rPr>
              <w:t>троеж по идейна фаза, преди изпъ</w:t>
            </w:r>
            <w:r>
              <w:rPr>
                <w:rFonts w:ascii="Times New Roman" w:hAnsi="Times New Roman"/>
                <w:sz w:val="20"/>
                <w:szCs w:val="20"/>
              </w:rPr>
              <w:t xml:space="preserve">лнението на съответните дейности следва да се внесе </w:t>
            </w:r>
            <w:r w:rsidR="00AC6FCF">
              <w:rPr>
                <w:rFonts w:ascii="Times New Roman" w:hAnsi="Times New Roman"/>
                <w:sz w:val="20"/>
                <w:szCs w:val="20"/>
              </w:rPr>
              <w:t xml:space="preserve">за одобряване </w:t>
            </w:r>
            <w:r>
              <w:rPr>
                <w:rFonts w:ascii="Times New Roman" w:hAnsi="Times New Roman"/>
                <w:sz w:val="20"/>
                <w:szCs w:val="20"/>
              </w:rPr>
              <w:t xml:space="preserve">съответната част от проекта, в т.ч. </w:t>
            </w:r>
            <w:r w:rsidR="00AC6FCF">
              <w:rPr>
                <w:rFonts w:ascii="Times New Roman" w:hAnsi="Times New Roman"/>
                <w:sz w:val="20"/>
                <w:szCs w:val="20"/>
              </w:rPr>
              <w:t>и част</w:t>
            </w:r>
            <w:r>
              <w:rPr>
                <w:rFonts w:ascii="Times New Roman" w:hAnsi="Times New Roman"/>
                <w:sz w:val="20"/>
                <w:szCs w:val="20"/>
              </w:rPr>
              <w:t xml:space="preserve"> </w:t>
            </w:r>
            <w:r w:rsidRPr="00BB1874">
              <w:rPr>
                <w:rFonts w:ascii="Times New Roman" w:eastAsiaTheme="minorHAnsi" w:hAnsi="Times New Roman"/>
                <w:sz w:val="20"/>
                <w:szCs w:val="20"/>
                <w:lang w:val="en-US"/>
              </w:rPr>
              <w:t>„Парко</w:t>
            </w:r>
            <w:r w:rsidRPr="00BB1874">
              <w:rPr>
                <w:rFonts w:ascii="Times New Roman" w:eastAsiaTheme="minorHAnsi" w:hAnsi="Times New Roman"/>
                <w:sz w:val="20"/>
                <w:szCs w:val="20"/>
              </w:rPr>
              <w:t>ус</w:t>
            </w:r>
            <w:r w:rsidR="00AC6FCF">
              <w:rPr>
                <w:rFonts w:ascii="Times New Roman" w:eastAsiaTheme="minorHAnsi" w:hAnsi="Times New Roman"/>
                <w:sz w:val="20"/>
                <w:szCs w:val="20"/>
                <w:lang w:val="en-US"/>
              </w:rPr>
              <w:t>тройство”</w:t>
            </w:r>
            <w:r w:rsidR="00AC6FCF">
              <w:rPr>
                <w:rFonts w:ascii="Times New Roman" w:eastAsiaTheme="minorHAnsi" w:hAnsi="Times New Roman"/>
                <w:sz w:val="20"/>
                <w:szCs w:val="20"/>
              </w:rPr>
              <w:t>в следващите фази – ТП или РП, съгласно разпоредбите на ЗУТ.</w:t>
            </w:r>
            <w:r>
              <w:rPr>
                <w:rFonts w:ascii="Times New Roman" w:hAnsi="Times New Roman"/>
                <w:sz w:val="20"/>
                <w:szCs w:val="20"/>
              </w:rPr>
              <w:t xml:space="preserve"> </w:t>
            </w:r>
            <w:r w:rsidR="00063C37">
              <w:rPr>
                <w:rFonts w:ascii="Times New Roman" w:hAnsi="Times New Roman"/>
                <w:sz w:val="20"/>
                <w:szCs w:val="20"/>
              </w:rPr>
              <w:t xml:space="preserve">Част „Паркоустройство“ за някои от строежите се изработва във фази ТП и РП по преценка на възложителя </w:t>
            </w:r>
            <w:r w:rsidR="00063C37">
              <w:rPr>
                <w:rFonts w:ascii="Times New Roman" w:eastAsia="Times New Roman" w:hAnsi="Times New Roman"/>
                <w:sz w:val="20"/>
                <w:szCs w:val="20"/>
                <w:lang w:eastAsia="bg-BG"/>
              </w:rPr>
              <w:t>в</w:t>
            </w:r>
            <w:r w:rsidR="00063C37" w:rsidRPr="00063C37">
              <w:rPr>
                <w:rFonts w:ascii="Times New Roman" w:eastAsia="Times New Roman" w:hAnsi="Times New Roman"/>
                <w:sz w:val="20"/>
                <w:szCs w:val="20"/>
                <w:lang w:eastAsia="bg-BG"/>
              </w:rPr>
              <w:t xml:space="preserve"> зависимост от вида и спецификата на строежа и/или когато се изисква по специален закон или подзаконов нормативен акт</w:t>
            </w:r>
            <w:r w:rsidR="00063C37">
              <w:rPr>
                <w:rFonts w:ascii="Times New Roman" w:eastAsia="Times New Roman" w:hAnsi="Times New Roman"/>
                <w:sz w:val="20"/>
                <w:szCs w:val="20"/>
                <w:lang w:eastAsia="bg-BG"/>
              </w:rPr>
              <w:t>.</w:t>
            </w:r>
          </w:p>
        </w:tc>
      </w:tr>
      <w:tr w:rsidR="008F1924" w:rsidRPr="00694D08" w:rsidTr="00587CC6">
        <w:trPr>
          <w:trHeight w:val="185"/>
        </w:trPr>
        <w:tc>
          <w:tcPr>
            <w:tcW w:w="1135" w:type="dxa"/>
          </w:tcPr>
          <w:p w:rsidR="008F1924" w:rsidRDefault="008F1924" w:rsidP="00290104">
            <w:pPr>
              <w:pStyle w:val="NoSpacing"/>
              <w:ind w:right="-108"/>
              <w:rPr>
                <w:rFonts w:ascii="Times New Roman" w:hAnsi="Times New Roman"/>
                <w:b/>
                <w:sz w:val="20"/>
                <w:szCs w:val="20"/>
              </w:rPr>
            </w:pPr>
            <w:r>
              <w:rPr>
                <w:rFonts w:ascii="Times New Roman" w:hAnsi="Times New Roman"/>
                <w:b/>
                <w:sz w:val="20"/>
                <w:szCs w:val="20"/>
              </w:rPr>
              <w:t>14.</w:t>
            </w:r>
          </w:p>
        </w:tc>
        <w:tc>
          <w:tcPr>
            <w:tcW w:w="1844" w:type="dxa"/>
            <w:shd w:val="clear" w:color="auto" w:fill="auto"/>
          </w:tcPr>
          <w:p w:rsidR="008F1924" w:rsidRDefault="008F1924" w:rsidP="00E70074">
            <w:pPr>
              <w:pStyle w:val="NoSpacing"/>
              <w:ind w:right="-108"/>
              <w:rPr>
                <w:rFonts w:ascii="Times New Roman" w:hAnsi="Times New Roman"/>
                <w:b/>
                <w:sz w:val="20"/>
                <w:szCs w:val="20"/>
              </w:rPr>
            </w:pPr>
            <w:r>
              <w:rPr>
                <w:rFonts w:ascii="Times New Roman" w:hAnsi="Times New Roman"/>
                <w:b/>
                <w:sz w:val="20"/>
                <w:szCs w:val="20"/>
              </w:rPr>
              <w:t xml:space="preserve">КИИП-ЦУ </w:t>
            </w:r>
          </w:p>
          <w:p w:rsidR="008F1924" w:rsidRDefault="008F1924" w:rsidP="00E70074">
            <w:pPr>
              <w:pStyle w:val="NoSpacing"/>
              <w:ind w:right="-108"/>
              <w:rPr>
                <w:rFonts w:ascii="Times New Roman" w:hAnsi="Times New Roman"/>
                <w:b/>
                <w:sz w:val="20"/>
                <w:szCs w:val="20"/>
              </w:rPr>
            </w:pPr>
            <w:r>
              <w:rPr>
                <w:rFonts w:ascii="Times New Roman" w:hAnsi="Times New Roman"/>
                <w:sz w:val="20"/>
                <w:szCs w:val="20"/>
              </w:rPr>
              <w:t>Вх. № 03-01-21/21.08.2017 г.</w:t>
            </w:r>
          </w:p>
        </w:tc>
        <w:tc>
          <w:tcPr>
            <w:tcW w:w="12047" w:type="dxa"/>
            <w:shd w:val="clear" w:color="auto" w:fill="auto"/>
          </w:tcPr>
          <w:p w:rsidR="008F1924" w:rsidRDefault="008F1924" w:rsidP="001042F5">
            <w:pPr>
              <w:pStyle w:val="NoSpacing"/>
              <w:jc w:val="both"/>
              <w:rPr>
                <w:rFonts w:ascii="Times New Roman" w:hAnsi="Times New Roman"/>
                <w:b/>
                <w:sz w:val="20"/>
                <w:szCs w:val="20"/>
              </w:rPr>
            </w:pPr>
            <w:r w:rsidRPr="00407114">
              <w:rPr>
                <w:rFonts w:ascii="Times New Roman" w:hAnsi="Times New Roman"/>
                <w:b/>
                <w:sz w:val="20"/>
                <w:szCs w:val="20"/>
              </w:rPr>
              <w:t>Мотивирани предложения за изменения и допълнения към публикувания проект</w:t>
            </w:r>
          </w:p>
          <w:p w:rsidR="008F1924" w:rsidRDefault="008F1924" w:rsidP="001042F5">
            <w:pPr>
              <w:pStyle w:val="NoSpacing"/>
              <w:jc w:val="both"/>
              <w:rPr>
                <w:rFonts w:ascii="Times New Roman" w:hAnsi="Times New Roman"/>
                <w:b/>
                <w:sz w:val="20"/>
                <w:szCs w:val="20"/>
              </w:rPr>
            </w:pPr>
            <w:r>
              <w:rPr>
                <w:rFonts w:ascii="Times New Roman" w:hAnsi="Times New Roman"/>
                <w:b/>
                <w:sz w:val="20"/>
                <w:szCs w:val="20"/>
              </w:rPr>
              <w:t>1. Таблица – Приложение 1 към Наредба 4 (не е прехвърлен</w:t>
            </w:r>
            <w:r w:rsidR="00C5342F">
              <w:rPr>
                <w:rFonts w:ascii="Times New Roman" w:hAnsi="Times New Roman"/>
                <w:b/>
                <w:sz w:val="20"/>
                <w:szCs w:val="20"/>
              </w:rPr>
              <w:t>а</w:t>
            </w:r>
            <w:r>
              <w:rPr>
                <w:rFonts w:ascii="Times New Roman" w:hAnsi="Times New Roman"/>
                <w:b/>
                <w:sz w:val="20"/>
                <w:szCs w:val="20"/>
              </w:rPr>
              <w:t xml:space="preserve"> в настоящата таблица);</w:t>
            </w:r>
          </w:p>
          <w:p w:rsidR="00C5342F" w:rsidRPr="00C5342F" w:rsidRDefault="008F1924" w:rsidP="00C5342F">
            <w:pPr>
              <w:pStyle w:val="NoSpacing"/>
              <w:jc w:val="both"/>
              <w:rPr>
                <w:rFonts w:ascii="Times New Roman" w:hAnsi="Times New Roman"/>
                <w:b/>
                <w:sz w:val="20"/>
                <w:szCs w:val="20"/>
              </w:rPr>
            </w:pPr>
            <w:r>
              <w:rPr>
                <w:rFonts w:ascii="Times New Roman" w:hAnsi="Times New Roman"/>
                <w:b/>
                <w:sz w:val="20"/>
                <w:szCs w:val="20"/>
              </w:rPr>
              <w:t xml:space="preserve">2. </w:t>
            </w:r>
            <w:r w:rsidR="00C5342F">
              <w:rPr>
                <w:rFonts w:ascii="Times New Roman" w:hAnsi="Times New Roman"/>
                <w:b/>
                <w:sz w:val="20"/>
                <w:szCs w:val="20"/>
              </w:rPr>
              <w:t>Приложение 1 – на РК София-град:</w:t>
            </w:r>
          </w:p>
          <w:p w:rsidR="00C5342F" w:rsidRPr="00C5342F" w:rsidRDefault="00C5342F" w:rsidP="00C5342F">
            <w:pPr>
              <w:spacing w:after="0" w:line="240" w:lineRule="auto"/>
              <w:jc w:val="both"/>
              <w:rPr>
                <w:rFonts w:ascii="Times New Roman" w:eastAsiaTheme="minorHAnsi" w:hAnsi="Times New Roman"/>
                <w:sz w:val="20"/>
                <w:szCs w:val="20"/>
              </w:rPr>
            </w:pPr>
            <w:r w:rsidRPr="00C5342F">
              <w:rPr>
                <w:rFonts w:ascii="Times New Roman" w:eastAsiaTheme="minorHAnsi" w:hAnsi="Times New Roman"/>
                <w:sz w:val="20"/>
                <w:szCs w:val="20"/>
              </w:rPr>
              <w:t>ПРЕДЛОЖЕНИЕ ЗА КОРЕКЦИИ И ДОПЪЛНЕНИЯ ОТ НПС МД ГЕ КЪМ КИИП</w:t>
            </w:r>
          </w:p>
          <w:p w:rsidR="00C5342F" w:rsidRPr="00C5342F" w:rsidRDefault="00C5342F" w:rsidP="00C5342F">
            <w:pPr>
              <w:spacing w:after="0" w:line="240" w:lineRule="auto"/>
              <w:jc w:val="both"/>
              <w:rPr>
                <w:rFonts w:ascii="Times New Roman" w:eastAsiaTheme="minorHAnsi" w:hAnsi="Times New Roman"/>
                <w:sz w:val="20"/>
                <w:szCs w:val="20"/>
              </w:rPr>
            </w:pPr>
            <w:r w:rsidRPr="00C5342F">
              <w:rPr>
                <w:rFonts w:ascii="Times New Roman" w:eastAsiaTheme="minorHAnsi" w:hAnsi="Times New Roman"/>
                <w:sz w:val="20"/>
                <w:szCs w:val="20"/>
              </w:rPr>
              <w:t>Предоставено от председателя на НПС МДГЕ към КИИП, проф. д-р. инж. Г. Франгов за</w:t>
            </w:r>
            <w:r w:rsidR="002A3566">
              <w:rPr>
                <w:rFonts w:ascii="Times New Roman" w:eastAsiaTheme="minorHAnsi" w:hAnsi="Times New Roman"/>
                <w:sz w:val="20"/>
                <w:szCs w:val="20"/>
              </w:rPr>
              <w:t xml:space="preserve"> </w:t>
            </w:r>
            <w:r w:rsidRPr="00C5342F">
              <w:rPr>
                <w:rFonts w:ascii="Times New Roman" w:eastAsiaTheme="minorHAnsi" w:hAnsi="Times New Roman"/>
                <w:sz w:val="20"/>
                <w:szCs w:val="20"/>
              </w:rPr>
              <w:t>разглеждане на Общественото обсъждане на „Проект на Наредба за изменение и допълнение на Наредба № 4/2001г. за обхвата и съдържанието на инвестиционните проекти проведено на 31. 07.2017 г. РК София-град</w:t>
            </w:r>
          </w:p>
          <w:p w:rsidR="00C5342F" w:rsidRPr="00C5342F" w:rsidRDefault="00C5342F" w:rsidP="00C5342F">
            <w:pPr>
              <w:spacing w:after="0" w:line="240" w:lineRule="auto"/>
              <w:jc w:val="both"/>
              <w:rPr>
                <w:rFonts w:ascii="Times New Roman" w:eastAsiaTheme="minorHAnsi" w:hAnsi="Times New Roman"/>
                <w:sz w:val="20"/>
                <w:szCs w:val="20"/>
              </w:rPr>
            </w:pPr>
            <w:r w:rsidRPr="002A3566">
              <w:rPr>
                <w:rFonts w:ascii="Times New Roman" w:eastAsiaTheme="minorHAnsi" w:hAnsi="Times New Roman"/>
                <w:b/>
                <w:sz w:val="20"/>
                <w:szCs w:val="20"/>
              </w:rPr>
              <w:t>СТАРО:</w:t>
            </w:r>
            <w:r w:rsidR="00E3500E">
              <w:rPr>
                <w:rFonts w:ascii="Times New Roman" w:eastAsiaTheme="minorHAnsi" w:hAnsi="Times New Roman"/>
                <w:sz w:val="20"/>
                <w:szCs w:val="20"/>
              </w:rPr>
              <w:t xml:space="preserve"> </w:t>
            </w:r>
            <w:r w:rsidRPr="00C5342F">
              <w:rPr>
                <w:rFonts w:ascii="Times New Roman" w:eastAsiaTheme="minorHAnsi" w:hAnsi="Times New Roman"/>
                <w:sz w:val="20"/>
                <w:szCs w:val="20"/>
              </w:rPr>
              <w:t>Глава двадесет и първа</w:t>
            </w:r>
            <w:r w:rsidR="00E3500E">
              <w:rPr>
                <w:rFonts w:ascii="Times New Roman" w:eastAsiaTheme="minorHAnsi" w:hAnsi="Times New Roman"/>
                <w:sz w:val="20"/>
                <w:szCs w:val="20"/>
              </w:rPr>
              <w:t xml:space="preserve">; </w:t>
            </w:r>
            <w:r w:rsidRPr="00C5342F">
              <w:rPr>
                <w:rFonts w:ascii="Times New Roman" w:eastAsiaTheme="minorHAnsi" w:hAnsi="Times New Roman"/>
                <w:sz w:val="20"/>
                <w:szCs w:val="20"/>
              </w:rPr>
              <w:t>ЧАСТ ЗЕМНА ОСНОВА</w:t>
            </w:r>
          </w:p>
          <w:p w:rsidR="00C5342F" w:rsidRPr="00C5342F" w:rsidRDefault="00C5342F" w:rsidP="00C5342F">
            <w:pPr>
              <w:spacing w:after="0" w:line="240" w:lineRule="auto"/>
              <w:jc w:val="both"/>
              <w:rPr>
                <w:rFonts w:ascii="Times New Roman" w:eastAsiaTheme="minorHAnsi" w:hAnsi="Times New Roman"/>
                <w:sz w:val="20"/>
                <w:szCs w:val="20"/>
              </w:rPr>
            </w:pPr>
            <w:r w:rsidRPr="00C5342F">
              <w:rPr>
                <w:rFonts w:ascii="Times New Roman" w:eastAsiaTheme="minorHAnsi" w:hAnsi="Times New Roman"/>
                <w:sz w:val="20"/>
                <w:szCs w:val="20"/>
              </w:rPr>
              <w:t>Чл. 132. Част земна основа се изработва за обекти, в които се предвижда изграждане на земни съоръжения или при които конструкцията на съоръженията и експлоатацията на обекта изискват специална защита на геоложката основа и/или на подземните води (насипни язовирни стени, диги и други хидротехнически съоръжения, депа за отпадъци, земни съоръжения за компостиране на отпадъци, мелиоративни съоръжения и др.).</w:t>
            </w:r>
          </w:p>
          <w:p w:rsidR="00C5342F" w:rsidRPr="00C5342F" w:rsidRDefault="00C5342F" w:rsidP="00C5342F">
            <w:pPr>
              <w:spacing w:after="0" w:line="240" w:lineRule="auto"/>
              <w:jc w:val="both"/>
              <w:rPr>
                <w:rFonts w:ascii="Times New Roman" w:eastAsiaTheme="minorHAnsi" w:hAnsi="Times New Roman"/>
                <w:sz w:val="20"/>
                <w:szCs w:val="20"/>
              </w:rPr>
            </w:pPr>
            <w:r w:rsidRPr="00C5342F">
              <w:rPr>
                <w:rFonts w:ascii="Times New Roman" w:eastAsiaTheme="minorHAnsi" w:hAnsi="Times New Roman"/>
                <w:sz w:val="20"/>
                <w:szCs w:val="20"/>
              </w:rPr>
              <w:t>Чл. 133. ( 1 ) Част земна основа съдържа чертежи, вкл. разрази и характерни детайли на земното съоръжение, обяснителна записка и изчисления със съдържание, аналогично на съдържанието на част конструктивна.</w:t>
            </w:r>
          </w:p>
          <w:p w:rsidR="00C5342F" w:rsidRPr="00C5342F" w:rsidRDefault="00C5342F" w:rsidP="00C5342F">
            <w:pPr>
              <w:spacing w:after="0" w:line="240" w:lineRule="auto"/>
              <w:jc w:val="both"/>
              <w:rPr>
                <w:rFonts w:ascii="Times New Roman" w:eastAsiaTheme="minorHAnsi" w:hAnsi="Times New Roman"/>
                <w:sz w:val="20"/>
                <w:szCs w:val="20"/>
              </w:rPr>
            </w:pPr>
            <w:r w:rsidRPr="00C5342F">
              <w:rPr>
                <w:rFonts w:ascii="Times New Roman" w:eastAsiaTheme="minorHAnsi" w:hAnsi="Times New Roman"/>
                <w:sz w:val="20"/>
                <w:szCs w:val="20"/>
              </w:rPr>
              <w:t>(2) Съдържанието на част земна основа се конкретизира със заданието за проектиране в</w:t>
            </w:r>
            <w:r w:rsidR="002A3566">
              <w:rPr>
                <w:rFonts w:ascii="Times New Roman" w:eastAsiaTheme="minorHAnsi" w:hAnsi="Times New Roman"/>
                <w:sz w:val="20"/>
                <w:szCs w:val="20"/>
              </w:rPr>
              <w:t xml:space="preserve"> </w:t>
            </w:r>
            <w:r w:rsidRPr="00C5342F">
              <w:rPr>
                <w:rFonts w:ascii="Times New Roman" w:eastAsiaTheme="minorHAnsi" w:hAnsi="Times New Roman"/>
                <w:sz w:val="20"/>
                <w:szCs w:val="20"/>
              </w:rPr>
              <w:t>зависимост от вида и спецификата на обекта.</w:t>
            </w:r>
          </w:p>
          <w:p w:rsidR="00C5342F" w:rsidRPr="00C5342F" w:rsidRDefault="00C5342F" w:rsidP="00C5342F">
            <w:pPr>
              <w:spacing w:after="0" w:line="240" w:lineRule="auto"/>
              <w:jc w:val="both"/>
              <w:rPr>
                <w:rFonts w:ascii="Times New Roman" w:eastAsiaTheme="minorHAnsi" w:hAnsi="Times New Roman"/>
                <w:sz w:val="20"/>
                <w:szCs w:val="20"/>
              </w:rPr>
            </w:pPr>
            <w:r w:rsidRPr="002A3566">
              <w:rPr>
                <w:rFonts w:ascii="Times New Roman" w:eastAsiaTheme="minorHAnsi" w:hAnsi="Times New Roman"/>
                <w:b/>
                <w:sz w:val="20"/>
                <w:szCs w:val="20"/>
              </w:rPr>
              <w:t>НОВО:</w:t>
            </w:r>
            <w:r w:rsidR="00E3500E">
              <w:rPr>
                <w:rFonts w:ascii="Times New Roman" w:eastAsiaTheme="minorHAnsi" w:hAnsi="Times New Roman"/>
                <w:sz w:val="20"/>
                <w:szCs w:val="20"/>
              </w:rPr>
              <w:t xml:space="preserve"> </w:t>
            </w:r>
            <w:r w:rsidRPr="00C5342F">
              <w:rPr>
                <w:rFonts w:ascii="Times New Roman" w:eastAsiaTheme="minorHAnsi" w:hAnsi="Times New Roman"/>
                <w:sz w:val="20"/>
                <w:szCs w:val="20"/>
              </w:rPr>
              <w:t>Глава дваде</w:t>
            </w:r>
            <w:r w:rsidR="00E3500E">
              <w:rPr>
                <w:rFonts w:ascii="Times New Roman" w:eastAsiaTheme="minorHAnsi" w:hAnsi="Times New Roman"/>
                <w:sz w:val="20"/>
                <w:szCs w:val="20"/>
              </w:rPr>
              <w:t>сет и първа (променено заглавие;</w:t>
            </w:r>
            <w:r w:rsidR="002A3566">
              <w:rPr>
                <w:rFonts w:ascii="Times New Roman" w:eastAsiaTheme="minorHAnsi" w:hAnsi="Times New Roman"/>
                <w:sz w:val="20"/>
                <w:szCs w:val="20"/>
              </w:rPr>
              <w:t>ЧАСТ ИНЖЕНЕРНО-</w:t>
            </w:r>
            <w:r w:rsidRPr="00C5342F">
              <w:rPr>
                <w:rFonts w:ascii="Times New Roman" w:eastAsiaTheme="minorHAnsi" w:hAnsi="Times New Roman"/>
                <w:sz w:val="20"/>
                <w:szCs w:val="20"/>
              </w:rPr>
              <w:t>ГЕОЛОЖКА И ХИДРОГЕОЛОЖКА, ЗЕМНА ОСНОВА</w:t>
            </w:r>
          </w:p>
          <w:p w:rsidR="00C5342F" w:rsidRPr="00C5342F" w:rsidRDefault="00C5342F" w:rsidP="00C5342F">
            <w:pPr>
              <w:spacing w:after="0" w:line="240" w:lineRule="auto"/>
              <w:jc w:val="both"/>
              <w:rPr>
                <w:rFonts w:ascii="Times New Roman" w:eastAsiaTheme="minorHAnsi" w:hAnsi="Times New Roman"/>
                <w:sz w:val="20"/>
                <w:szCs w:val="20"/>
              </w:rPr>
            </w:pPr>
            <w:r w:rsidRPr="00C5342F">
              <w:rPr>
                <w:rFonts w:ascii="Times New Roman" w:eastAsiaTheme="minorHAnsi" w:hAnsi="Times New Roman"/>
                <w:sz w:val="20"/>
                <w:szCs w:val="20"/>
              </w:rPr>
              <w:lastRenderedPageBreak/>
              <w:t>Чл. 132. Част инженерно-геоложка и хидрогеоложка, земна основа се изработва за всички фази на инвестиционни проекти свързани с проектиране на фундиране на сгради и съоръжения, хидротехнически, хидроенергийни и мелиоративни обекти, транспортна инфраструктура, линейни съоръжения свързани с пренос на топло- и електроенергия, газопроводи и нефтопроводи, ВиК мрежи, земни конструкции (изкопи, насипи, устойчивост на откоси, депа за отпадъци, пречиствателни станции и др.), геозащитни строежи, отводняване на територии, изграждане на водовземии съоръжения от подземни води.</w:t>
            </w:r>
          </w:p>
          <w:p w:rsidR="00C5342F" w:rsidRPr="00C5342F" w:rsidRDefault="00C5342F" w:rsidP="00C5342F">
            <w:pPr>
              <w:spacing w:after="0" w:line="240" w:lineRule="auto"/>
              <w:jc w:val="both"/>
              <w:rPr>
                <w:rFonts w:ascii="Times New Roman" w:eastAsiaTheme="minorHAnsi" w:hAnsi="Times New Roman"/>
                <w:sz w:val="20"/>
                <w:szCs w:val="20"/>
              </w:rPr>
            </w:pPr>
            <w:r w:rsidRPr="00C5342F">
              <w:rPr>
                <w:rFonts w:ascii="Times New Roman" w:eastAsiaTheme="minorHAnsi" w:hAnsi="Times New Roman"/>
                <w:sz w:val="20"/>
                <w:szCs w:val="20"/>
              </w:rPr>
              <w:t>Чл. 133. Инвестиционните проекти се класифицират освен в 6 категории съгласно чл. 137 ЗУТ, но и като геотехнически категории съгласно БДС Е</w:t>
            </w:r>
            <w:r w:rsidRPr="00C5342F">
              <w:rPr>
                <w:rFonts w:ascii="Times New Roman" w:eastAsiaTheme="minorHAnsi" w:hAnsi="Times New Roman"/>
                <w:sz w:val="20"/>
                <w:szCs w:val="20"/>
                <w:lang w:val="en-US"/>
              </w:rPr>
              <w:t>N</w:t>
            </w:r>
            <w:r w:rsidRPr="00C5342F">
              <w:rPr>
                <w:rFonts w:ascii="Times New Roman" w:eastAsiaTheme="minorHAnsi" w:hAnsi="Times New Roman"/>
                <w:sz w:val="20"/>
                <w:szCs w:val="20"/>
              </w:rPr>
              <w:t xml:space="preserve"> 1997-1/2004.</w:t>
            </w:r>
          </w:p>
          <w:p w:rsidR="00C5342F" w:rsidRPr="00C5342F" w:rsidRDefault="00C5342F" w:rsidP="00C5342F">
            <w:pPr>
              <w:spacing w:after="0" w:line="240" w:lineRule="auto"/>
              <w:jc w:val="both"/>
              <w:rPr>
                <w:rFonts w:ascii="Times New Roman" w:eastAsiaTheme="minorHAnsi" w:hAnsi="Times New Roman"/>
                <w:sz w:val="20"/>
                <w:szCs w:val="20"/>
              </w:rPr>
            </w:pPr>
            <w:r w:rsidRPr="00C5342F">
              <w:rPr>
                <w:rFonts w:ascii="Times New Roman" w:eastAsiaTheme="minorHAnsi" w:hAnsi="Times New Roman"/>
                <w:sz w:val="20"/>
                <w:szCs w:val="20"/>
              </w:rPr>
              <w:t>Чл. 133А. Обемът и съдържанието на инженерно геоложките проучвания се определят от: фазата на проектиране; класификацията на обекта съгласно ЗУТ и геотехническата категория съгласно БДС Е</w:t>
            </w:r>
            <w:r w:rsidRPr="00C5342F">
              <w:rPr>
                <w:rFonts w:ascii="Times New Roman" w:eastAsiaTheme="minorHAnsi" w:hAnsi="Times New Roman"/>
                <w:sz w:val="20"/>
                <w:szCs w:val="20"/>
                <w:lang w:val="en-US"/>
              </w:rPr>
              <w:t>N</w:t>
            </w:r>
            <w:r w:rsidRPr="00C5342F">
              <w:rPr>
                <w:rFonts w:ascii="Times New Roman" w:eastAsiaTheme="minorHAnsi" w:hAnsi="Times New Roman"/>
                <w:sz w:val="20"/>
                <w:szCs w:val="20"/>
              </w:rPr>
              <w:t xml:space="preserve"> 1997-1 и 2/2004, Еврокод 8, или изискванията на Наредба № 12 от 3 юли 2001 г. за проектиране на геозащитни строежи, сгради и съоръжения в свлачищни райони; сложността на инженерногеоложките и хидрогеоложки условия; и</w:t>
            </w:r>
            <w:r w:rsidR="00E3500E">
              <w:rPr>
                <w:rFonts w:ascii="Times New Roman" w:eastAsiaTheme="minorHAnsi" w:hAnsi="Times New Roman"/>
                <w:sz w:val="20"/>
                <w:szCs w:val="20"/>
              </w:rPr>
              <w:t xml:space="preserve"> </w:t>
            </w:r>
            <w:r w:rsidRPr="00C5342F">
              <w:rPr>
                <w:rFonts w:ascii="Times New Roman" w:eastAsiaTheme="minorHAnsi" w:hAnsi="Times New Roman"/>
                <w:sz w:val="20"/>
                <w:szCs w:val="20"/>
              </w:rPr>
              <w:t>методика на НПС МДГЕ на КИИП за инженерногеоложки и хидрогеоложки проучвания.</w:t>
            </w:r>
          </w:p>
          <w:p w:rsidR="00C5342F" w:rsidRPr="00C5342F" w:rsidRDefault="00C5342F" w:rsidP="00C5342F">
            <w:pPr>
              <w:spacing w:after="0" w:line="240" w:lineRule="auto"/>
              <w:jc w:val="both"/>
              <w:rPr>
                <w:rFonts w:ascii="Times New Roman" w:eastAsiaTheme="minorHAnsi" w:hAnsi="Times New Roman"/>
                <w:sz w:val="20"/>
                <w:szCs w:val="20"/>
              </w:rPr>
            </w:pPr>
            <w:r w:rsidRPr="00C5342F">
              <w:rPr>
                <w:rFonts w:ascii="Times New Roman" w:eastAsiaTheme="minorHAnsi" w:hAnsi="Times New Roman"/>
                <w:sz w:val="20"/>
                <w:szCs w:val="20"/>
              </w:rPr>
              <w:t>Чл. 133Б (1) Обемът и съдържанието на геоложките проучвания може да бъде определен в техническо задание или спецификация на Възложителя или Консултанта на обекта при спазване на посочените по-горе нормативни документи.</w:t>
            </w:r>
          </w:p>
          <w:p w:rsidR="00C5342F" w:rsidRPr="00C5342F" w:rsidRDefault="00C5342F" w:rsidP="00C5342F">
            <w:pPr>
              <w:spacing w:after="0" w:line="240" w:lineRule="auto"/>
              <w:jc w:val="both"/>
              <w:rPr>
                <w:rFonts w:ascii="Times New Roman" w:eastAsiaTheme="minorHAnsi" w:hAnsi="Times New Roman"/>
                <w:sz w:val="20"/>
                <w:szCs w:val="20"/>
                <w:lang w:val="en-US"/>
              </w:rPr>
            </w:pPr>
            <w:r w:rsidRPr="00C5342F">
              <w:rPr>
                <w:rFonts w:ascii="Times New Roman" w:eastAsiaTheme="minorHAnsi" w:hAnsi="Times New Roman"/>
                <w:sz w:val="20"/>
                <w:szCs w:val="20"/>
                <w:lang w:val="en-US"/>
              </w:rPr>
              <w:t>2) За линейни съоръжения не се допуска използването само на данни от съществуващите</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геоложки карти за територията на Р. България. Необходими са и допълнителни</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геологопроучвателни работи за прецезиране на данните от геоложките карти, поради</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техния сравнително дребен мащаб (</w:t>
            </w:r>
            <w:r w:rsidRPr="00C5342F">
              <w:rPr>
                <w:rFonts w:ascii="Times New Roman" w:eastAsiaTheme="minorHAnsi" w:hAnsi="Times New Roman"/>
                <w:sz w:val="20"/>
                <w:szCs w:val="20"/>
              </w:rPr>
              <w:t>1:</w:t>
            </w:r>
            <w:r w:rsidRPr="00C5342F">
              <w:rPr>
                <w:rFonts w:ascii="Times New Roman" w:eastAsiaTheme="minorHAnsi" w:hAnsi="Times New Roman"/>
                <w:sz w:val="20"/>
                <w:szCs w:val="20"/>
                <w:lang w:val="en-US"/>
              </w:rPr>
              <w:t>100 000 и 1:50 000).</w:t>
            </w:r>
          </w:p>
          <w:p w:rsidR="00C5342F" w:rsidRPr="00C5342F" w:rsidRDefault="00C5342F" w:rsidP="00C5342F">
            <w:pPr>
              <w:spacing w:after="0" w:line="240" w:lineRule="auto"/>
              <w:jc w:val="both"/>
              <w:rPr>
                <w:rFonts w:ascii="Times New Roman" w:eastAsiaTheme="minorHAnsi" w:hAnsi="Times New Roman"/>
                <w:sz w:val="20"/>
                <w:szCs w:val="20"/>
                <w:lang w:val="en-US"/>
              </w:rPr>
            </w:pPr>
            <w:r w:rsidRPr="00C5342F">
              <w:rPr>
                <w:rFonts w:ascii="Times New Roman" w:eastAsiaTheme="minorHAnsi" w:hAnsi="Times New Roman"/>
                <w:sz w:val="20"/>
                <w:szCs w:val="20"/>
                <w:lang w:val="en-US"/>
              </w:rPr>
              <w:t>Чл. 133В. Обемът и съдържанието на хидрогеоложките проучвания се определят съгласно</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 xml:space="preserve">изискванията на Закона за водите и Наредба </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 xml:space="preserve">1 от 10 октомври 2007 г. за </w:t>
            </w:r>
            <w:r w:rsidRPr="00C5342F">
              <w:rPr>
                <w:rFonts w:ascii="Times New Roman" w:eastAsiaTheme="minorHAnsi" w:hAnsi="Times New Roman"/>
                <w:sz w:val="20"/>
                <w:szCs w:val="20"/>
              </w:rPr>
              <w:t>п</w:t>
            </w:r>
            <w:r w:rsidRPr="00C5342F">
              <w:rPr>
                <w:rFonts w:ascii="Times New Roman" w:eastAsiaTheme="minorHAnsi" w:hAnsi="Times New Roman"/>
                <w:sz w:val="20"/>
                <w:szCs w:val="20"/>
                <w:lang w:val="en-US"/>
              </w:rPr>
              <w:t>роучване,</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ползване и опазване на подземните води.</w:t>
            </w:r>
          </w:p>
          <w:p w:rsidR="00C5342F" w:rsidRPr="00C5342F" w:rsidRDefault="00C5342F" w:rsidP="00C5342F">
            <w:pPr>
              <w:spacing w:after="0" w:line="240" w:lineRule="auto"/>
              <w:jc w:val="both"/>
              <w:rPr>
                <w:rFonts w:ascii="Times New Roman" w:eastAsiaTheme="minorHAnsi" w:hAnsi="Times New Roman"/>
                <w:sz w:val="20"/>
                <w:szCs w:val="20"/>
                <w:lang w:val="en-US"/>
              </w:rPr>
            </w:pPr>
            <w:r w:rsidRPr="00C5342F">
              <w:rPr>
                <w:rFonts w:ascii="Times New Roman" w:eastAsiaTheme="minorHAnsi" w:hAnsi="Times New Roman"/>
                <w:sz w:val="20"/>
                <w:szCs w:val="20"/>
                <w:lang w:val="en-US"/>
              </w:rPr>
              <w:t>Чл. 133Г. Вземането и класификацията на почвените проби, предназначени за</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лабораторни изпитвания, се извършва съгласно БДС-EN ISO 22475-1. Лаборатор</w:t>
            </w:r>
            <w:r w:rsidRPr="00C5342F">
              <w:rPr>
                <w:rFonts w:ascii="Times New Roman" w:eastAsiaTheme="minorHAnsi" w:hAnsi="Times New Roman"/>
                <w:sz w:val="20"/>
                <w:szCs w:val="20"/>
              </w:rPr>
              <w:t>н</w:t>
            </w:r>
            <w:r w:rsidRPr="00C5342F">
              <w:rPr>
                <w:rFonts w:ascii="Times New Roman" w:eastAsiaTheme="minorHAnsi" w:hAnsi="Times New Roman"/>
                <w:sz w:val="20"/>
                <w:szCs w:val="20"/>
                <w:lang w:val="en-US"/>
              </w:rPr>
              <w:t>ите изследвания на почвените и в</w:t>
            </w:r>
            <w:r w:rsidRPr="00C5342F">
              <w:rPr>
                <w:rFonts w:ascii="Times New Roman" w:eastAsiaTheme="minorHAnsi" w:hAnsi="Times New Roman"/>
                <w:sz w:val="20"/>
                <w:szCs w:val="20"/>
              </w:rPr>
              <w:t>о</w:t>
            </w:r>
            <w:r w:rsidRPr="00C5342F">
              <w:rPr>
                <w:rFonts w:ascii="Times New Roman" w:eastAsiaTheme="minorHAnsi" w:hAnsi="Times New Roman"/>
                <w:sz w:val="20"/>
                <w:szCs w:val="20"/>
                <w:lang w:val="en-US"/>
              </w:rPr>
              <w:t>дни проби се извършват съгласно действащите стандарти.</w:t>
            </w:r>
          </w:p>
          <w:p w:rsidR="00C5342F" w:rsidRPr="00C5342F" w:rsidRDefault="00C5342F" w:rsidP="00C5342F">
            <w:pPr>
              <w:spacing w:after="0" w:line="240" w:lineRule="auto"/>
              <w:jc w:val="both"/>
              <w:rPr>
                <w:rFonts w:ascii="Times New Roman" w:eastAsiaTheme="minorHAnsi" w:hAnsi="Times New Roman"/>
                <w:sz w:val="20"/>
                <w:szCs w:val="20"/>
                <w:lang w:val="en-US"/>
              </w:rPr>
            </w:pPr>
            <w:r w:rsidRPr="00C5342F">
              <w:rPr>
                <w:rFonts w:ascii="Times New Roman" w:eastAsiaTheme="minorHAnsi" w:hAnsi="Times New Roman"/>
                <w:sz w:val="20"/>
                <w:szCs w:val="20"/>
                <w:lang w:val="en-US"/>
              </w:rPr>
              <w:t>Чл. 133Д. Доклад за инженерногеоложките и хидрогеоложки проучвания, земно-механични (геотехнически) изследвания и заключение на доклада се изготвят съгласно</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изискванията на БДС EN 1997-1 и 2/2004.</w:t>
            </w:r>
          </w:p>
          <w:p w:rsidR="00C5342F" w:rsidRPr="00C5342F" w:rsidRDefault="00C5342F" w:rsidP="00C5342F">
            <w:pPr>
              <w:spacing w:after="0" w:line="240" w:lineRule="auto"/>
              <w:jc w:val="both"/>
              <w:rPr>
                <w:rFonts w:ascii="Times New Roman" w:eastAsiaTheme="minorHAnsi" w:hAnsi="Times New Roman"/>
                <w:sz w:val="20"/>
                <w:szCs w:val="20"/>
              </w:rPr>
            </w:pPr>
            <w:r w:rsidRPr="00C5342F">
              <w:rPr>
                <w:rFonts w:ascii="Times New Roman" w:eastAsiaTheme="minorHAnsi" w:hAnsi="Times New Roman"/>
                <w:sz w:val="20"/>
                <w:szCs w:val="20"/>
                <w:lang w:val="en-US"/>
              </w:rPr>
              <w:t>Чл. 133Е. Доклад за хидрогеоложки проучвания свързани с изграждане на во</w:t>
            </w:r>
            <w:r w:rsidRPr="00C5342F">
              <w:rPr>
                <w:rFonts w:ascii="Times New Roman" w:eastAsiaTheme="minorHAnsi" w:hAnsi="Times New Roman"/>
                <w:sz w:val="20"/>
                <w:szCs w:val="20"/>
              </w:rPr>
              <w:t>д</w:t>
            </w:r>
            <w:r w:rsidRPr="00C5342F">
              <w:rPr>
                <w:rFonts w:ascii="Times New Roman" w:eastAsiaTheme="minorHAnsi" w:hAnsi="Times New Roman"/>
                <w:sz w:val="20"/>
                <w:szCs w:val="20"/>
                <w:lang w:val="en-US"/>
              </w:rPr>
              <w:t>овземни</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съоръжения и заключение на доклада се изготвят съгласно на действащата законова и</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нормативна база на МОСВ за проучване, ползване и опазване на подземните во</w:t>
            </w:r>
            <w:r w:rsidRPr="00C5342F">
              <w:rPr>
                <w:rFonts w:ascii="Times New Roman" w:eastAsiaTheme="minorHAnsi" w:hAnsi="Times New Roman"/>
                <w:sz w:val="20"/>
                <w:szCs w:val="20"/>
              </w:rPr>
              <w:t>д</w:t>
            </w:r>
            <w:r w:rsidRPr="00C5342F">
              <w:rPr>
                <w:rFonts w:ascii="Times New Roman" w:eastAsiaTheme="minorHAnsi" w:hAnsi="Times New Roman"/>
                <w:sz w:val="20"/>
                <w:szCs w:val="20"/>
                <w:lang w:val="en-US"/>
              </w:rPr>
              <w:t>и.</w:t>
            </w:r>
            <w:r w:rsidRPr="00C5342F">
              <w:rPr>
                <w:rFonts w:ascii="Times New Roman" w:eastAsiaTheme="minorHAnsi" w:hAnsi="Times New Roman"/>
                <w:sz w:val="20"/>
                <w:szCs w:val="20"/>
              </w:rPr>
              <w:t xml:space="preserve"> </w:t>
            </w:r>
          </w:p>
          <w:p w:rsidR="00C5342F" w:rsidRPr="00C5342F" w:rsidRDefault="00C5342F" w:rsidP="00C5342F">
            <w:pPr>
              <w:spacing w:after="0" w:line="240" w:lineRule="auto"/>
              <w:jc w:val="both"/>
              <w:rPr>
                <w:rFonts w:ascii="Times New Roman" w:eastAsiaTheme="minorHAnsi" w:hAnsi="Times New Roman"/>
                <w:sz w:val="20"/>
                <w:szCs w:val="20"/>
              </w:rPr>
            </w:pPr>
            <w:r w:rsidRPr="00C5342F">
              <w:rPr>
                <w:rFonts w:ascii="Times New Roman" w:eastAsiaTheme="minorHAnsi" w:hAnsi="Times New Roman"/>
                <w:sz w:val="20"/>
                <w:szCs w:val="20"/>
                <w:lang w:val="en-US"/>
              </w:rPr>
              <w:t>Чл. 133Ж. При изготвяне на доклад за инженерно-геоложките проучвания и земно-механичии (геотехнически) изследвания, се обръща специално внимание на</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интерпретацията на данни получени чрез различни корелационни зависимости.</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Задължително тези данни се сравняват с резултатите от лабораторните изследвания и при</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наличие на значителни разлики в стойностите на показателите се прави допълнителен</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анализ на резултатите.</w:t>
            </w:r>
          </w:p>
          <w:p w:rsidR="00C5342F" w:rsidRPr="00C5342F" w:rsidRDefault="00C5342F" w:rsidP="00C5342F">
            <w:pPr>
              <w:spacing w:after="0" w:line="240" w:lineRule="auto"/>
              <w:jc w:val="both"/>
              <w:rPr>
                <w:rFonts w:ascii="Times New Roman" w:eastAsiaTheme="minorHAnsi" w:hAnsi="Times New Roman"/>
                <w:b/>
                <w:sz w:val="20"/>
                <w:szCs w:val="20"/>
                <w:lang w:val="en-US"/>
              </w:rPr>
            </w:pPr>
            <w:r w:rsidRPr="00C5342F">
              <w:rPr>
                <w:rFonts w:ascii="Times New Roman" w:eastAsiaTheme="minorHAnsi" w:hAnsi="Times New Roman"/>
                <w:b/>
                <w:sz w:val="20"/>
                <w:szCs w:val="20"/>
                <w:lang w:val="en-US"/>
              </w:rPr>
              <w:t xml:space="preserve">ПРЕДЛОЖЕНИЕ </w:t>
            </w:r>
            <w:r w:rsidRPr="00C5342F">
              <w:rPr>
                <w:rFonts w:ascii="Times New Roman" w:eastAsiaTheme="minorHAnsi" w:hAnsi="Times New Roman"/>
                <w:b/>
                <w:sz w:val="20"/>
                <w:szCs w:val="20"/>
              </w:rPr>
              <w:t>от</w:t>
            </w:r>
            <w:r w:rsidRPr="00C5342F">
              <w:rPr>
                <w:rFonts w:ascii="Times New Roman" w:eastAsiaTheme="minorHAnsi" w:hAnsi="Times New Roman"/>
                <w:b/>
                <w:sz w:val="20"/>
                <w:szCs w:val="20"/>
                <w:lang w:val="en-US"/>
              </w:rPr>
              <w:t xml:space="preserve"> до</w:t>
            </w:r>
            <w:r w:rsidRPr="00C5342F">
              <w:rPr>
                <w:rFonts w:ascii="Times New Roman" w:eastAsiaTheme="minorHAnsi" w:hAnsi="Times New Roman"/>
                <w:b/>
                <w:sz w:val="20"/>
                <w:szCs w:val="20"/>
              </w:rPr>
              <w:t>ц</w:t>
            </w:r>
            <w:r w:rsidRPr="00C5342F">
              <w:rPr>
                <w:rFonts w:ascii="Times New Roman" w:eastAsiaTheme="minorHAnsi" w:hAnsi="Times New Roman"/>
                <w:b/>
                <w:sz w:val="20"/>
                <w:szCs w:val="20"/>
                <w:lang w:val="en-US"/>
              </w:rPr>
              <w:t xml:space="preserve">. </w:t>
            </w:r>
            <w:proofErr w:type="gramStart"/>
            <w:r w:rsidRPr="00C5342F">
              <w:rPr>
                <w:rFonts w:ascii="Times New Roman" w:eastAsiaTheme="minorHAnsi" w:hAnsi="Times New Roman"/>
                <w:b/>
                <w:sz w:val="20"/>
                <w:szCs w:val="20"/>
                <w:lang w:val="en-US"/>
              </w:rPr>
              <w:t>инж</w:t>
            </w:r>
            <w:proofErr w:type="gramEnd"/>
            <w:r w:rsidRPr="00C5342F">
              <w:rPr>
                <w:rFonts w:ascii="Times New Roman" w:eastAsiaTheme="minorHAnsi" w:hAnsi="Times New Roman"/>
                <w:b/>
                <w:sz w:val="20"/>
                <w:szCs w:val="20"/>
                <w:lang w:val="en-US"/>
              </w:rPr>
              <w:t>. Мирослав Тодоров, секция КСС, КИ</w:t>
            </w:r>
            <w:r w:rsidRPr="00C5342F">
              <w:rPr>
                <w:rFonts w:ascii="Times New Roman" w:eastAsiaTheme="minorHAnsi" w:hAnsi="Times New Roman"/>
                <w:b/>
                <w:sz w:val="20"/>
                <w:szCs w:val="20"/>
              </w:rPr>
              <w:t>ИП</w:t>
            </w:r>
            <w:r w:rsidRPr="00C5342F">
              <w:rPr>
                <w:rFonts w:ascii="Times New Roman" w:eastAsiaTheme="minorHAnsi" w:hAnsi="Times New Roman"/>
                <w:b/>
                <w:sz w:val="20"/>
                <w:szCs w:val="20"/>
                <w:lang w:val="en-US"/>
              </w:rPr>
              <w:t xml:space="preserve"> София-град</w:t>
            </w:r>
          </w:p>
          <w:p w:rsidR="00C5342F" w:rsidRPr="00C5342F" w:rsidRDefault="00C5342F" w:rsidP="00C5342F">
            <w:pPr>
              <w:spacing w:after="0" w:line="240" w:lineRule="auto"/>
              <w:jc w:val="both"/>
              <w:rPr>
                <w:rFonts w:ascii="Times New Roman" w:eastAsiaTheme="minorHAnsi" w:hAnsi="Times New Roman"/>
                <w:sz w:val="20"/>
                <w:szCs w:val="20"/>
                <w:lang w:val="en-US"/>
              </w:rPr>
            </w:pPr>
            <w:r w:rsidRPr="00C5342F">
              <w:rPr>
                <w:rFonts w:ascii="Times New Roman" w:eastAsiaTheme="minorHAnsi" w:hAnsi="Times New Roman"/>
                <w:sz w:val="20"/>
                <w:szCs w:val="20"/>
                <w:lang w:val="en-US"/>
              </w:rPr>
              <w:t>Вариант 1</w:t>
            </w:r>
            <w:r w:rsidR="00E3500E">
              <w:rPr>
                <w:rFonts w:ascii="Times New Roman" w:eastAsiaTheme="minorHAnsi" w:hAnsi="Times New Roman"/>
                <w:sz w:val="20"/>
                <w:szCs w:val="20"/>
              </w:rPr>
              <w:t xml:space="preserve"> - </w:t>
            </w:r>
            <w:r w:rsidRPr="00C5342F">
              <w:rPr>
                <w:rFonts w:ascii="Times New Roman" w:eastAsiaTheme="minorHAnsi" w:hAnsi="Times New Roman"/>
                <w:sz w:val="20"/>
                <w:szCs w:val="20"/>
                <w:lang w:val="en-US"/>
              </w:rPr>
              <w:t>Глава</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двадесет</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и</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първа</w:t>
            </w:r>
            <w:r w:rsidR="00E3500E">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ЧАСТ ЗЕМНА ОСНОВА</w:t>
            </w:r>
          </w:p>
          <w:p w:rsidR="00C5342F" w:rsidRPr="00C5342F" w:rsidRDefault="00C5342F" w:rsidP="00C5342F">
            <w:pPr>
              <w:spacing w:after="0" w:line="240" w:lineRule="auto"/>
              <w:jc w:val="both"/>
              <w:rPr>
                <w:rFonts w:ascii="Times New Roman" w:eastAsiaTheme="minorHAnsi" w:hAnsi="Times New Roman"/>
                <w:sz w:val="20"/>
                <w:szCs w:val="20"/>
                <w:lang w:val="en-US"/>
              </w:rPr>
            </w:pPr>
            <w:r w:rsidRPr="00C5342F">
              <w:rPr>
                <w:rFonts w:ascii="Times New Roman" w:eastAsiaTheme="minorHAnsi" w:hAnsi="Times New Roman"/>
                <w:sz w:val="20"/>
                <w:szCs w:val="20"/>
                <w:lang w:val="en-US"/>
              </w:rPr>
              <w:t xml:space="preserve">Чл. 132. Част </w:t>
            </w:r>
            <w:r w:rsidRPr="00C5342F">
              <w:rPr>
                <w:rFonts w:ascii="Times New Roman" w:eastAsiaTheme="minorHAnsi" w:hAnsi="Times New Roman"/>
                <w:strike/>
                <w:sz w:val="20"/>
                <w:szCs w:val="20"/>
                <w:lang w:val="en-US"/>
              </w:rPr>
              <w:t>земна-основа</w:t>
            </w:r>
            <w:r w:rsidRPr="00C5342F">
              <w:rPr>
                <w:rFonts w:ascii="Times New Roman" w:eastAsiaTheme="minorHAnsi" w:hAnsi="Times New Roman"/>
                <w:sz w:val="20"/>
                <w:szCs w:val="20"/>
                <w:lang w:val="en-US"/>
              </w:rPr>
              <w:t xml:space="preserve"> (</w:t>
            </w:r>
            <w:r w:rsidRPr="00C5342F">
              <w:rPr>
                <w:rFonts w:ascii="Times New Roman" w:eastAsiaTheme="minorHAnsi" w:hAnsi="Times New Roman"/>
                <w:color w:val="0070C0"/>
                <w:sz w:val="20"/>
                <w:szCs w:val="20"/>
                <w:lang w:val="en-US"/>
              </w:rPr>
              <w:t>геотехническа</w:t>
            </w:r>
            <w:r w:rsidRPr="00C5342F">
              <w:rPr>
                <w:rFonts w:ascii="Times New Roman" w:eastAsiaTheme="minorHAnsi" w:hAnsi="Times New Roman"/>
                <w:sz w:val="20"/>
                <w:szCs w:val="20"/>
                <w:lang w:val="en-US"/>
              </w:rPr>
              <w:t xml:space="preserve">), </w:t>
            </w:r>
            <w:r w:rsidRPr="00C5342F">
              <w:rPr>
                <w:rFonts w:ascii="Times New Roman" w:eastAsiaTheme="minorHAnsi" w:hAnsi="Times New Roman"/>
                <w:color w:val="0070C0"/>
                <w:sz w:val="20"/>
                <w:szCs w:val="20"/>
                <w:lang w:val="en-US"/>
              </w:rPr>
              <w:t>в която се разглеждат основните елементи на</w:t>
            </w:r>
            <w:r w:rsidRPr="00C5342F">
              <w:rPr>
                <w:rFonts w:ascii="Times New Roman" w:eastAsiaTheme="minorHAnsi" w:hAnsi="Times New Roman"/>
                <w:color w:val="0070C0"/>
                <w:sz w:val="20"/>
                <w:szCs w:val="20"/>
              </w:rPr>
              <w:t xml:space="preserve"> </w:t>
            </w:r>
            <w:r w:rsidRPr="00C5342F">
              <w:rPr>
                <w:rFonts w:ascii="Times New Roman" w:eastAsiaTheme="minorHAnsi" w:hAnsi="Times New Roman"/>
                <w:color w:val="0070C0"/>
                <w:sz w:val="20"/>
                <w:szCs w:val="20"/>
                <w:lang w:val="en-US"/>
              </w:rPr>
              <w:t>зоната, в която сградите и съоръженията взаимодействат с геоложките структури</w:t>
            </w:r>
            <w:r w:rsidRPr="00C5342F">
              <w:rPr>
                <w:rFonts w:ascii="Times New Roman" w:eastAsiaTheme="minorHAnsi" w:hAnsi="Times New Roman"/>
                <w:sz w:val="20"/>
                <w:szCs w:val="20"/>
                <w:lang w:val="en-US"/>
              </w:rPr>
              <w:t>.</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Изработва се за обекти, в които се предвижда изграждане на земни съоръжения или при които</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конструкцията на съоръженията и експлоатацията на обекта изискват специално защита</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 xml:space="preserve">третиране на геоложката </w:t>
            </w:r>
            <w:r w:rsidRPr="00C5342F">
              <w:rPr>
                <w:rFonts w:ascii="Times New Roman" w:eastAsiaTheme="minorHAnsi" w:hAnsi="Times New Roman"/>
                <w:color w:val="0070C0"/>
                <w:sz w:val="20"/>
                <w:szCs w:val="20"/>
                <w:lang w:val="en-US"/>
              </w:rPr>
              <w:t xml:space="preserve">структура </w:t>
            </w:r>
            <w:r w:rsidRPr="00C5342F">
              <w:rPr>
                <w:rFonts w:ascii="Times New Roman" w:eastAsiaTheme="minorHAnsi" w:hAnsi="Times New Roman"/>
                <w:strike/>
                <w:sz w:val="20"/>
                <w:szCs w:val="20"/>
                <w:lang w:val="en-US"/>
              </w:rPr>
              <w:t>о</w:t>
            </w:r>
            <w:r w:rsidRPr="00C5342F">
              <w:rPr>
                <w:rFonts w:ascii="Times New Roman" w:eastAsiaTheme="minorHAnsi" w:hAnsi="Times New Roman"/>
                <w:strike/>
                <w:sz w:val="20"/>
                <w:szCs w:val="20"/>
              </w:rPr>
              <w:t>с</w:t>
            </w:r>
            <w:r w:rsidRPr="00C5342F">
              <w:rPr>
                <w:rFonts w:ascii="Times New Roman" w:eastAsiaTheme="minorHAnsi" w:hAnsi="Times New Roman"/>
                <w:strike/>
                <w:sz w:val="20"/>
                <w:szCs w:val="20"/>
                <w:lang w:val="en-US"/>
              </w:rPr>
              <w:t>н</w:t>
            </w:r>
            <w:r w:rsidRPr="00C5342F">
              <w:rPr>
                <w:rFonts w:ascii="Times New Roman" w:eastAsiaTheme="minorHAnsi" w:hAnsi="Times New Roman"/>
                <w:strike/>
                <w:sz w:val="20"/>
                <w:szCs w:val="20"/>
              </w:rPr>
              <w:t>о</w:t>
            </w:r>
            <w:r w:rsidRPr="00C5342F">
              <w:rPr>
                <w:rFonts w:ascii="Times New Roman" w:eastAsiaTheme="minorHAnsi" w:hAnsi="Times New Roman"/>
                <w:strike/>
                <w:sz w:val="20"/>
                <w:szCs w:val="20"/>
                <w:lang w:val="en-US"/>
              </w:rPr>
              <w:t>ва</w:t>
            </w:r>
            <w:r w:rsidRPr="00C5342F">
              <w:rPr>
                <w:rFonts w:ascii="Times New Roman" w:eastAsiaTheme="minorHAnsi" w:hAnsi="Times New Roman"/>
                <w:sz w:val="20"/>
                <w:szCs w:val="20"/>
                <w:lang w:val="en-US"/>
              </w:rPr>
              <w:t xml:space="preserve"> и/или на подземните води (склонове, насипни и</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насипни язовирни стени, диги и други хидротехнически съоръжения, де</w:t>
            </w:r>
            <w:r w:rsidRPr="00C5342F">
              <w:rPr>
                <w:rFonts w:ascii="Times New Roman" w:eastAsiaTheme="minorHAnsi" w:hAnsi="Times New Roman"/>
                <w:sz w:val="20"/>
                <w:szCs w:val="20"/>
              </w:rPr>
              <w:t>п</w:t>
            </w:r>
            <w:r w:rsidRPr="00C5342F">
              <w:rPr>
                <w:rFonts w:ascii="Times New Roman" w:eastAsiaTheme="minorHAnsi" w:hAnsi="Times New Roman"/>
                <w:sz w:val="20"/>
                <w:szCs w:val="20"/>
                <w:lang w:val="en-US"/>
              </w:rPr>
              <w:t xml:space="preserve">а за отпадъци </w:t>
            </w:r>
            <w:r w:rsidRPr="00C5342F">
              <w:rPr>
                <w:rFonts w:ascii="Times New Roman" w:eastAsiaTheme="minorHAnsi" w:hAnsi="Times New Roman"/>
                <w:color w:val="0070C0"/>
                <w:sz w:val="20"/>
                <w:szCs w:val="20"/>
                <w:lang w:val="en-US"/>
              </w:rPr>
              <w:t>вкл. и оценка</w:t>
            </w:r>
            <w:r w:rsidRPr="00C5342F">
              <w:rPr>
                <w:rFonts w:ascii="Times New Roman" w:eastAsiaTheme="minorHAnsi" w:hAnsi="Times New Roman"/>
                <w:color w:val="0070C0"/>
                <w:sz w:val="20"/>
                <w:szCs w:val="20"/>
              </w:rPr>
              <w:t xml:space="preserve"> </w:t>
            </w:r>
            <w:r w:rsidRPr="00C5342F">
              <w:rPr>
                <w:rFonts w:ascii="Times New Roman" w:eastAsiaTheme="minorHAnsi" w:hAnsi="Times New Roman"/>
                <w:color w:val="0070C0"/>
                <w:sz w:val="20"/>
                <w:szCs w:val="20"/>
                <w:lang w:val="en-US"/>
              </w:rPr>
              <w:t>на поведението на изолиращи екрани и дренажни системи в периода на наблюдение на</w:t>
            </w:r>
            <w:r w:rsidRPr="00C5342F">
              <w:rPr>
                <w:rFonts w:ascii="Times New Roman" w:eastAsiaTheme="minorHAnsi" w:hAnsi="Times New Roman"/>
                <w:color w:val="0070C0"/>
                <w:sz w:val="20"/>
                <w:szCs w:val="20"/>
              </w:rPr>
              <w:t xml:space="preserve"> </w:t>
            </w:r>
            <w:r w:rsidRPr="00C5342F">
              <w:rPr>
                <w:rFonts w:ascii="Times New Roman" w:eastAsiaTheme="minorHAnsi" w:hAnsi="Times New Roman"/>
                <w:color w:val="0070C0"/>
                <w:sz w:val="20"/>
                <w:szCs w:val="20"/>
                <w:lang w:val="en-US"/>
              </w:rPr>
              <w:t>съоръженията</w:t>
            </w:r>
            <w:r w:rsidRPr="00C5342F">
              <w:rPr>
                <w:rFonts w:ascii="Times New Roman" w:eastAsiaTheme="minorHAnsi" w:hAnsi="Times New Roman"/>
                <w:sz w:val="20"/>
                <w:szCs w:val="20"/>
                <w:lang w:val="en-US"/>
              </w:rPr>
              <w:t xml:space="preserve">, земни съоръжения за компостиране на отпадъци, </w:t>
            </w:r>
            <w:r w:rsidRPr="00C5342F">
              <w:rPr>
                <w:rFonts w:ascii="Times New Roman" w:eastAsiaTheme="minorHAnsi" w:hAnsi="Times New Roman"/>
                <w:color w:val="0070C0"/>
                <w:sz w:val="20"/>
                <w:szCs w:val="20"/>
                <w:lang w:val="en-US"/>
              </w:rPr>
              <w:t>ретензионни съоръжения към</w:t>
            </w:r>
            <w:r w:rsidRPr="00C5342F">
              <w:rPr>
                <w:rFonts w:ascii="Times New Roman" w:eastAsiaTheme="minorHAnsi" w:hAnsi="Times New Roman"/>
                <w:color w:val="0070C0"/>
                <w:sz w:val="20"/>
                <w:szCs w:val="20"/>
              </w:rPr>
              <w:t xml:space="preserve"> </w:t>
            </w:r>
            <w:r w:rsidRPr="00C5342F">
              <w:rPr>
                <w:rFonts w:ascii="Times New Roman" w:eastAsiaTheme="minorHAnsi" w:hAnsi="Times New Roman"/>
                <w:color w:val="0070C0"/>
                <w:sz w:val="20"/>
                <w:szCs w:val="20"/>
                <w:lang w:val="en-US"/>
              </w:rPr>
              <w:t>депа</w:t>
            </w:r>
            <w:r w:rsidRPr="00C5342F">
              <w:rPr>
                <w:rFonts w:ascii="Times New Roman" w:eastAsiaTheme="minorHAnsi" w:hAnsi="Times New Roman"/>
                <w:sz w:val="20"/>
                <w:szCs w:val="20"/>
                <w:lang w:val="en-US"/>
              </w:rPr>
              <w:t>, мелиоративни съоръжения и др.).</w:t>
            </w:r>
          </w:p>
          <w:p w:rsidR="00C5342F" w:rsidRPr="00C5342F" w:rsidRDefault="00C5342F" w:rsidP="00C5342F">
            <w:pPr>
              <w:spacing w:after="0" w:line="240" w:lineRule="auto"/>
              <w:jc w:val="both"/>
              <w:rPr>
                <w:rFonts w:ascii="Times New Roman" w:eastAsiaTheme="minorHAnsi" w:hAnsi="Times New Roman"/>
                <w:color w:val="0070C0"/>
                <w:sz w:val="20"/>
                <w:szCs w:val="20"/>
                <w:lang w:val="en-US"/>
              </w:rPr>
            </w:pPr>
            <w:r w:rsidRPr="00C5342F">
              <w:rPr>
                <w:rFonts w:ascii="Times New Roman" w:eastAsiaTheme="minorHAnsi" w:hAnsi="Times New Roman"/>
                <w:sz w:val="20"/>
                <w:szCs w:val="20"/>
                <w:lang w:val="en-US"/>
              </w:rPr>
              <w:t xml:space="preserve">Чл. 133. </w:t>
            </w:r>
            <w:proofErr w:type="gramStart"/>
            <w:r w:rsidRPr="00C5342F">
              <w:rPr>
                <w:rFonts w:ascii="Times New Roman" w:eastAsiaTheme="minorHAnsi" w:hAnsi="Times New Roman"/>
                <w:sz w:val="20"/>
                <w:szCs w:val="20"/>
                <w:lang w:val="en-US"/>
              </w:rPr>
              <w:t>( 1</w:t>
            </w:r>
            <w:proofErr w:type="gramEnd"/>
            <w:r w:rsidRPr="00C5342F">
              <w:rPr>
                <w:rFonts w:ascii="Times New Roman" w:eastAsiaTheme="minorHAnsi" w:hAnsi="Times New Roman"/>
                <w:sz w:val="20"/>
                <w:szCs w:val="20"/>
                <w:lang w:val="en-US"/>
              </w:rPr>
              <w:t xml:space="preserve"> ) Част </w:t>
            </w:r>
            <w:r w:rsidRPr="00C5342F">
              <w:rPr>
                <w:rFonts w:ascii="Times New Roman" w:eastAsiaTheme="minorHAnsi" w:hAnsi="Times New Roman"/>
                <w:strike/>
                <w:sz w:val="20"/>
                <w:szCs w:val="20"/>
                <w:lang w:val="en-US"/>
              </w:rPr>
              <w:t>земна-основа</w:t>
            </w:r>
            <w:r w:rsidRPr="00C5342F">
              <w:rPr>
                <w:rFonts w:ascii="Times New Roman" w:eastAsiaTheme="minorHAnsi" w:hAnsi="Times New Roman"/>
                <w:sz w:val="20"/>
                <w:szCs w:val="20"/>
                <w:lang w:val="en-US"/>
              </w:rPr>
              <w:t xml:space="preserve"> </w:t>
            </w:r>
            <w:r w:rsidRPr="00C5342F">
              <w:rPr>
                <w:rFonts w:ascii="Times New Roman" w:eastAsiaTheme="minorHAnsi" w:hAnsi="Times New Roman"/>
                <w:color w:val="0070C0"/>
                <w:sz w:val="20"/>
                <w:szCs w:val="20"/>
                <w:lang w:val="en-US"/>
              </w:rPr>
              <w:t xml:space="preserve">геотехническа </w:t>
            </w:r>
            <w:r w:rsidRPr="00C5342F">
              <w:rPr>
                <w:rFonts w:ascii="Times New Roman" w:eastAsiaTheme="minorHAnsi" w:hAnsi="Times New Roman"/>
                <w:sz w:val="20"/>
                <w:szCs w:val="20"/>
                <w:lang w:val="en-US"/>
              </w:rPr>
              <w:t xml:space="preserve">съдържа </w:t>
            </w:r>
            <w:r w:rsidRPr="00C5342F">
              <w:rPr>
                <w:rFonts w:ascii="Times New Roman" w:eastAsiaTheme="minorHAnsi" w:hAnsi="Times New Roman"/>
                <w:color w:val="0070C0"/>
                <w:sz w:val="20"/>
                <w:szCs w:val="20"/>
                <w:lang w:val="en-US"/>
              </w:rPr>
              <w:t>обяснителна записка, анализи в текущо</w:t>
            </w:r>
            <w:r w:rsidRPr="00C5342F">
              <w:rPr>
                <w:rFonts w:ascii="Times New Roman" w:eastAsiaTheme="minorHAnsi" w:hAnsi="Times New Roman"/>
                <w:color w:val="0070C0"/>
                <w:sz w:val="20"/>
                <w:szCs w:val="20"/>
              </w:rPr>
              <w:t xml:space="preserve"> </w:t>
            </w:r>
            <w:r w:rsidRPr="00C5342F">
              <w:rPr>
                <w:rFonts w:ascii="Times New Roman" w:eastAsiaTheme="minorHAnsi" w:hAnsi="Times New Roman"/>
                <w:color w:val="0070C0"/>
                <w:sz w:val="20"/>
                <w:szCs w:val="20"/>
                <w:lang w:val="en-US"/>
              </w:rPr>
              <w:t>състояние на структурите</w:t>
            </w:r>
            <w:r w:rsidRPr="00C5342F">
              <w:rPr>
                <w:rFonts w:ascii="Times New Roman" w:eastAsiaTheme="minorHAnsi" w:hAnsi="Times New Roman"/>
                <w:sz w:val="20"/>
                <w:szCs w:val="20"/>
                <w:lang w:val="en-US"/>
              </w:rPr>
              <w:t xml:space="preserve">, чертежи, вкл. </w:t>
            </w:r>
            <w:proofErr w:type="gramStart"/>
            <w:r w:rsidRPr="00C5342F">
              <w:rPr>
                <w:rFonts w:ascii="Times New Roman" w:eastAsiaTheme="minorHAnsi" w:hAnsi="Times New Roman"/>
                <w:sz w:val="20"/>
                <w:szCs w:val="20"/>
                <w:lang w:val="en-US"/>
              </w:rPr>
              <w:t>разрези</w:t>
            </w:r>
            <w:proofErr w:type="gramEnd"/>
            <w:r w:rsidRPr="00C5342F">
              <w:rPr>
                <w:rFonts w:ascii="Times New Roman" w:eastAsiaTheme="minorHAnsi" w:hAnsi="Times New Roman"/>
                <w:sz w:val="20"/>
                <w:szCs w:val="20"/>
                <w:lang w:val="en-US"/>
              </w:rPr>
              <w:t xml:space="preserve"> и характерни детайли на земното съоръжение</w:t>
            </w:r>
            <w:r w:rsidRPr="00C5342F">
              <w:rPr>
                <w:rFonts w:ascii="Times New Roman" w:eastAsiaTheme="minorHAnsi" w:hAnsi="Times New Roman"/>
                <w:color w:val="0070C0"/>
                <w:sz w:val="20"/>
                <w:szCs w:val="20"/>
                <w:lang w:val="en-US"/>
              </w:rPr>
              <w:t>,</w:t>
            </w:r>
            <w:r w:rsidRPr="00C5342F">
              <w:rPr>
                <w:rFonts w:ascii="Times New Roman" w:eastAsiaTheme="minorHAnsi" w:hAnsi="Times New Roman"/>
                <w:color w:val="0070C0"/>
                <w:sz w:val="20"/>
                <w:szCs w:val="20"/>
              </w:rPr>
              <w:t xml:space="preserve"> </w:t>
            </w:r>
            <w:r w:rsidRPr="00C5342F">
              <w:rPr>
                <w:rFonts w:ascii="Times New Roman" w:eastAsiaTheme="minorHAnsi" w:hAnsi="Times New Roman"/>
                <w:color w:val="0070C0"/>
                <w:sz w:val="20"/>
                <w:szCs w:val="20"/>
                <w:lang w:val="en-US"/>
              </w:rPr>
              <w:t>взаимодействие на конструкцията с почвения (или скалния) масив в рамките на проектната</w:t>
            </w:r>
            <w:r w:rsidRPr="00C5342F">
              <w:rPr>
                <w:rFonts w:ascii="Times New Roman" w:eastAsiaTheme="minorHAnsi" w:hAnsi="Times New Roman"/>
                <w:color w:val="0070C0"/>
                <w:sz w:val="20"/>
                <w:szCs w:val="20"/>
              </w:rPr>
              <w:t xml:space="preserve"> </w:t>
            </w:r>
            <w:r w:rsidRPr="00C5342F">
              <w:rPr>
                <w:rFonts w:ascii="Times New Roman" w:eastAsiaTheme="minorHAnsi" w:hAnsi="Times New Roman"/>
                <w:color w:val="0070C0"/>
                <w:sz w:val="20"/>
                <w:szCs w:val="20"/>
                <w:lang w:val="en-US"/>
              </w:rPr>
              <w:t>ситуация</w:t>
            </w:r>
            <w:r w:rsidRPr="00C5342F">
              <w:rPr>
                <w:rFonts w:ascii="Times New Roman" w:eastAsiaTheme="minorHAnsi" w:hAnsi="Times New Roman"/>
                <w:sz w:val="20"/>
                <w:szCs w:val="20"/>
                <w:lang w:val="en-US"/>
              </w:rPr>
              <w:t>. -Обяснителна записка и изчисления със съдържание, аналогично на съдържанието на</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част конструктивна, определено по част</w:t>
            </w:r>
            <w:r w:rsidRPr="00C5342F">
              <w:rPr>
                <w:rFonts w:ascii="Times New Roman" w:eastAsiaTheme="minorHAnsi" w:hAnsi="Times New Roman"/>
                <w:sz w:val="20"/>
                <w:szCs w:val="20"/>
              </w:rPr>
              <w:t>…………</w:t>
            </w:r>
            <w:r w:rsidRPr="00C5342F">
              <w:rPr>
                <w:rFonts w:ascii="Times New Roman" w:eastAsiaTheme="minorHAnsi" w:hAnsi="Times New Roman"/>
                <w:sz w:val="20"/>
                <w:szCs w:val="20"/>
                <w:lang w:val="en-US"/>
              </w:rPr>
              <w:t xml:space="preserve"> </w:t>
            </w:r>
            <w:r w:rsidRPr="00C5342F">
              <w:rPr>
                <w:rFonts w:ascii="Times New Roman" w:eastAsiaTheme="minorHAnsi" w:hAnsi="Times New Roman"/>
                <w:color w:val="0070C0"/>
                <w:sz w:val="20"/>
                <w:szCs w:val="20"/>
                <w:lang w:val="en-US"/>
              </w:rPr>
              <w:t>Тук се разглеждат всички аспекти,</w:t>
            </w:r>
            <w:r w:rsidRPr="00C5342F">
              <w:rPr>
                <w:rFonts w:ascii="Times New Roman" w:eastAsiaTheme="minorHAnsi" w:hAnsi="Times New Roman"/>
                <w:color w:val="0070C0"/>
                <w:sz w:val="20"/>
                <w:szCs w:val="20"/>
              </w:rPr>
              <w:t xml:space="preserve"> </w:t>
            </w:r>
            <w:r w:rsidRPr="00C5342F">
              <w:rPr>
                <w:rFonts w:ascii="Times New Roman" w:eastAsiaTheme="minorHAnsi" w:hAnsi="Times New Roman"/>
                <w:color w:val="0070C0"/>
                <w:sz w:val="20"/>
                <w:szCs w:val="20"/>
                <w:lang w:val="en-US"/>
              </w:rPr>
              <w:t>свързани оценка на разрушението (якост), устойчивост, експлоатационна годност и</w:t>
            </w:r>
            <w:r w:rsidRPr="00C5342F">
              <w:rPr>
                <w:rFonts w:ascii="Times New Roman" w:eastAsiaTheme="minorHAnsi" w:hAnsi="Times New Roman"/>
                <w:color w:val="0070C0"/>
                <w:sz w:val="20"/>
                <w:szCs w:val="20"/>
              </w:rPr>
              <w:t xml:space="preserve"> </w:t>
            </w:r>
            <w:r w:rsidRPr="00C5342F">
              <w:rPr>
                <w:rFonts w:ascii="Times New Roman" w:eastAsiaTheme="minorHAnsi" w:hAnsi="Times New Roman"/>
                <w:color w:val="0070C0"/>
                <w:sz w:val="20"/>
                <w:szCs w:val="20"/>
                <w:lang w:val="en-US"/>
              </w:rPr>
              <w:t>дълготрайност и др.</w:t>
            </w:r>
          </w:p>
          <w:p w:rsidR="00C5342F" w:rsidRPr="00C5342F" w:rsidRDefault="00C5342F" w:rsidP="00C5342F">
            <w:pPr>
              <w:spacing w:after="0" w:line="240" w:lineRule="auto"/>
              <w:jc w:val="both"/>
              <w:rPr>
                <w:rFonts w:ascii="Times New Roman" w:eastAsiaTheme="minorHAnsi" w:hAnsi="Times New Roman"/>
                <w:sz w:val="20"/>
                <w:szCs w:val="20"/>
                <w:lang w:val="en-US"/>
              </w:rPr>
            </w:pPr>
            <w:r w:rsidRPr="00C5342F">
              <w:rPr>
                <w:rFonts w:ascii="Times New Roman" w:eastAsiaTheme="minorHAnsi" w:hAnsi="Times New Roman"/>
                <w:sz w:val="20"/>
                <w:szCs w:val="20"/>
                <w:lang w:val="en-US"/>
              </w:rPr>
              <w:t xml:space="preserve">(2) Съдържанието на част </w:t>
            </w:r>
            <w:r w:rsidRPr="00C5342F">
              <w:rPr>
                <w:rFonts w:ascii="Times New Roman" w:eastAsiaTheme="minorHAnsi" w:hAnsi="Times New Roman"/>
                <w:strike/>
                <w:sz w:val="20"/>
                <w:szCs w:val="20"/>
                <w:lang w:val="en-US"/>
              </w:rPr>
              <w:t>земна-основа</w:t>
            </w:r>
            <w:r w:rsidRPr="00C5342F">
              <w:rPr>
                <w:rFonts w:ascii="Times New Roman" w:eastAsiaTheme="minorHAnsi" w:hAnsi="Times New Roman"/>
                <w:sz w:val="20"/>
                <w:szCs w:val="20"/>
                <w:lang w:val="en-US"/>
              </w:rPr>
              <w:t xml:space="preserve"> </w:t>
            </w:r>
            <w:r w:rsidRPr="00C5342F">
              <w:rPr>
                <w:rFonts w:ascii="Times New Roman" w:eastAsiaTheme="minorHAnsi" w:hAnsi="Times New Roman"/>
                <w:color w:val="0070C0"/>
                <w:sz w:val="20"/>
                <w:szCs w:val="20"/>
                <w:lang w:val="en-US"/>
              </w:rPr>
              <w:t xml:space="preserve">геотехническа </w:t>
            </w:r>
            <w:r w:rsidRPr="00C5342F">
              <w:rPr>
                <w:rFonts w:ascii="Times New Roman" w:eastAsiaTheme="minorHAnsi" w:hAnsi="Times New Roman"/>
                <w:sz w:val="20"/>
                <w:szCs w:val="20"/>
                <w:lang w:val="en-US"/>
              </w:rPr>
              <w:t>се конкретизира със заданието за</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проектиране в зависимост от вида и спецификата на обекта.</w:t>
            </w:r>
          </w:p>
          <w:p w:rsidR="00C5342F" w:rsidRPr="00C5342F" w:rsidRDefault="00C5342F" w:rsidP="00C5342F">
            <w:pPr>
              <w:spacing w:after="0" w:line="240" w:lineRule="auto"/>
              <w:jc w:val="both"/>
              <w:rPr>
                <w:rFonts w:ascii="Times New Roman" w:eastAsiaTheme="minorHAnsi" w:hAnsi="Times New Roman"/>
                <w:sz w:val="20"/>
                <w:szCs w:val="20"/>
              </w:rPr>
            </w:pPr>
            <w:r w:rsidRPr="00C5342F">
              <w:rPr>
                <w:rFonts w:ascii="Times New Roman" w:eastAsiaTheme="minorHAnsi" w:hAnsi="Times New Roman"/>
                <w:sz w:val="20"/>
                <w:szCs w:val="20"/>
                <w:lang w:val="en-US"/>
              </w:rPr>
              <w:t>Вариант 2</w:t>
            </w:r>
            <w:r w:rsidR="00E3500E">
              <w:rPr>
                <w:rFonts w:ascii="Times New Roman" w:eastAsiaTheme="minorHAnsi" w:hAnsi="Times New Roman"/>
                <w:sz w:val="20"/>
                <w:szCs w:val="20"/>
              </w:rPr>
              <w:t xml:space="preserve"> - </w:t>
            </w:r>
            <w:r w:rsidRPr="00C5342F">
              <w:rPr>
                <w:rFonts w:ascii="Times New Roman" w:eastAsiaTheme="minorHAnsi" w:hAnsi="Times New Roman"/>
                <w:sz w:val="20"/>
                <w:szCs w:val="20"/>
                <w:lang w:val="en-US"/>
              </w:rPr>
              <w:t>НОВО:</w:t>
            </w:r>
            <w:r w:rsidR="00E3500E">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Глава двадесет и първа (променено заглавие)</w:t>
            </w:r>
            <w:r w:rsidR="00E3500E">
              <w:rPr>
                <w:rFonts w:ascii="Times New Roman" w:eastAsiaTheme="minorHAnsi" w:hAnsi="Times New Roman"/>
                <w:sz w:val="20"/>
                <w:szCs w:val="20"/>
              </w:rPr>
              <w:t xml:space="preserve">; </w:t>
            </w:r>
          </w:p>
          <w:p w:rsidR="00C5342F" w:rsidRPr="00C5342F" w:rsidRDefault="00C5342F" w:rsidP="00C5342F">
            <w:pPr>
              <w:spacing w:after="0" w:line="240" w:lineRule="auto"/>
              <w:jc w:val="both"/>
              <w:rPr>
                <w:rFonts w:ascii="Times New Roman" w:eastAsiaTheme="minorHAnsi" w:hAnsi="Times New Roman"/>
                <w:strike/>
                <w:sz w:val="20"/>
                <w:szCs w:val="20"/>
              </w:rPr>
            </w:pPr>
            <w:r w:rsidRPr="00C5342F">
              <w:rPr>
                <w:rFonts w:ascii="Times New Roman" w:eastAsiaTheme="minorHAnsi" w:hAnsi="Times New Roman"/>
                <w:sz w:val="20"/>
                <w:szCs w:val="20"/>
                <w:lang w:val="en-US"/>
              </w:rPr>
              <w:t xml:space="preserve">ЧАСТ </w:t>
            </w:r>
            <w:r w:rsidRPr="00C5342F">
              <w:rPr>
                <w:rFonts w:ascii="Times New Roman" w:eastAsiaTheme="minorHAnsi" w:hAnsi="Times New Roman"/>
                <w:color w:val="0070C0"/>
                <w:sz w:val="20"/>
                <w:szCs w:val="20"/>
                <w:lang w:val="en-US"/>
              </w:rPr>
              <w:t>ГЕОТЕХНИЧЕСКА</w:t>
            </w:r>
            <w:r w:rsidRPr="00C5342F">
              <w:rPr>
                <w:rFonts w:ascii="Times New Roman" w:eastAsiaTheme="minorHAnsi" w:hAnsi="Times New Roman"/>
                <w:color w:val="0070C0"/>
                <w:sz w:val="20"/>
                <w:szCs w:val="20"/>
              </w:rPr>
              <w:t xml:space="preserve"> </w:t>
            </w:r>
            <w:r w:rsidRPr="00C5342F">
              <w:rPr>
                <w:rFonts w:ascii="Times New Roman" w:eastAsiaTheme="minorHAnsi" w:hAnsi="Times New Roman"/>
                <w:strike/>
                <w:sz w:val="20"/>
                <w:szCs w:val="20"/>
              </w:rPr>
              <w:t>ИНЖЕНЕРНО-ГЕОЛОЖКА И ХИДРОГЕОЛОЖКА, ЗЕМНА ОСНОВА</w:t>
            </w:r>
          </w:p>
          <w:p w:rsidR="00C5342F" w:rsidRPr="00C5342F" w:rsidRDefault="00C5342F" w:rsidP="00C5342F">
            <w:pPr>
              <w:spacing w:after="0" w:line="240" w:lineRule="auto"/>
              <w:jc w:val="both"/>
              <w:rPr>
                <w:rFonts w:ascii="Times New Roman" w:eastAsiaTheme="minorHAnsi" w:hAnsi="Times New Roman"/>
                <w:sz w:val="20"/>
                <w:szCs w:val="20"/>
                <w:lang w:val="en-US"/>
              </w:rPr>
            </w:pPr>
            <w:r w:rsidRPr="00C5342F">
              <w:rPr>
                <w:rFonts w:ascii="Times New Roman" w:eastAsiaTheme="minorHAnsi" w:hAnsi="Times New Roman"/>
                <w:sz w:val="20"/>
                <w:szCs w:val="20"/>
                <w:lang w:val="en-US"/>
              </w:rPr>
              <w:t xml:space="preserve">Чл. 132. Част </w:t>
            </w:r>
            <w:r w:rsidRPr="00C5342F">
              <w:rPr>
                <w:rFonts w:ascii="Times New Roman" w:eastAsiaTheme="minorHAnsi" w:hAnsi="Times New Roman"/>
                <w:color w:val="0070C0"/>
                <w:sz w:val="20"/>
                <w:szCs w:val="20"/>
                <w:lang w:val="en-US"/>
              </w:rPr>
              <w:t>Геотехническа</w:t>
            </w:r>
            <w:r w:rsidRPr="00C5342F">
              <w:rPr>
                <w:rFonts w:ascii="Times New Roman" w:eastAsiaTheme="minorHAnsi" w:hAnsi="Times New Roman"/>
                <w:sz w:val="20"/>
                <w:szCs w:val="20"/>
                <w:lang w:val="en-US"/>
              </w:rPr>
              <w:t xml:space="preserve"> включва в обхвата си климатични проучвания, инженерно-геоложки,</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 xml:space="preserve">хидрогеоложки, </w:t>
            </w:r>
            <w:r w:rsidRPr="00C5342F">
              <w:rPr>
                <w:rFonts w:ascii="Times New Roman" w:eastAsiaTheme="minorHAnsi" w:hAnsi="Times New Roman"/>
                <w:color w:val="0070C0"/>
                <w:sz w:val="20"/>
                <w:szCs w:val="20"/>
                <w:lang w:val="en-US"/>
              </w:rPr>
              <w:t xml:space="preserve">сеизмични </w:t>
            </w:r>
            <w:r w:rsidRPr="00C5342F">
              <w:rPr>
                <w:rFonts w:ascii="Times New Roman" w:eastAsiaTheme="minorHAnsi" w:hAnsi="Times New Roman"/>
                <w:strike/>
                <w:sz w:val="20"/>
                <w:szCs w:val="20"/>
                <w:lang w:val="en-US"/>
              </w:rPr>
              <w:t>земна-основа</w:t>
            </w:r>
            <w:r w:rsidRPr="00C5342F">
              <w:rPr>
                <w:rFonts w:ascii="Times New Roman" w:eastAsiaTheme="minorHAnsi" w:hAnsi="Times New Roman"/>
                <w:sz w:val="20"/>
                <w:szCs w:val="20"/>
                <w:lang w:val="en-US"/>
              </w:rPr>
              <w:t xml:space="preserve"> се изработва за всички фази на инвестиционни проекти</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свързани с проектиране на фундиране на елементи на сгради и съоръжения, хидротехнически,</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хидроенергийни и мелиоративни обекти, транспортна инфраструктура, линейни съоръжения</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свързани с пренос на топло- и електроенергия, газопроводи и нефтопроводи, ВиК мрежи, земни</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конструкции (изкопи, насипи, устойчивост на откоси, дела за отпадъци, пречиствателни станции и</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др.), геозащитни строежи, отводняване на територии, изграждане на водовземни съоръжения от</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подземни води.</w:t>
            </w:r>
          </w:p>
          <w:p w:rsidR="00C5342F" w:rsidRPr="00C5342F" w:rsidRDefault="00C5342F" w:rsidP="00C5342F">
            <w:pPr>
              <w:spacing w:after="0" w:line="240" w:lineRule="auto"/>
              <w:jc w:val="both"/>
              <w:rPr>
                <w:rFonts w:ascii="Times New Roman" w:eastAsiaTheme="minorHAnsi" w:hAnsi="Times New Roman"/>
                <w:sz w:val="20"/>
                <w:szCs w:val="20"/>
                <w:lang w:val="en-US"/>
              </w:rPr>
            </w:pPr>
            <w:r w:rsidRPr="00C5342F">
              <w:rPr>
                <w:rFonts w:ascii="Times New Roman" w:eastAsiaTheme="minorHAnsi" w:hAnsi="Times New Roman"/>
                <w:sz w:val="20"/>
                <w:szCs w:val="20"/>
                <w:lang w:val="en-US"/>
              </w:rPr>
              <w:t>Чл. 133. Инвестиционните проекти се класифицират освен в 6 (</w:t>
            </w:r>
            <w:r w:rsidRPr="00C5342F">
              <w:rPr>
                <w:rFonts w:ascii="Times New Roman" w:eastAsiaTheme="minorHAnsi" w:hAnsi="Times New Roman"/>
                <w:color w:val="0070C0"/>
                <w:sz w:val="20"/>
                <w:szCs w:val="20"/>
                <w:lang w:val="en-US"/>
              </w:rPr>
              <w:t>шестте</w:t>
            </w:r>
            <w:r w:rsidRPr="00C5342F">
              <w:rPr>
                <w:rFonts w:ascii="Times New Roman" w:eastAsiaTheme="minorHAnsi" w:hAnsi="Times New Roman"/>
                <w:sz w:val="20"/>
                <w:szCs w:val="20"/>
                <w:lang w:val="en-US"/>
              </w:rPr>
              <w:t>) категории съгласно чл.</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137 ЗУТ, но и като геотехнически категории съгласно БДС EN 1997-1/2004.</w:t>
            </w:r>
          </w:p>
          <w:p w:rsidR="00C5342F" w:rsidRPr="00C5342F" w:rsidRDefault="00C5342F" w:rsidP="00C5342F">
            <w:pPr>
              <w:spacing w:after="0" w:line="240" w:lineRule="auto"/>
              <w:jc w:val="both"/>
              <w:rPr>
                <w:rFonts w:ascii="Times New Roman" w:eastAsiaTheme="minorHAnsi" w:hAnsi="Times New Roman"/>
                <w:sz w:val="20"/>
                <w:szCs w:val="20"/>
                <w:lang w:val="en-US"/>
              </w:rPr>
            </w:pPr>
            <w:r w:rsidRPr="00C5342F">
              <w:rPr>
                <w:rFonts w:ascii="Times New Roman" w:eastAsiaTheme="minorHAnsi" w:hAnsi="Times New Roman"/>
                <w:sz w:val="20"/>
                <w:szCs w:val="20"/>
                <w:lang w:val="en-US"/>
              </w:rPr>
              <w:t>Чл. 133А. Обемът и съдържанието на инженерно-геоложките и хидро-геоложките проучвания се</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определят от: фазата на проектиране; класификацията на обекта съгласно ЗУТ и</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 xml:space="preserve">геотехническата категория съгласно </w:t>
            </w:r>
            <w:r w:rsidRPr="00C5342F">
              <w:rPr>
                <w:rFonts w:ascii="Times New Roman" w:eastAsiaTheme="minorHAnsi" w:hAnsi="Times New Roman"/>
                <w:color w:val="0070C0"/>
                <w:sz w:val="20"/>
                <w:szCs w:val="20"/>
                <w:lang w:val="en-US"/>
              </w:rPr>
              <w:t>БДС EN 1990, БДС EN 1991, БДС EN 1992, БДС EN 1993, БДС</w:t>
            </w:r>
            <w:r w:rsidRPr="00C5342F">
              <w:rPr>
                <w:rFonts w:ascii="Times New Roman" w:eastAsiaTheme="minorHAnsi" w:hAnsi="Times New Roman"/>
                <w:color w:val="0070C0"/>
                <w:sz w:val="20"/>
                <w:szCs w:val="20"/>
              </w:rPr>
              <w:t xml:space="preserve"> </w:t>
            </w:r>
            <w:r w:rsidRPr="00C5342F">
              <w:rPr>
                <w:rFonts w:ascii="Times New Roman" w:eastAsiaTheme="minorHAnsi" w:hAnsi="Times New Roman"/>
                <w:color w:val="0070C0"/>
                <w:sz w:val="20"/>
                <w:szCs w:val="20"/>
                <w:lang w:val="en-US"/>
              </w:rPr>
              <w:t>EN 1997-1 и 2/2004, БДС EN 1998</w:t>
            </w:r>
            <w:r w:rsidRPr="00C5342F">
              <w:rPr>
                <w:rFonts w:ascii="Times New Roman" w:eastAsiaTheme="minorHAnsi" w:hAnsi="Times New Roman"/>
                <w:sz w:val="20"/>
                <w:szCs w:val="20"/>
              </w:rPr>
              <w:t>,</w:t>
            </w:r>
            <w:r w:rsidRPr="00C5342F">
              <w:rPr>
                <w:rFonts w:ascii="Times New Roman" w:eastAsiaTheme="minorHAnsi" w:hAnsi="Times New Roman"/>
                <w:sz w:val="20"/>
                <w:szCs w:val="20"/>
                <w:lang w:val="en-US"/>
              </w:rPr>
              <w:t xml:space="preserve"> </w:t>
            </w:r>
            <w:r w:rsidRPr="00C5342F">
              <w:rPr>
                <w:rFonts w:ascii="Times New Roman" w:eastAsiaTheme="minorHAnsi" w:hAnsi="Times New Roman"/>
                <w:strike/>
                <w:sz w:val="20"/>
                <w:szCs w:val="20"/>
                <w:lang w:val="en-US"/>
              </w:rPr>
              <w:t>Евр</w:t>
            </w:r>
            <w:r w:rsidRPr="00C5342F">
              <w:rPr>
                <w:rFonts w:ascii="Times New Roman" w:eastAsiaTheme="minorHAnsi" w:hAnsi="Times New Roman"/>
                <w:strike/>
                <w:sz w:val="20"/>
                <w:szCs w:val="20"/>
              </w:rPr>
              <w:t>о</w:t>
            </w:r>
            <w:r w:rsidRPr="00C5342F">
              <w:rPr>
                <w:rFonts w:ascii="Times New Roman" w:eastAsiaTheme="minorHAnsi" w:hAnsi="Times New Roman"/>
                <w:strike/>
                <w:sz w:val="20"/>
                <w:szCs w:val="20"/>
                <w:lang w:val="en-US"/>
              </w:rPr>
              <w:t>к</w:t>
            </w:r>
            <w:r w:rsidRPr="00C5342F">
              <w:rPr>
                <w:rFonts w:ascii="Times New Roman" w:eastAsiaTheme="minorHAnsi" w:hAnsi="Times New Roman"/>
                <w:strike/>
                <w:sz w:val="20"/>
                <w:szCs w:val="20"/>
              </w:rPr>
              <w:t>о</w:t>
            </w:r>
            <w:r w:rsidRPr="00C5342F">
              <w:rPr>
                <w:rFonts w:ascii="Times New Roman" w:eastAsiaTheme="minorHAnsi" w:hAnsi="Times New Roman"/>
                <w:strike/>
                <w:sz w:val="20"/>
                <w:szCs w:val="20"/>
                <w:lang w:val="en-US"/>
              </w:rPr>
              <w:t>д</w:t>
            </w:r>
            <w:r w:rsidRPr="00C5342F">
              <w:rPr>
                <w:rFonts w:ascii="Times New Roman" w:eastAsiaTheme="minorHAnsi" w:hAnsi="Times New Roman"/>
                <w:strike/>
                <w:sz w:val="20"/>
                <w:szCs w:val="20"/>
              </w:rPr>
              <w:t xml:space="preserve"> 8</w:t>
            </w:r>
            <w:r w:rsidRPr="00C5342F">
              <w:rPr>
                <w:rFonts w:ascii="Times New Roman" w:eastAsiaTheme="minorHAnsi" w:hAnsi="Times New Roman"/>
                <w:strike/>
                <w:sz w:val="20"/>
                <w:szCs w:val="20"/>
                <w:lang w:val="en-US"/>
              </w:rPr>
              <w:t xml:space="preserve">, </w:t>
            </w:r>
            <w:r w:rsidRPr="00C5342F">
              <w:rPr>
                <w:rFonts w:ascii="Times New Roman" w:eastAsiaTheme="minorHAnsi" w:hAnsi="Times New Roman"/>
                <w:strike/>
                <w:sz w:val="20"/>
                <w:szCs w:val="20"/>
              </w:rPr>
              <w:t>или изискванията на Наредба № 12 от 3 юли 2001 г. за проектиране на геозащитни строежи, сгради и съоръжения в свлачищни райони</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в зависимост от</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проектната ситуация и достатъчността на данните за оценка на следните гранични състояния</w:t>
            </w:r>
            <w:r w:rsidRPr="00C5342F">
              <w:rPr>
                <w:rFonts w:ascii="Times New Roman" w:eastAsiaTheme="minorHAnsi" w:hAnsi="Times New Roman"/>
                <w:sz w:val="20"/>
                <w:szCs w:val="20"/>
              </w:rPr>
              <w:t xml:space="preserve"> </w:t>
            </w:r>
            <w:r w:rsidRPr="00C5342F">
              <w:rPr>
                <w:rFonts w:ascii="Times New Roman" w:eastAsiaTheme="minorHAnsi" w:hAnsi="Times New Roman"/>
                <w:color w:val="0070C0"/>
                <w:sz w:val="20"/>
                <w:szCs w:val="20"/>
                <w:lang w:val="en-US"/>
              </w:rPr>
              <w:t>оценка на разрушението (якост), устойчивост, експлоатационна годност и дълготрайност и</w:t>
            </w:r>
            <w:r w:rsidRPr="00C5342F">
              <w:rPr>
                <w:rFonts w:ascii="Times New Roman" w:eastAsiaTheme="minorHAnsi" w:hAnsi="Times New Roman"/>
                <w:color w:val="0070C0"/>
                <w:sz w:val="20"/>
                <w:szCs w:val="20"/>
              </w:rPr>
              <w:t xml:space="preserve"> </w:t>
            </w:r>
            <w:r w:rsidRPr="00C5342F">
              <w:rPr>
                <w:rFonts w:ascii="Times New Roman" w:eastAsiaTheme="minorHAnsi" w:hAnsi="Times New Roman"/>
                <w:color w:val="0070C0"/>
                <w:sz w:val="20"/>
                <w:szCs w:val="20"/>
                <w:lang w:val="en-US"/>
              </w:rPr>
              <w:t xml:space="preserve">др., </w:t>
            </w:r>
            <w:r w:rsidRPr="00C5342F">
              <w:rPr>
                <w:rFonts w:ascii="Times New Roman" w:eastAsiaTheme="minorHAnsi" w:hAnsi="Times New Roman"/>
                <w:sz w:val="20"/>
                <w:szCs w:val="20"/>
                <w:lang w:val="en-US"/>
              </w:rPr>
              <w:t>сложността на инженерно-геоложките и хидрогеоложки условия; и методика на НПО МДГЕ на</w:t>
            </w:r>
            <w:r w:rsidRPr="00C5342F">
              <w:rPr>
                <w:rFonts w:ascii="Times New Roman" w:eastAsiaTheme="minorHAnsi" w:hAnsi="Times New Roman"/>
                <w:sz w:val="20"/>
                <w:szCs w:val="20"/>
              </w:rPr>
              <w:t xml:space="preserve"> </w:t>
            </w:r>
            <w:r w:rsidRPr="00C5342F">
              <w:rPr>
                <w:rFonts w:ascii="Times New Roman" w:eastAsiaTheme="minorHAnsi" w:hAnsi="Times New Roman"/>
                <w:sz w:val="20"/>
                <w:szCs w:val="20"/>
                <w:lang w:val="en-US"/>
              </w:rPr>
              <w:t>КИИП за инженерно-геоложки и хидрогеоложки проучвания.</w:t>
            </w:r>
          </w:p>
          <w:p w:rsidR="00C5342F" w:rsidRPr="00C5342F" w:rsidRDefault="00C5342F" w:rsidP="00C5342F">
            <w:pPr>
              <w:spacing w:after="0" w:line="240" w:lineRule="auto"/>
              <w:jc w:val="both"/>
              <w:rPr>
                <w:rFonts w:ascii="Times New Roman" w:eastAsiaTheme="minorHAnsi" w:hAnsi="Times New Roman"/>
                <w:color w:val="0070C0"/>
                <w:sz w:val="20"/>
                <w:szCs w:val="20"/>
                <w:lang w:val="en-US"/>
              </w:rPr>
            </w:pPr>
            <w:r w:rsidRPr="00C5342F">
              <w:rPr>
                <w:rFonts w:ascii="Times New Roman" w:eastAsiaTheme="minorHAnsi" w:hAnsi="Times New Roman"/>
                <w:color w:val="0070C0"/>
                <w:sz w:val="20"/>
                <w:szCs w:val="20"/>
                <w:lang w:val="en-US"/>
              </w:rPr>
              <w:t>Чл. 133АА. Обхватът на техническото задание за геотехническите проучвания се определя</w:t>
            </w:r>
            <w:r w:rsidRPr="00C5342F">
              <w:rPr>
                <w:rFonts w:ascii="Times New Roman" w:eastAsiaTheme="minorHAnsi" w:hAnsi="Times New Roman"/>
                <w:color w:val="0070C0"/>
                <w:sz w:val="20"/>
                <w:szCs w:val="20"/>
              </w:rPr>
              <w:t xml:space="preserve"> </w:t>
            </w:r>
            <w:r w:rsidRPr="00C5342F">
              <w:rPr>
                <w:rFonts w:ascii="Times New Roman" w:eastAsiaTheme="minorHAnsi" w:hAnsi="Times New Roman"/>
                <w:color w:val="0070C0"/>
                <w:sz w:val="20"/>
                <w:szCs w:val="20"/>
                <w:lang w:val="en-US"/>
              </w:rPr>
              <w:t>от геотехническата категория, определена по БДС EN 1997-1. При определенията на БДС EN</w:t>
            </w:r>
            <w:r w:rsidRPr="00C5342F">
              <w:rPr>
                <w:rFonts w:ascii="Times New Roman" w:eastAsiaTheme="minorHAnsi" w:hAnsi="Times New Roman"/>
                <w:color w:val="0070C0"/>
                <w:sz w:val="20"/>
                <w:szCs w:val="20"/>
              </w:rPr>
              <w:t xml:space="preserve"> </w:t>
            </w:r>
            <w:r w:rsidRPr="00C5342F">
              <w:rPr>
                <w:rFonts w:ascii="Times New Roman" w:eastAsiaTheme="minorHAnsi" w:hAnsi="Times New Roman"/>
                <w:color w:val="0070C0"/>
                <w:sz w:val="20"/>
                <w:szCs w:val="20"/>
                <w:lang w:val="en-US"/>
              </w:rPr>
              <w:t xml:space="preserve">1997-1 класификацията на съоръжения се обвързват с определенията на чл. 137 на ЗУТ </w:t>
            </w:r>
            <w:r w:rsidRPr="00C5342F">
              <w:rPr>
                <w:rFonts w:ascii="Times New Roman" w:eastAsiaTheme="minorHAnsi" w:hAnsi="Times New Roman"/>
                <w:color w:val="0070C0"/>
                <w:sz w:val="20"/>
                <w:szCs w:val="20"/>
                <w:lang w:val="en-US"/>
              </w:rPr>
              <w:lastRenderedPageBreak/>
              <w:t>както</w:t>
            </w:r>
            <w:r w:rsidRPr="00C5342F">
              <w:rPr>
                <w:rFonts w:ascii="Times New Roman" w:eastAsiaTheme="minorHAnsi" w:hAnsi="Times New Roman"/>
                <w:color w:val="0070C0"/>
                <w:sz w:val="20"/>
                <w:szCs w:val="20"/>
              </w:rPr>
              <w:t xml:space="preserve"> </w:t>
            </w:r>
            <w:r w:rsidRPr="00C5342F">
              <w:rPr>
                <w:rFonts w:ascii="Times New Roman" w:eastAsiaTheme="minorHAnsi" w:hAnsi="Times New Roman"/>
                <w:color w:val="0070C0"/>
                <w:sz w:val="20"/>
                <w:szCs w:val="20"/>
                <w:lang w:val="en-US"/>
              </w:rPr>
              <w:t>следва:</w:t>
            </w:r>
          </w:p>
          <w:p w:rsidR="00C5342F" w:rsidRPr="00C5342F" w:rsidRDefault="00C5342F" w:rsidP="00C5342F">
            <w:pPr>
              <w:spacing w:after="0" w:line="240" w:lineRule="auto"/>
              <w:jc w:val="both"/>
              <w:rPr>
                <w:rFonts w:ascii="Times New Roman" w:eastAsiaTheme="minorHAnsi" w:hAnsi="Times New Roman"/>
                <w:color w:val="0070C0"/>
                <w:sz w:val="20"/>
                <w:szCs w:val="20"/>
                <w:lang w:val="en-US"/>
              </w:rPr>
            </w:pPr>
            <w:proofErr w:type="gramStart"/>
            <w:r w:rsidRPr="00C5342F">
              <w:rPr>
                <w:rFonts w:ascii="Times New Roman" w:eastAsiaTheme="minorHAnsi" w:hAnsi="Times New Roman"/>
                <w:color w:val="0070C0"/>
                <w:sz w:val="20"/>
                <w:szCs w:val="20"/>
                <w:lang w:val="en-US"/>
              </w:rPr>
              <w:t>геотехническа</w:t>
            </w:r>
            <w:proofErr w:type="gramEnd"/>
            <w:r w:rsidRPr="00C5342F">
              <w:rPr>
                <w:rFonts w:ascii="Times New Roman" w:eastAsiaTheme="minorHAnsi" w:hAnsi="Times New Roman"/>
                <w:color w:val="0070C0"/>
                <w:sz w:val="20"/>
                <w:szCs w:val="20"/>
                <w:lang w:val="en-US"/>
              </w:rPr>
              <w:t xml:space="preserve"> категория 1 - сгради и съоръжения по чл. 137 (1), т. 5 и 6</w:t>
            </w:r>
          </w:p>
          <w:p w:rsidR="00C5342F" w:rsidRPr="00C5342F" w:rsidRDefault="00C5342F" w:rsidP="00C5342F">
            <w:pPr>
              <w:spacing w:after="0" w:line="240" w:lineRule="auto"/>
              <w:jc w:val="both"/>
              <w:rPr>
                <w:rFonts w:ascii="Times New Roman" w:eastAsiaTheme="minorHAnsi" w:hAnsi="Times New Roman"/>
                <w:color w:val="0070C0"/>
                <w:sz w:val="20"/>
                <w:szCs w:val="20"/>
                <w:lang w:val="en-US"/>
              </w:rPr>
            </w:pPr>
            <w:proofErr w:type="gramStart"/>
            <w:r w:rsidRPr="00C5342F">
              <w:rPr>
                <w:rFonts w:ascii="Times New Roman" w:eastAsiaTheme="minorHAnsi" w:hAnsi="Times New Roman"/>
                <w:color w:val="0070C0"/>
                <w:sz w:val="20"/>
                <w:szCs w:val="20"/>
                <w:lang w:val="en-US"/>
              </w:rPr>
              <w:t>геотехническа</w:t>
            </w:r>
            <w:proofErr w:type="gramEnd"/>
            <w:r w:rsidRPr="00C5342F">
              <w:rPr>
                <w:rFonts w:ascii="Times New Roman" w:eastAsiaTheme="minorHAnsi" w:hAnsi="Times New Roman"/>
                <w:color w:val="0070C0"/>
                <w:sz w:val="20"/>
                <w:szCs w:val="20"/>
                <w:lang w:val="en-US"/>
              </w:rPr>
              <w:t xml:space="preserve"> категория 2 - сгради и съоръжения по чл. 137 (1), т. 3 и 4</w:t>
            </w:r>
          </w:p>
          <w:p w:rsidR="00C5342F" w:rsidRPr="00C5342F" w:rsidRDefault="00C5342F" w:rsidP="00C5342F">
            <w:pPr>
              <w:spacing w:after="0" w:line="240" w:lineRule="auto"/>
              <w:jc w:val="both"/>
              <w:rPr>
                <w:rFonts w:ascii="Times New Roman" w:eastAsiaTheme="minorHAnsi" w:hAnsi="Times New Roman"/>
                <w:color w:val="0070C0"/>
                <w:sz w:val="20"/>
                <w:szCs w:val="20"/>
                <w:lang w:val="en-US"/>
              </w:rPr>
            </w:pPr>
            <w:proofErr w:type="gramStart"/>
            <w:r w:rsidRPr="00C5342F">
              <w:rPr>
                <w:rFonts w:ascii="Times New Roman" w:eastAsiaTheme="minorHAnsi" w:hAnsi="Times New Roman"/>
                <w:color w:val="0070C0"/>
                <w:sz w:val="20"/>
                <w:szCs w:val="20"/>
                <w:lang w:val="en-US"/>
              </w:rPr>
              <w:t>геотехническа</w:t>
            </w:r>
            <w:proofErr w:type="gramEnd"/>
            <w:r w:rsidRPr="00C5342F">
              <w:rPr>
                <w:rFonts w:ascii="Times New Roman" w:eastAsiaTheme="minorHAnsi" w:hAnsi="Times New Roman"/>
                <w:color w:val="0070C0"/>
                <w:sz w:val="20"/>
                <w:szCs w:val="20"/>
                <w:lang w:val="en-US"/>
              </w:rPr>
              <w:t xml:space="preserve"> категория 3 - сгради и съоръжения по чл. 137 (1), т. 1 и 2.</w:t>
            </w:r>
          </w:p>
          <w:p w:rsidR="008F1924" w:rsidRPr="00407114" w:rsidRDefault="008F1924" w:rsidP="001042F5">
            <w:pPr>
              <w:spacing w:after="0" w:line="240" w:lineRule="auto"/>
              <w:jc w:val="both"/>
              <w:rPr>
                <w:rFonts w:ascii="Times New Roman" w:eastAsiaTheme="minorHAnsi" w:hAnsi="Times New Roman"/>
                <w:b/>
                <w:sz w:val="20"/>
                <w:szCs w:val="20"/>
                <w:lang w:val="en-US" w:eastAsia="zh-CN" w:bidi="hi-IN"/>
              </w:rPr>
            </w:pPr>
            <w:r>
              <w:rPr>
                <w:rFonts w:ascii="Times New Roman" w:eastAsiaTheme="minorHAnsi" w:hAnsi="Times New Roman"/>
                <w:b/>
                <w:sz w:val="20"/>
                <w:szCs w:val="20"/>
                <w:lang w:eastAsia="zh-CN" w:bidi="hi-IN"/>
              </w:rPr>
              <w:t xml:space="preserve">3. Мотиви от </w:t>
            </w:r>
            <w:r>
              <w:rPr>
                <w:rFonts w:ascii="Times New Roman" w:eastAsiaTheme="minorHAnsi" w:hAnsi="Times New Roman"/>
                <w:b/>
                <w:sz w:val="20"/>
                <w:szCs w:val="20"/>
                <w:lang w:val="en-US" w:eastAsia="zh-CN" w:bidi="hi-IN"/>
              </w:rPr>
              <w:t xml:space="preserve">НПС „Минно дело, </w:t>
            </w:r>
            <w:r>
              <w:rPr>
                <w:rFonts w:ascii="Times New Roman" w:eastAsiaTheme="minorHAnsi" w:hAnsi="Times New Roman"/>
                <w:b/>
                <w:sz w:val="20"/>
                <w:szCs w:val="20"/>
                <w:lang w:eastAsia="zh-CN" w:bidi="hi-IN"/>
              </w:rPr>
              <w:t>г</w:t>
            </w:r>
            <w:r w:rsidRPr="00407114">
              <w:rPr>
                <w:rFonts w:ascii="Times New Roman" w:eastAsiaTheme="minorHAnsi" w:hAnsi="Times New Roman"/>
                <w:b/>
                <w:sz w:val="20"/>
                <w:szCs w:val="20"/>
                <w:lang w:val="en-US" w:eastAsia="zh-CN" w:bidi="hi-IN"/>
              </w:rPr>
              <w:t>еология и екология" - КИИП</w:t>
            </w:r>
          </w:p>
          <w:p w:rsidR="008F1924" w:rsidRPr="00881BED" w:rsidRDefault="008F1924" w:rsidP="001042F5">
            <w:pPr>
              <w:spacing w:after="0" w:line="240" w:lineRule="auto"/>
              <w:jc w:val="both"/>
              <w:rPr>
                <w:rFonts w:ascii="Times New Roman" w:eastAsiaTheme="minorHAnsi" w:hAnsi="Times New Roman"/>
                <w:b/>
                <w:sz w:val="20"/>
                <w:szCs w:val="20"/>
                <w:lang w:eastAsia="zh-CN" w:bidi="hi-IN"/>
              </w:rPr>
            </w:pPr>
            <w:r w:rsidRPr="00881BED">
              <w:rPr>
                <w:rFonts w:ascii="Times New Roman" w:eastAsiaTheme="minorHAnsi" w:hAnsi="Times New Roman"/>
                <w:b/>
                <w:sz w:val="20"/>
                <w:szCs w:val="20"/>
                <w:lang w:val="en-US" w:eastAsia="zh-CN" w:bidi="hi-IN"/>
              </w:rPr>
              <w:t>Относно: Необходимостта от включване на част: „Инженерногеоложка,</w:t>
            </w:r>
            <w:r w:rsidRPr="00881BED">
              <w:rPr>
                <w:rFonts w:ascii="Times New Roman" w:eastAsiaTheme="minorHAnsi" w:hAnsi="Times New Roman"/>
                <w:b/>
                <w:sz w:val="20"/>
                <w:szCs w:val="20"/>
                <w:lang w:eastAsia="zh-CN" w:bidi="hi-IN"/>
              </w:rPr>
              <w:t xml:space="preserve"> </w:t>
            </w:r>
            <w:r w:rsidRPr="00881BED">
              <w:rPr>
                <w:rFonts w:ascii="Times New Roman" w:eastAsiaTheme="minorHAnsi" w:hAnsi="Times New Roman"/>
                <w:b/>
                <w:sz w:val="20"/>
                <w:szCs w:val="20"/>
                <w:lang w:val="en-US" w:eastAsia="zh-CN" w:bidi="hi-IN"/>
              </w:rPr>
              <w:t>хидрогеоло</w:t>
            </w:r>
            <w:r w:rsidR="00E3500E">
              <w:rPr>
                <w:rFonts w:ascii="Times New Roman" w:eastAsiaTheme="minorHAnsi" w:hAnsi="Times New Roman"/>
                <w:b/>
                <w:sz w:val="20"/>
                <w:szCs w:val="20"/>
                <w:lang w:val="en-US" w:eastAsia="zh-CN" w:bidi="hi-IN"/>
              </w:rPr>
              <w:t xml:space="preserve">жка, земна основа“ в „Наредба </w:t>
            </w:r>
            <w:r w:rsidR="00E3500E">
              <w:rPr>
                <w:rFonts w:ascii="Times New Roman" w:eastAsiaTheme="minorHAnsi" w:hAnsi="Times New Roman"/>
                <w:b/>
                <w:sz w:val="20"/>
                <w:szCs w:val="20"/>
                <w:lang w:eastAsia="zh-CN" w:bidi="hi-IN"/>
              </w:rPr>
              <w:t>№</w:t>
            </w:r>
            <w:r w:rsidRPr="00881BED">
              <w:rPr>
                <w:rFonts w:ascii="Times New Roman" w:eastAsiaTheme="minorHAnsi" w:hAnsi="Times New Roman"/>
                <w:b/>
                <w:sz w:val="20"/>
                <w:szCs w:val="20"/>
                <w:lang w:val="en-US" w:eastAsia="zh-CN" w:bidi="hi-IN"/>
              </w:rPr>
              <w:t xml:space="preserve"> 4 за</w:t>
            </w:r>
            <w:r w:rsidRPr="00881BED">
              <w:rPr>
                <w:rFonts w:ascii="Times New Roman" w:eastAsiaTheme="minorHAnsi" w:hAnsi="Times New Roman"/>
                <w:b/>
                <w:sz w:val="20"/>
                <w:szCs w:val="20"/>
                <w:lang w:eastAsia="zh-CN" w:bidi="hi-IN"/>
              </w:rPr>
              <w:t xml:space="preserve"> </w:t>
            </w:r>
            <w:r w:rsidRPr="00881BED">
              <w:rPr>
                <w:rFonts w:ascii="Times New Roman" w:eastAsiaTheme="minorHAnsi" w:hAnsi="Times New Roman"/>
                <w:b/>
                <w:sz w:val="20"/>
                <w:szCs w:val="20"/>
                <w:lang w:val="en-US" w:eastAsia="zh-CN" w:bidi="hi-IN"/>
              </w:rPr>
              <w:t>съдържанието и обхвата на инвестиционните проекти“</w:t>
            </w:r>
            <w:r w:rsidRPr="00881BED">
              <w:rPr>
                <w:rFonts w:ascii="Times New Roman" w:eastAsiaTheme="minorHAnsi" w:hAnsi="Times New Roman"/>
                <w:b/>
                <w:sz w:val="20"/>
                <w:szCs w:val="20"/>
                <w:lang w:eastAsia="zh-CN" w:bidi="hi-IN"/>
              </w:rPr>
              <w:t xml:space="preserve"> </w:t>
            </w:r>
          </w:p>
          <w:p w:rsidR="008F1924" w:rsidRPr="00407114" w:rsidRDefault="008F1924" w:rsidP="001042F5">
            <w:pPr>
              <w:spacing w:after="0" w:line="240" w:lineRule="auto"/>
              <w:jc w:val="both"/>
              <w:rPr>
                <w:rFonts w:ascii="Times New Roman" w:eastAsiaTheme="minorHAnsi" w:hAnsi="Times New Roman"/>
                <w:sz w:val="20"/>
                <w:szCs w:val="20"/>
                <w:lang w:val="en-US" w:eastAsia="zh-CN" w:bidi="hi-IN"/>
              </w:rPr>
            </w:pPr>
            <w:r w:rsidRPr="00407114">
              <w:rPr>
                <w:rFonts w:ascii="Times New Roman" w:eastAsiaTheme="minorHAnsi" w:hAnsi="Times New Roman"/>
                <w:sz w:val="20"/>
                <w:szCs w:val="20"/>
                <w:lang w:val="en-US" w:eastAsia="zh-CN" w:bidi="hi-IN"/>
              </w:rPr>
              <w:t>Създаването на законови облекчения за инвеститорите по мнението на някои</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колеги ще доведе до намаляване на времето за проектиране и бремето от съгласуване</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на</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инвестиционните проекти, но от друга страна трябва да се има предвид, че могат да</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вьзникнат много сериозни проблеми, които биха предизвикали значително забавяне и</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оскъпяване на инвестицията. Свидетели сме напоследък на подценяване значението</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на някои части в инвестиционните проекти. Една от тях е инженерната геология.</w:t>
            </w:r>
            <w:r w:rsidR="00866E8E">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Липсата на адекватни проучвания и непознаването на инженерногео</w:t>
            </w:r>
            <w:r w:rsidRPr="00407114">
              <w:rPr>
                <w:rFonts w:ascii="Times New Roman" w:eastAsiaTheme="minorHAnsi" w:hAnsi="Times New Roman"/>
                <w:sz w:val="20"/>
                <w:szCs w:val="20"/>
                <w:lang w:eastAsia="zh-CN" w:bidi="hi-IN"/>
              </w:rPr>
              <w:t>л</w:t>
            </w:r>
            <w:r w:rsidRPr="00407114">
              <w:rPr>
                <w:rFonts w:ascii="Times New Roman" w:eastAsiaTheme="minorHAnsi" w:hAnsi="Times New Roman"/>
                <w:sz w:val="20"/>
                <w:szCs w:val="20"/>
                <w:lang w:val="en-US" w:eastAsia="zh-CN" w:bidi="hi-IN"/>
              </w:rPr>
              <w:t>ожките и</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хидрогеоложки условия на конкретната площадка често има за резултат удължаване на</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сроковете за изпълнение и увеличение на разходите.</w:t>
            </w:r>
            <w:r w:rsidR="00866E8E">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Ако проектантът конструктор не разполага с реални геоложки данни, той</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оразмерява фундаментите и конструкцията на бъдещата сграда възприемайки</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консервативни, т. е. по</w:t>
            </w:r>
            <w:r w:rsidRPr="00407114">
              <w:rPr>
                <w:rFonts w:ascii="Times New Roman" w:eastAsiaTheme="minorHAnsi" w:hAnsi="Times New Roman"/>
                <w:sz w:val="20"/>
                <w:szCs w:val="20"/>
                <w:lang w:eastAsia="zh-CN" w:bidi="hi-IN"/>
              </w:rPr>
              <w:t>-</w:t>
            </w:r>
            <w:r w:rsidRPr="00407114">
              <w:rPr>
                <w:rFonts w:ascii="Times New Roman" w:eastAsiaTheme="minorHAnsi" w:hAnsi="Times New Roman"/>
                <w:sz w:val="20"/>
                <w:szCs w:val="20"/>
                <w:lang w:val="en-US" w:eastAsia="zh-CN" w:bidi="hi-IN"/>
              </w:rPr>
              <w:t>ниски стойности на физикоамеханичните показатели на земната</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основа, което е в полза на сигурността, но в крайна сметка се отразява в увеличаване</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на армировката. Това, обаче е по</w:t>
            </w:r>
            <w:r w:rsidRPr="00407114">
              <w:rPr>
                <w:rFonts w:ascii="Times New Roman" w:eastAsiaTheme="minorHAnsi" w:hAnsi="Times New Roman"/>
                <w:sz w:val="20"/>
                <w:szCs w:val="20"/>
                <w:lang w:eastAsia="zh-CN" w:bidi="hi-IN"/>
              </w:rPr>
              <w:t>-</w:t>
            </w:r>
            <w:r w:rsidRPr="00407114">
              <w:rPr>
                <w:rFonts w:ascii="Times New Roman" w:eastAsiaTheme="minorHAnsi" w:hAnsi="Times New Roman"/>
                <w:sz w:val="20"/>
                <w:szCs w:val="20"/>
                <w:lang w:val="en-US" w:eastAsia="zh-CN" w:bidi="hi-IN"/>
              </w:rPr>
              <w:t>малката беда, защото може да се окаже, че земната</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основа има още по-ниски показатели от възприетите или теренът е засегнат от</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неблагоприятни за строителство процеси като свлачища, ерозия, слаби почви</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(пропадъчен льос, тини, неуплътнени насипи, втечняващи пясъци), плитки подземни</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 xml:space="preserve">води и др. Установяването на тези проблеми </w:t>
            </w:r>
            <w:r w:rsidRPr="00407114">
              <w:rPr>
                <w:rFonts w:ascii="Times New Roman" w:eastAsiaTheme="minorHAnsi" w:hAnsi="Times New Roman"/>
                <w:sz w:val="20"/>
                <w:szCs w:val="20"/>
                <w:lang w:eastAsia="zh-CN" w:bidi="hi-IN"/>
              </w:rPr>
              <w:t>в</w:t>
            </w:r>
            <w:r w:rsidRPr="00407114">
              <w:rPr>
                <w:rFonts w:ascii="Times New Roman" w:eastAsiaTheme="minorHAnsi" w:hAnsi="Times New Roman"/>
                <w:sz w:val="20"/>
                <w:szCs w:val="20"/>
                <w:lang w:val="en-US" w:eastAsia="zh-CN" w:bidi="hi-IN"/>
              </w:rPr>
              <w:t xml:space="preserve"> етапа на строителството налага</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допълнително проектиране и в крайна сметка инвестицията се забавя и оскъпява.</w:t>
            </w:r>
            <w:r w:rsidR="00866E8E">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Най-лошият вариант е, когато слабата земна основа не бъде отчетена при</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строителството и като бомба със закъснител започва да действа в етапа на</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експлоатация - появяват се деформации и пукнатини по конструкцията, наводняват се</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подземните части на сградата. Тогава противодействието на проявените</w:t>
            </w:r>
            <w:r w:rsidRPr="00407114">
              <w:rPr>
                <w:rFonts w:ascii="Times New Roman" w:eastAsiaTheme="minorHAnsi" w:hAnsi="Times New Roman"/>
                <w:sz w:val="20"/>
                <w:szCs w:val="20"/>
                <w:lang w:eastAsia="zh-CN" w:bidi="hi-IN"/>
              </w:rPr>
              <w:t xml:space="preserve"> </w:t>
            </w:r>
            <w:r w:rsidR="00FC4F06">
              <w:rPr>
                <w:rFonts w:ascii="Times New Roman" w:eastAsiaTheme="minorHAnsi" w:hAnsi="Times New Roman"/>
                <w:sz w:val="20"/>
                <w:szCs w:val="20"/>
                <w:lang w:val="en-US" w:eastAsia="zh-CN" w:bidi="hi-IN"/>
              </w:rPr>
              <w:t>небл</w:t>
            </w:r>
            <w:r w:rsidR="00FC4F06">
              <w:rPr>
                <w:rFonts w:ascii="Times New Roman" w:eastAsiaTheme="minorHAnsi" w:hAnsi="Times New Roman"/>
                <w:sz w:val="20"/>
                <w:szCs w:val="20"/>
                <w:lang w:eastAsia="zh-CN" w:bidi="hi-IN"/>
              </w:rPr>
              <w:t>а</w:t>
            </w:r>
            <w:r w:rsidRPr="00407114">
              <w:rPr>
                <w:rFonts w:ascii="Times New Roman" w:eastAsiaTheme="minorHAnsi" w:hAnsi="Times New Roman"/>
                <w:sz w:val="20"/>
                <w:szCs w:val="20"/>
                <w:lang w:val="en-US" w:eastAsia="zh-CN" w:bidi="hi-IN"/>
              </w:rPr>
              <w:t>гополучия и извършването на възстановителни и ремонтни работи е най-трудно,</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бавно и много скъпо.</w:t>
            </w:r>
            <w:r w:rsidR="00866E8E">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Геоложките условия на нашата територия са изключително разнообразни и това</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обуславя различни нива на геоложки риск за проектираните сгради и съоръжения. Като</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начална стъпка в оценката и управлението на геоложкия риск МРРБ възложи през</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2015 г. и 2016 г. на колектив от водещи специалисти от БАН, ВСУ „Л. Каравелов“, МГУ и</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УАСГ изготвяне на методика и картографиране на геоложкия риск на територията на</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 xml:space="preserve">страната. </w:t>
            </w:r>
            <w:r w:rsidRPr="00407114">
              <w:rPr>
                <w:rFonts w:ascii="Times New Roman" w:eastAsiaTheme="minorHAnsi" w:hAnsi="Times New Roman"/>
                <w:sz w:val="20"/>
                <w:szCs w:val="20"/>
                <w:lang w:eastAsia="zh-CN" w:bidi="hi-IN"/>
              </w:rPr>
              <w:t>И</w:t>
            </w:r>
            <w:r w:rsidRPr="00407114">
              <w:rPr>
                <w:rFonts w:ascii="Times New Roman" w:eastAsiaTheme="minorHAnsi" w:hAnsi="Times New Roman"/>
                <w:sz w:val="20"/>
                <w:szCs w:val="20"/>
                <w:lang w:val="en-US" w:eastAsia="zh-CN" w:bidi="hi-IN"/>
              </w:rPr>
              <w:t>зпълнени</w:t>
            </w:r>
            <w:r w:rsidRPr="00407114">
              <w:rPr>
                <w:rFonts w:ascii="Times New Roman" w:eastAsiaTheme="minorHAnsi" w:hAnsi="Times New Roman"/>
                <w:sz w:val="20"/>
                <w:szCs w:val="20"/>
                <w:lang w:eastAsia="zh-CN" w:bidi="hi-IN"/>
              </w:rPr>
              <w:t>е</w:t>
            </w:r>
            <w:r w:rsidRPr="00407114">
              <w:rPr>
                <w:rFonts w:ascii="Times New Roman" w:eastAsiaTheme="minorHAnsi" w:hAnsi="Times New Roman"/>
                <w:sz w:val="20"/>
                <w:szCs w:val="20"/>
                <w:lang w:val="en-US" w:eastAsia="zh-CN" w:bidi="hi-IN"/>
              </w:rPr>
              <w:t>то на този проект пок</w:t>
            </w:r>
            <w:r w:rsidRPr="00407114">
              <w:rPr>
                <w:rFonts w:ascii="Times New Roman" w:eastAsiaTheme="minorHAnsi" w:hAnsi="Times New Roman"/>
                <w:sz w:val="20"/>
                <w:szCs w:val="20"/>
                <w:lang w:eastAsia="zh-CN" w:bidi="hi-IN"/>
              </w:rPr>
              <w:t>аза</w:t>
            </w:r>
            <w:r w:rsidRPr="00407114">
              <w:rPr>
                <w:rFonts w:ascii="Times New Roman" w:eastAsiaTheme="minorHAnsi" w:hAnsi="Times New Roman"/>
                <w:sz w:val="20"/>
                <w:szCs w:val="20"/>
                <w:lang w:val="en-US" w:eastAsia="zh-CN" w:bidi="hi-IN"/>
              </w:rPr>
              <w:t xml:space="preserve"> колко </w:t>
            </w:r>
            <w:r w:rsidRPr="00407114">
              <w:rPr>
                <w:rFonts w:ascii="Times New Roman" w:eastAsiaTheme="minorHAnsi" w:hAnsi="Times New Roman"/>
                <w:sz w:val="20"/>
                <w:szCs w:val="20"/>
                <w:lang w:eastAsia="zh-CN" w:bidi="hi-IN"/>
              </w:rPr>
              <w:t>висока</w:t>
            </w:r>
            <w:r w:rsidRPr="00407114">
              <w:rPr>
                <w:rFonts w:ascii="Times New Roman" w:eastAsiaTheme="minorHAnsi" w:hAnsi="Times New Roman"/>
                <w:sz w:val="20"/>
                <w:szCs w:val="20"/>
                <w:lang w:val="en-US" w:eastAsia="zh-CN" w:bidi="hi-IN"/>
              </w:rPr>
              <w:t xml:space="preserve"> е уязвимост</w:t>
            </w:r>
            <w:r w:rsidRPr="00407114">
              <w:rPr>
                <w:rFonts w:ascii="Times New Roman" w:eastAsiaTheme="minorHAnsi" w:hAnsi="Times New Roman"/>
                <w:sz w:val="20"/>
                <w:szCs w:val="20"/>
                <w:lang w:eastAsia="zh-CN" w:bidi="hi-IN"/>
              </w:rPr>
              <w:t>та</w:t>
            </w:r>
            <w:r w:rsidRPr="00407114">
              <w:rPr>
                <w:rFonts w:ascii="Times New Roman" w:eastAsiaTheme="minorHAnsi" w:hAnsi="Times New Roman"/>
                <w:sz w:val="20"/>
                <w:szCs w:val="20"/>
                <w:lang w:val="en-US" w:eastAsia="zh-CN" w:bidi="hi-IN"/>
              </w:rPr>
              <w:t xml:space="preserve"> на сградния</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фонд и инфраструктурата към въздействието на разрушителните геоложки процеси -</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свлачища, срутища, кал</w:t>
            </w:r>
            <w:r w:rsidRPr="00407114">
              <w:rPr>
                <w:rFonts w:ascii="Times New Roman" w:eastAsiaTheme="minorHAnsi" w:hAnsi="Times New Roman"/>
                <w:sz w:val="20"/>
                <w:szCs w:val="20"/>
                <w:lang w:eastAsia="zh-CN" w:bidi="hi-IN"/>
              </w:rPr>
              <w:t>н</w:t>
            </w:r>
            <w:r w:rsidRPr="00407114">
              <w:rPr>
                <w:rFonts w:ascii="Times New Roman" w:eastAsiaTheme="minorHAnsi" w:hAnsi="Times New Roman"/>
                <w:sz w:val="20"/>
                <w:szCs w:val="20"/>
                <w:lang w:val="en-US" w:eastAsia="zh-CN" w:bidi="hi-IN"/>
              </w:rPr>
              <w:t>о-каменни порои, ерозия, абразия, пропадъчност на льос,</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 xml:space="preserve">набъбващи глини, втечняващи пясъци. </w:t>
            </w:r>
            <w:proofErr w:type="gramStart"/>
            <w:r w:rsidRPr="00407114">
              <w:rPr>
                <w:rFonts w:ascii="Times New Roman" w:eastAsiaTheme="minorHAnsi" w:hAnsi="Times New Roman"/>
                <w:sz w:val="20"/>
                <w:szCs w:val="20"/>
                <w:lang w:val="en-US" w:eastAsia="zh-CN" w:bidi="hi-IN"/>
              </w:rPr>
              <w:t>изветряне</w:t>
            </w:r>
            <w:proofErr w:type="gramEnd"/>
            <w:r w:rsidRPr="00407114">
              <w:rPr>
                <w:rFonts w:ascii="Times New Roman" w:eastAsiaTheme="minorHAnsi" w:hAnsi="Times New Roman"/>
                <w:sz w:val="20"/>
                <w:szCs w:val="20"/>
                <w:lang w:val="en-US" w:eastAsia="zh-CN" w:bidi="hi-IN"/>
              </w:rPr>
              <w:t>, слаби почви, активни разломи.</w:t>
            </w:r>
            <w:r w:rsidR="00866E8E">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В същото време силно недоумение буди категоричния</w:t>
            </w:r>
            <w:r w:rsidRPr="00407114">
              <w:rPr>
                <w:rFonts w:ascii="Times New Roman" w:eastAsiaTheme="minorHAnsi" w:hAnsi="Times New Roman"/>
                <w:sz w:val="20"/>
                <w:szCs w:val="20"/>
                <w:lang w:eastAsia="zh-CN" w:bidi="hi-IN"/>
              </w:rPr>
              <w:t>т</w:t>
            </w:r>
            <w:r w:rsidRPr="00407114">
              <w:rPr>
                <w:rFonts w:ascii="Times New Roman" w:eastAsiaTheme="minorHAnsi" w:hAnsi="Times New Roman"/>
                <w:sz w:val="20"/>
                <w:szCs w:val="20"/>
                <w:lang w:val="en-US" w:eastAsia="zh-CN" w:bidi="hi-IN"/>
              </w:rPr>
              <w:t xml:space="preserve"> отказ на Работната група</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 xml:space="preserve">от МРРБ по допълненията на Наредба </w:t>
            </w:r>
            <w:r w:rsidRPr="00407114">
              <w:rPr>
                <w:rFonts w:ascii="Times New Roman" w:eastAsiaTheme="minorHAnsi" w:hAnsi="Times New Roman"/>
                <w:sz w:val="20"/>
                <w:szCs w:val="20"/>
                <w:lang w:eastAsia="zh-CN" w:bidi="hi-IN"/>
              </w:rPr>
              <w:t>№</w:t>
            </w:r>
            <w:r w:rsidRPr="00407114">
              <w:rPr>
                <w:rFonts w:ascii="Times New Roman" w:eastAsiaTheme="minorHAnsi" w:hAnsi="Times New Roman"/>
                <w:sz w:val="20"/>
                <w:szCs w:val="20"/>
                <w:lang w:val="en-US" w:eastAsia="zh-CN" w:bidi="hi-IN"/>
              </w:rPr>
              <w:t xml:space="preserve"> 4 да се вслуша в нашите аргументи, да</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 xml:space="preserve">отчете изискванията на актуалната нормативна уредба като НППФ, 1996, Наредба </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12 за проектиране на геозащитни строежи в свлачищни райони, Еврокод 7 и да отрази</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 xml:space="preserve">тези изисквания, както беше предложено от нас в </w:t>
            </w:r>
            <w:r w:rsidRPr="00407114">
              <w:rPr>
                <w:rFonts w:ascii="Times New Roman" w:eastAsiaTheme="minorHAnsi" w:hAnsi="Times New Roman"/>
                <w:sz w:val="20"/>
                <w:szCs w:val="20"/>
                <w:lang w:eastAsia="zh-CN" w:bidi="hi-IN"/>
              </w:rPr>
              <w:t>Г</w:t>
            </w:r>
            <w:r w:rsidRPr="00407114">
              <w:rPr>
                <w:rFonts w:ascii="Times New Roman" w:eastAsiaTheme="minorHAnsi" w:hAnsi="Times New Roman"/>
                <w:sz w:val="20"/>
                <w:szCs w:val="20"/>
                <w:lang w:val="en-US" w:eastAsia="zh-CN" w:bidi="hi-IN"/>
              </w:rPr>
              <w:t>лава 21, чл</w:t>
            </w:r>
            <w:r w:rsidRPr="00407114">
              <w:rPr>
                <w:rFonts w:ascii="Times New Roman" w:eastAsiaTheme="minorHAnsi" w:hAnsi="Times New Roman"/>
                <w:sz w:val="20"/>
                <w:szCs w:val="20"/>
                <w:lang w:eastAsia="zh-CN" w:bidi="hi-IN"/>
              </w:rPr>
              <w:t>.</w:t>
            </w:r>
            <w:r w:rsidRPr="00407114">
              <w:rPr>
                <w:rFonts w:ascii="Times New Roman" w:eastAsiaTheme="minorHAnsi" w:hAnsi="Times New Roman"/>
                <w:sz w:val="20"/>
                <w:szCs w:val="20"/>
                <w:lang w:val="en-US" w:eastAsia="zh-CN" w:bidi="hi-IN"/>
              </w:rPr>
              <w:t>132 и 133.</w:t>
            </w:r>
            <w:r w:rsidR="00866E8E">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Разпространеното мнение, че част инженерногеоложка и хидрогеоложка, земна</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основа се изпълнява единствено в етапа на предпроектните проучвания е</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изключително погрешно поради това, че в този ранен стадий инвестиционното</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намерение все още не е изчистено в достатъчна степен като например дълбочина и</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начин на фундиране, отводняване на бъдещия изкоп, укрепване на откосите,</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оразмеряване на дренажна система, изграждане на собствен водоизточник,</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 xml:space="preserve">заздравяване на слаби почви от земната основа и много др. </w:t>
            </w:r>
            <w:proofErr w:type="gramStart"/>
            <w:r w:rsidRPr="00407114">
              <w:rPr>
                <w:rFonts w:ascii="Times New Roman" w:eastAsiaTheme="minorHAnsi" w:hAnsi="Times New Roman"/>
                <w:sz w:val="20"/>
                <w:szCs w:val="20"/>
                <w:lang w:val="en-US" w:eastAsia="zh-CN" w:bidi="hi-IN"/>
              </w:rPr>
              <w:t>въпроси</w:t>
            </w:r>
            <w:proofErr w:type="gramEnd"/>
            <w:r w:rsidRPr="00407114">
              <w:rPr>
                <w:rFonts w:ascii="Times New Roman" w:eastAsiaTheme="minorHAnsi" w:hAnsi="Times New Roman"/>
                <w:sz w:val="20"/>
                <w:szCs w:val="20"/>
                <w:lang w:val="en-US" w:eastAsia="zh-CN" w:bidi="hi-IN"/>
              </w:rPr>
              <w:t>. Тази</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неизвестност в етапа на предпроектно проучване не предполага изследване на всички</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необходими показатели на почвите и подземните води, които ще се използват при</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проектиране на сградата или съоръжението. Не са редки случаите, при които</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първоначалната идея на инвеститора е била да има едно подземно ниво, а в</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последствие при неизбежната в повечето случаи еволюция на проекта се появява</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второ или при направен проект без подземни нива и без геоложки доклад се оказва, че</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здрав</w:t>
            </w:r>
            <w:r w:rsidRPr="00407114">
              <w:rPr>
                <w:rFonts w:ascii="Times New Roman" w:eastAsiaTheme="minorHAnsi" w:hAnsi="Times New Roman"/>
                <w:sz w:val="20"/>
                <w:szCs w:val="20"/>
                <w:lang w:eastAsia="zh-CN" w:bidi="hi-IN"/>
              </w:rPr>
              <w:t>а</w:t>
            </w:r>
            <w:r w:rsidRPr="00407114">
              <w:rPr>
                <w:rFonts w:ascii="Times New Roman" w:eastAsiaTheme="minorHAnsi" w:hAnsi="Times New Roman"/>
                <w:sz w:val="20"/>
                <w:szCs w:val="20"/>
                <w:lang w:val="en-US" w:eastAsia="zh-CN" w:bidi="hi-IN"/>
              </w:rPr>
              <w:t>та почва, върху която може да се фундира е на дълбочина 3</w:t>
            </w:r>
            <w:proofErr w:type="gramStart"/>
            <w:r w:rsidRPr="00407114">
              <w:rPr>
                <w:rFonts w:ascii="Times New Roman" w:eastAsiaTheme="minorHAnsi" w:hAnsi="Times New Roman"/>
                <w:sz w:val="20"/>
                <w:szCs w:val="20"/>
                <w:lang w:val="en-US" w:eastAsia="zh-CN" w:bidi="hi-IN"/>
              </w:rPr>
              <w:t>,0</w:t>
            </w:r>
            <w:proofErr w:type="gramEnd"/>
            <w:r w:rsidRPr="00407114">
              <w:rPr>
                <w:rFonts w:ascii="Times New Roman" w:eastAsiaTheme="minorHAnsi" w:hAnsi="Times New Roman"/>
                <w:sz w:val="20"/>
                <w:szCs w:val="20"/>
                <w:lang w:val="en-US" w:eastAsia="zh-CN" w:bidi="hi-IN"/>
              </w:rPr>
              <w:t xml:space="preserve"> - 4,0 м или</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повече и това налага препроектиране на сградата, оскъпяване и забавяне.</w:t>
            </w:r>
            <w:r w:rsidR="00866E8E">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В условията на свободен пазар се случва строителни фирми от едни райони, в</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които относително добре познават геоложките условия, да изпълняват обекти в</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отдалечени и непознати за тях райони. В тези случаи вероятността да не забележат</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един или друг геоложки проблем е много голяма. В крайна сметка, инвеститорите или</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се примиряват да поемат за своя сметка оскъпяването на строителството поради т.нар. „</w:t>
            </w:r>
            <w:proofErr w:type="gramStart"/>
            <w:r w:rsidRPr="00407114">
              <w:rPr>
                <w:rFonts w:ascii="Times New Roman" w:eastAsiaTheme="minorHAnsi" w:hAnsi="Times New Roman"/>
                <w:sz w:val="20"/>
                <w:szCs w:val="20"/>
                <w:lang w:val="en-US" w:eastAsia="zh-CN" w:bidi="hi-IN"/>
              </w:rPr>
              <w:t>геоложки</w:t>
            </w:r>
            <w:proofErr w:type="gramEnd"/>
            <w:r w:rsidRPr="00407114">
              <w:rPr>
                <w:rFonts w:ascii="Times New Roman" w:eastAsiaTheme="minorHAnsi" w:hAnsi="Times New Roman"/>
                <w:sz w:val="20"/>
                <w:szCs w:val="20"/>
                <w:lang w:val="en-US" w:eastAsia="zh-CN" w:bidi="hi-IN"/>
              </w:rPr>
              <w:t xml:space="preserve"> изненади“, или започват дълги и изтощителни съдебни дела за търсене</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и доказване на виновно поведение от един или друг участник в строителството.</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Практиката показва, че много често и напълно незаслужено обвиненията се</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 xml:space="preserve">отправят </w:t>
            </w:r>
            <w:r w:rsidRPr="00407114">
              <w:rPr>
                <w:rFonts w:ascii="Times New Roman" w:eastAsiaTheme="minorHAnsi" w:hAnsi="Times New Roman"/>
                <w:sz w:val="20"/>
                <w:szCs w:val="20"/>
                <w:lang w:eastAsia="zh-CN" w:bidi="hi-IN"/>
              </w:rPr>
              <w:t>към проектантите</w:t>
            </w:r>
            <w:r w:rsidRPr="00407114">
              <w:rPr>
                <w:rFonts w:ascii="Times New Roman" w:eastAsiaTheme="minorHAnsi" w:hAnsi="Times New Roman"/>
                <w:sz w:val="20"/>
                <w:szCs w:val="20"/>
                <w:lang w:val="en-US" w:eastAsia="zh-CN" w:bidi="hi-IN"/>
              </w:rPr>
              <w:t xml:space="preserve"> инженер-геолози.</w:t>
            </w:r>
            <w:r w:rsidRPr="00407114">
              <w:rPr>
                <w:rFonts w:ascii="Times New Roman" w:eastAsiaTheme="minorHAnsi" w:hAnsi="Times New Roman"/>
                <w:sz w:val="20"/>
                <w:szCs w:val="20"/>
                <w:lang w:eastAsia="zh-CN" w:bidi="hi-IN"/>
              </w:rPr>
              <w:t xml:space="preserve"> </w:t>
            </w:r>
          </w:p>
          <w:p w:rsidR="008F1924" w:rsidRPr="00407114" w:rsidRDefault="008F1924" w:rsidP="001042F5">
            <w:pPr>
              <w:spacing w:after="0" w:line="240" w:lineRule="auto"/>
              <w:jc w:val="both"/>
              <w:rPr>
                <w:rFonts w:ascii="Times New Roman" w:eastAsiaTheme="minorHAnsi" w:hAnsi="Times New Roman"/>
                <w:sz w:val="20"/>
                <w:szCs w:val="20"/>
                <w:lang w:eastAsia="zh-CN" w:bidi="hi-IN"/>
              </w:rPr>
            </w:pPr>
            <w:r w:rsidRPr="00407114">
              <w:rPr>
                <w:rFonts w:ascii="Times New Roman" w:eastAsiaTheme="minorHAnsi" w:hAnsi="Times New Roman"/>
                <w:sz w:val="20"/>
                <w:szCs w:val="20"/>
                <w:lang w:val="en-US" w:eastAsia="zh-CN" w:bidi="hi-IN"/>
              </w:rPr>
              <w:t>Изложените аргументи ни дават основание да заявим ясно и категорично, че:</w:t>
            </w:r>
            <w:r w:rsidRPr="00407114">
              <w:rPr>
                <w:rFonts w:ascii="Times New Roman" w:eastAsiaTheme="minorHAnsi" w:hAnsi="Times New Roman"/>
                <w:sz w:val="20"/>
                <w:szCs w:val="20"/>
                <w:lang w:eastAsia="zh-CN" w:bidi="hi-IN"/>
              </w:rPr>
              <w:t xml:space="preserve"> </w:t>
            </w:r>
          </w:p>
          <w:p w:rsidR="008F1924" w:rsidRPr="00407114" w:rsidRDefault="008F1924" w:rsidP="001042F5">
            <w:pPr>
              <w:spacing w:after="0" w:line="240" w:lineRule="auto"/>
              <w:jc w:val="both"/>
              <w:rPr>
                <w:rFonts w:ascii="Times New Roman" w:eastAsiaTheme="minorHAnsi" w:hAnsi="Times New Roman"/>
                <w:sz w:val="20"/>
                <w:szCs w:val="20"/>
                <w:lang w:val="en-US" w:eastAsia="zh-CN" w:bidi="hi-IN"/>
              </w:rPr>
            </w:pPr>
            <w:r w:rsidRPr="00407114">
              <w:rPr>
                <w:rFonts w:ascii="Times New Roman" w:eastAsiaTheme="minorHAnsi" w:hAnsi="Times New Roman"/>
                <w:sz w:val="20"/>
                <w:szCs w:val="20"/>
                <w:lang w:val="en-US" w:eastAsia="zh-CN" w:bidi="hi-IN"/>
              </w:rPr>
              <w:t xml:space="preserve">- </w:t>
            </w:r>
            <w:proofErr w:type="gramStart"/>
            <w:r w:rsidRPr="00407114">
              <w:rPr>
                <w:rFonts w:ascii="Times New Roman" w:eastAsiaTheme="minorHAnsi" w:hAnsi="Times New Roman"/>
                <w:sz w:val="20"/>
                <w:szCs w:val="20"/>
                <w:lang w:val="en-US" w:eastAsia="zh-CN" w:bidi="hi-IN"/>
              </w:rPr>
              <w:t>инженерногео</w:t>
            </w:r>
            <w:r w:rsidRPr="00407114">
              <w:rPr>
                <w:rFonts w:ascii="Times New Roman" w:eastAsiaTheme="minorHAnsi" w:hAnsi="Times New Roman"/>
                <w:sz w:val="20"/>
                <w:szCs w:val="20"/>
                <w:lang w:eastAsia="zh-CN" w:bidi="hi-IN"/>
              </w:rPr>
              <w:t>л</w:t>
            </w:r>
            <w:r w:rsidRPr="00407114">
              <w:rPr>
                <w:rFonts w:ascii="Times New Roman" w:eastAsiaTheme="minorHAnsi" w:hAnsi="Times New Roman"/>
                <w:sz w:val="20"/>
                <w:szCs w:val="20"/>
                <w:lang w:val="en-US" w:eastAsia="zh-CN" w:bidi="hi-IN"/>
              </w:rPr>
              <w:t>ожкото</w:t>
            </w:r>
            <w:proofErr w:type="gramEnd"/>
            <w:r w:rsidRPr="00407114">
              <w:rPr>
                <w:rFonts w:ascii="Times New Roman" w:eastAsiaTheme="minorHAnsi" w:hAnsi="Times New Roman"/>
                <w:sz w:val="20"/>
                <w:szCs w:val="20"/>
                <w:lang w:val="en-US" w:eastAsia="zh-CN" w:bidi="hi-IN"/>
              </w:rPr>
              <w:t xml:space="preserve"> и хидрогеоложко проучване на терена и доброто познаване</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на свойствата и поведението на земната основа е много важна част от</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инвестиционния процес и трябва задължително да присъства в проектната</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документация. Това го изисква актуалната нормативна уредба, но в още по-голяма</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 xml:space="preserve">степен </w:t>
            </w:r>
            <w:r w:rsidRPr="00407114">
              <w:rPr>
                <w:rFonts w:ascii="Times New Roman" w:eastAsiaTheme="minorHAnsi" w:hAnsi="Times New Roman"/>
                <w:sz w:val="20"/>
                <w:szCs w:val="20"/>
                <w:lang w:eastAsia="zh-CN" w:bidi="hi-IN"/>
              </w:rPr>
              <w:t>е от изключителна важност и</w:t>
            </w:r>
            <w:r w:rsidRPr="00407114">
              <w:rPr>
                <w:rFonts w:ascii="Times New Roman" w:eastAsiaTheme="minorHAnsi" w:hAnsi="Times New Roman"/>
                <w:sz w:val="20"/>
                <w:szCs w:val="20"/>
                <w:lang w:val="en-US" w:eastAsia="zh-CN" w:bidi="hi-IN"/>
              </w:rPr>
              <w:t xml:space="preserve"> полза за инвеститорите;</w:t>
            </w:r>
          </w:p>
          <w:p w:rsidR="008F1924" w:rsidRPr="00407114" w:rsidRDefault="008F1924" w:rsidP="001042F5">
            <w:pPr>
              <w:spacing w:after="0" w:line="240" w:lineRule="auto"/>
              <w:jc w:val="both"/>
              <w:rPr>
                <w:rFonts w:ascii="Times New Roman" w:eastAsiaTheme="minorHAnsi" w:hAnsi="Times New Roman"/>
                <w:sz w:val="20"/>
                <w:szCs w:val="20"/>
                <w:lang w:val="en-US" w:eastAsia="zh-CN" w:bidi="hi-IN"/>
              </w:rPr>
            </w:pPr>
            <w:r w:rsidRPr="00407114">
              <w:rPr>
                <w:rFonts w:ascii="Times New Roman" w:eastAsiaTheme="minorHAnsi" w:hAnsi="Times New Roman"/>
                <w:sz w:val="20"/>
                <w:szCs w:val="20"/>
                <w:lang w:eastAsia="zh-CN" w:bidi="hi-IN"/>
              </w:rPr>
              <w:t>-</w:t>
            </w:r>
            <w:r w:rsidRPr="00407114">
              <w:rPr>
                <w:rFonts w:ascii="Times New Roman" w:eastAsiaTheme="minorHAnsi" w:hAnsi="Times New Roman"/>
                <w:sz w:val="20"/>
                <w:szCs w:val="20"/>
                <w:lang w:val="en-US" w:eastAsia="zh-CN" w:bidi="hi-IN"/>
              </w:rPr>
              <w:t xml:space="preserve"> опитните инвеститори и архитекти никога не си позволяват лукса високомерно да</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пренебрегват част „</w:t>
            </w:r>
            <w:r w:rsidRPr="00407114">
              <w:rPr>
                <w:rFonts w:ascii="Times New Roman" w:eastAsiaTheme="minorHAnsi" w:hAnsi="Times New Roman"/>
                <w:sz w:val="20"/>
                <w:szCs w:val="20"/>
                <w:lang w:eastAsia="zh-CN" w:bidi="hi-IN"/>
              </w:rPr>
              <w:t>И</w:t>
            </w:r>
            <w:r w:rsidRPr="00407114">
              <w:rPr>
                <w:rFonts w:ascii="Times New Roman" w:eastAsiaTheme="minorHAnsi" w:hAnsi="Times New Roman"/>
                <w:sz w:val="20"/>
                <w:szCs w:val="20"/>
                <w:lang w:val="en-US" w:eastAsia="zh-CN" w:bidi="hi-IN"/>
              </w:rPr>
              <w:t>нженерногеоложка, хидрогеоложка, земна основа“ в</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инвестиционния процес и то не само в предпроектните проучвания, а и в етапа на</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техническия проект. Нещо повече, в последно време се забелязва тенденция</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инвеститори да се обръщат към геоложки фирми за проучване на терени, които</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възнамеряват да придобият, защото евтини имоти могат да се окажат много скъпи,</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ако се наложи подобряване на земната основа, тежки укрепителни съоръжения,</w:t>
            </w:r>
            <w:r w:rsidRPr="00407114">
              <w:rPr>
                <w:rFonts w:ascii="Times New Roman" w:eastAsiaTheme="minorHAnsi" w:hAnsi="Times New Roman"/>
                <w:sz w:val="20"/>
                <w:szCs w:val="20"/>
                <w:lang w:eastAsia="zh-CN" w:bidi="hi-IN"/>
              </w:rPr>
              <w:t xml:space="preserve"> </w:t>
            </w:r>
            <w:r w:rsidRPr="00407114">
              <w:rPr>
                <w:rFonts w:ascii="Times New Roman" w:eastAsiaTheme="minorHAnsi" w:hAnsi="Times New Roman"/>
                <w:sz w:val="20"/>
                <w:szCs w:val="20"/>
                <w:lang w:val="en-US" w:eastAsia="zh-CN" w:bidi="hi-IN"/>
              </w:rPr>
              <w:t xml:space="preserve">изграждане </w:t>
            </w:r>
            <w:r w:rsidRPr="00407114">
              <w:rPr>
                <w:rFonts w:ascii="Times New Roman" w:eastAsiaTheme="minorHAnsi" w:hAnsi="Times New Roman"/>
                <w:sz w:val="20"/>
                <w:szCs w:val="20"/>
                <w:lang w:eastAsia="zh-CN" w:bidi="hi-IN"/>
              </w:rPr>
              <w:t>и</w:t>
            </w:r>
            <w:r w:rsidRPr="00407114">
              <w:rPr>
                <w:rFonts w:ascii="Times New Roman" w:eastAsiaTheme="minorHAnsi" w:hAnsi="Times New Roman"/>
                <w:sz w:val="20"/>
                <w:szCs w:val="20"/>
                <w:lang w:val="en-US" w:eastAsia="zh-CN" w:bidi="hi-IN"/>
              </w:rPr>
              <w:t xml:space="preserve"> поддържане на </w:t>
            </w:r>
            <w:r w:rsidRPr="00407114">
              <w:rPr>
                <w:rFonts w:ascii="Times New Roman" w:eastAsiaTheme="minorHAnsi" w:hAnsi="Times New Roman"/>
                <w:sz w:val="20"/>
                <w:szCs w:val="20"/>
                <w:lang w:eastAsia="zh-CN" w:bidi="hi-IN"/>
              </w:rPr>
              <w:t>водопонизителни системи</w:t>
            </w:r>
            <w:r w:rsidRPr="00407114">
              <w:rPr>
                <w:rFonts w:ascii="Times New Roman" w:eastAsiaTheme="minorHAnsi" w:hAnsi="Times New Roman"/>
                <w:sz w:val="20"/>
                <w:szCs w:val="20"/>
                <w:lang w:val="en-US" w:eastAsia="zh-CN" w:bidi="hi-IN"/>
              </w:rPr>
              <w:t>.</w:t>
            </w:r>
          </w:p>
          <w:p w:rsidR="00E626CA" w:rsidRDefault="008F1924" w:rsidP="00866E8E">
            <w:pPr>
              <w:spacing w:after="0" w:line="240" w:lineRule="auto"/>
              <w:jc w:val="both"/>
              <w:rPr>
                <w:rFonts w:ascii="Times New Roman" w:eastAsiaTheme="minorHAnsi" w:hAnsi="Times New Roman"/>
                <w:sz w:val="20"/>
                <w:szCs w:val="20"/>
                <w:lang w:eastAsia="zh-CN" w:bidi="hi-IN"/>
              </w:rPr>
            </w:pPr>
            <w:r w:rsidRPr="00407114">
              <w:rPr>
                <w:rFonts w:ascii="Times New Roman" w:eastAsiaTheme="minorHAnsi" w:hAnsi="Times New Roman"/>
                <w:sz w:val="20"/>
                <w:szCs w:val="20"/>
                <w:lang w:val="en-US" w:eastAsia="zh-CN" w:bidi="hi-IN"/>
              </w:rPr>
              <w:t>В заключение настояваме направените от КИИП предложения за допълнение на</w:t>
            </w:r>
            <w:r w:rsidRPr="00407114">
              <w:rPr>
                <w:rFonts w:ascii="Times New Roman" w:eastAsiaTheme="minorHAnsi" w:hAnsi="Times New Roman"/>
                <w:sz w:val="20"/>
                <w:szCs w:val="20"/>
                <w:lang w:eastAsia="zh-CN" w:bidi="hi-IN"/>
              </w:rPr>
              <w:t xml:space="preserve"> Г</w:t>
            </w:r>
            <w:r w:rsidRPr="00407114">
              <w:rPr>
                <w:rFonts w:ascii="Times New Roman" w:eastAsiaTheme="minorHAnsi" w:hAnsi="Times New Roman"/>
                <w:sz w:val="20"/>
                <w:szCs w:val="20"/>
                <w:lang w:val="en-US" w:eastAsia="zh-CN" w:bidi="hi-IN"/>
              </w:rPr>
              <w:t>лава 21 от Наредба На 4 да бъдат отраз</w:t>
            </w:r>
            <w:r>
              <w:rPr>
                <w:rFonts w:ascii="Times New Roman" w:eastAsiaTheme="minorHAnsi" w:hAnsi="Times New Roman"/>
                <w:sz w:val="20"/>
                <w:szCs w:val="20"/>
                <w:lang w:val="en-US" w:eastAsia="zh-CN" w:bidi="hi-IN"/>
              </w:rPr>
              <w:t>ени в окончателната й редакция.</w:t>
            </w:r>
          </w:p>
          <w:p w:rsidR="0022447B" w:rsidRPr="0022447B" w:rsidRDefault="0022447B" w:rsidP="00866E8E">
            <w:pPr>
              <w:spacing w:after="0" w:line="240" w:lineRule="auto"/>
              <w:jc w:val="both"/>
              <w:rPr>
                <w:rFonts w:ascii="Times New Roman" w:hAnsi="Times New Roman"/>
                <w:b/>
                <w:sz w:val="20"/>
                <w:szCs w:val="20"/>
              </w:rPr>
            </w:pPr>
            <w:r w:rsidRPr="001261B4">
              <w:rPr>
                <w:rFonts w:ascii="Times New Roman" w:hAnsi="Times New Roman"/>
                <w:b/>
                <w:color w:val="FF0000"/>
                <w:sz w:val="20"/>
                <w:szCs w:val="20"/>
              </w:rPr>
              <w:t xml:space="preserve">Забележка: </w:t>
            </w:r>
            <w:r>
              <w:rPr>
                <w:rFonts w:ascii="Times New Roman" w:hAnsi="Times New Roman"/>
                <w:b/>
                <w:color w:val="FF0000"/>
                <w:sz w:val="20"/>
                <w:szCs w:val="20"/>
              </w:rPr>
              <w:t>П</w:t>
            </w:r>
            <w:r w:rsidRPr="001261B4">
              <w:rPr>
                <w:rFonts w:ascii="Times New Roman" w:hAnsi="Times New Roman"/>
                <w:b/>
                <w:color w:val="FF0000"/>
                <w:sz w:val="20"/>
                <w:szCs w:val="20"/>
              </w:rPr>
              <w:t>редложение</w:t>
            </w:r>
            <w:r>
              <w:rPr>
                <w:rFonts w:ascii="Times New Roman" w:hAnsi="Times New Roman"/>
                <w:b/>
                <w:color w:val="FF0000"/>
                <w:sz w:val="20"/>
                <w:szCs w:val="20"/>
              </w:rPr>
              <w:t>то</w:t>
            </w:r>
            <w:r w:rsidRPr="001261B4">
              <w:rPr>
                <w:rFonts w:ascii="Times New Roman" w:hAnsi="Times New Roman"/>
                <w:b/>
                <w:color w:val="FF0000"/>
                <w:sz w:val="20"/>
                <w:szCs w:val="20"/>
              </w:rPr>
              <w:t xml:space="preserve"> е приложено </w:t>
            </w:r>
            <w:r>
              <w:rPr>
                <w:rFonts w:ascii="Times New Roman" w:hAnsi="Times New Roman"/>
                <w:b/>
                <w:color w:val="FF0000"/>
                <w:sz w:val="20"/>
                <w:szCs w:val="20"/>
              </w:rPr>
              <w:t>към</w:t>
            </w:r>
            <w:r w:rsidRPr="001261B4">
              <w:rPr>
                <w:rFonts w:ascii="Times New Roman" w:hAnsi="Times New Roman"/>
                <w:b/>
                <w:color w:val="FF0000"/>
                <w:sz w:val="20"/>
                <w:szCs w:val="20"/>
              </w:rPr>
              <w:t xml:space="preserve"> таблицата</w:t>
            </w:r>
            <w:r>
              <w:rPr>
                <w:rFonts w:ascii="Times New Roman" w:hAnsi="Times New Roman"/>
                <w:b/>
                <w:color w:val="FF0000"/>
                <w:sz w:val="20"/>
                <w:szCs w:val="20"/>
              </w:rPr>
              <w:t xml:space="preserve"> в </w:t>
            </w:r>
            <w:r>
              <w:rPr>
                <w:rFonts w:ascii="Times New Roman" w:hAnsi="Times New Roman"/>
                <w:b/>
                <w:color w:val="FF0000"/>
                <w:sz w:val="20"/>
                <w:szCs w:val="20"/>
                <w:lang w:val="en-US"/>
              </w:rPr>
              <w:t xml:space="preserve">PDF </w:t>
            </w:r>
            <w:r>
              <w:rPr>
                <w:rFonts w:ascii="Times New Roman" w:hAnsi="Times New Roman"/>
                <w:b/>
                <w:color w:val="FF0000"/>
                <w:sz w:val="20"/>
                <w:szCs w:val="20"/>
              </w:rPr>
              <w:t>форма̀т</w:t>
            </w:r>
            <w:r w:rsidRPr="001261B4">
              <w:rPr>
                <w:rFonts w:ascii="Times New Roman" w:hAnsi="Times New Roman"/>
                <w:b/>
                <w:color w:val="FF0000"/>
                <w:sz w:val="20"/>
                <w:szCs w:val="20"/>
              </w:rPr>
              <w:t>.</w:t>
            </w:r>
          </w:p>
        </w:tc>
        <w:tc>
          <w:tcPr>
            <w:tcW w:w="1134" w:type="dxa"/>
            <w:shd w:val="clear" w:color="auto" w:fill="auto"/>
          </w:tcPr>
          <w:p w:rsidR="009010F5" w:rsidRPr="00694D08" w:rsidRDefault="009010F5" w:rsidP="00E626CA">
            <w:pPr>
              <w:pStyle w:val="NoSpacing"/>
              <w:ind w:right="-108"/>
              <w:rPr>
                <w:rFonts w:ascii="Times New Roman" w:hAnsi="Times New Roman"/>
                <w:sz w:val="20"/>
                <w:szCs w:val="20"/>
              </w:rPr>
            </w:pPr>
            <w:r>
              <w:rPr>
                <w:rFonts w:ascii="Times New Roman" w:hAnsi="Times New Roman"/>
                <w:sz w:val="20"/>
                <w:szCs w:val="20"/>
              </w:rPr>
              <w:lastRenderedPageBreak/>
              <w:t>Не се приема</w:t>
            </w:r>
          </w:p>
        </w:tc>
        <w:tc>
          <w:tcPr>
            <w:tcW w:w="6096" w:type="dxa"/>
            <w:shd w:val="clear" w:color="auto" w:fill="auto"/>
          </w:tcPr>
          <w:p w:rsidR="009010F5" w:rsidRPr="009010F5" w:rsidRDefault="009010F5" w:rsidP="00277610">
            <w:pPr>
              <w:spacing w:after="0" w:line="240" w:lineRule="auto"/>
              <w:ind w:left="-108" w:right="-108" w:firstLine="34"/>
              <w:jc w:val="both"/>
              <w:rPr>
                <w:rFonts w:ascii="Times New Roman" w:eastAsia="Times New Roman" w:hAnsi="Times New Roman"/>
                <w:sz w:val="20"/>
                <w:szCs w:val="20"/>
                <w:lang w:eastAsia="bg-BG"/>
              </w:rPr>
            </w:pPr>
            <w:r w:rsidRPr="009010F5">
              <w:rPr>
                <w:rFonts w:ascii="Times New Roman" w:eastAsia="Times New Roman" w:hAnsi="Times New Roman"/>
                <w:sz w:val="20"/>
                <w:szCs w:val="20"/>
                <w:lang w:eastAsia="bg-BG"/>
              </w:rPr>
              <w:t xml:space="preserve">1. Не </w:t>
            </w:r>
            <w:r>
              <w:rPr>
                <w:rFonts w:ascii="Times New Roman" w:eastAsia="Times New Roman" w:hAnsi="Times New Roman"/>
                <w:sz w:val="20"/>
                <w:szCs w:val="20"/>
                <w:lang w:eastAsia="bg-BG"/>
              </w:rPr>
              <w:t xml:space="preserve">се </w:t>
            </w:r>
            <w:r w:rsidRPr="009010F5">
              <w:rPr>
                <w:rFonts w:ascii="Times New Roman" w:eastAsia="Times New Roman" w:hAnsi="Times New Roman"/>
                <w:sz w:val="20"/>
                <w:szCs w:val="20"/>
                <w:lang w:eastAsia="bg-BG"/>
              </w:rPr>
              <w:t>приема</w:t>
            </w:r>
            <w:r>
              <w:rPr>
                <w:rFonts w:ascii="Times New Roman" w:eastAsia="Times New Roman" w:hAnsi="Times New Roman"/>
                <w:sz w:val="20"/>
                <w:szCs w:val="20"/>
                <w:lang w:eastAsia="bg-BG"/>
              </w:rPr>
              <w:t>т</w:t>
            </w:r>
            <w:r w:rsidRPr="009010F5">
              <w:rPr>
                <w:rFonts w:ascii="Times New Roman" w:eastAsia="Times New Roman" w:hAnsi="Times New Roman"/>
                <w:sz w:val="20"/>
                <w:szCs w:val="20"/>
                <w:lang w:eastAsia="bg-BG"/>
              </w:rPr>
              <w:t xml:space="preserve"> предложените текстове</w:t>
            </w:r>
            <w:r w:rsidR="00277610">
              <w:rPr>
                <w:rFonts w:ascii="Times New Roman" w:eastAsia="Times New Roman" w:hAnsi="Times New Roman"/>
                <w:sz w:val="20"/>
                <w:szCs w:val="20"/>
                <w:lang w:eastAsia="bg-BG"/>
              </w:rPr>
              <w:t>,</w:t>
            </w:r>
            <w:r w:rsidRPr="009010F5">
              <w:rPr>
                <w:rFonts w:ascii="Times New Roman" w:eastAsia="Times New Roman" w:hAnsi="Times New Roman"/>
                <w:sz w:val="20"/>
                <w:szCs w:val="20"/>
                <w:lang w:eastAsia="bg-BG"/>
              </w:rPr>
              <w:t xml:space="preserve"> с които се изменя наименованието на Глава двадесет и първа от Част Земна основа в Част Инженерно-геоложко и хидрогеоложко, земна основа, отменят се двата члена и се предлагат 9 изцяло нови члена.</w:t>
            </w:r>
          </w:p>
          <w:p w:rsidR="009010F5" w:rsidRPr="009010F5" w:rsidRDefault="009010F5" w:rsidP="00277610">
            <w:pPr>
              <w:spacing w:after="0" w:line="240" w:lineRule="auto"/>
              <w:ind w:left="-108" w:right="-108" w:firstLine="34"/>
              <w:jc w:val="both"/>
              <w:rPr>
                <w:rFonts w:ascii="Times New Roman" w:eastAsia="Times New Roman" w:hAnsi="Times New Roman"/>
                <w:sz w:val="20"/>
                <w:szCs w:val="20"/>
                <w:lang w:eastAsia="bg-BG"/>
              </w:rPr>
            </w:pPr>
            <w:r w:rsidRPr="009010F5">
              <w:rPr>
                <w:rFonts w:ascii="Times New Roman" w:eastAsia="Times New Roman" w:hAnsi="Times New Roman"/>
                <w:sz w:val="20"/>
                <w:szCs w:val="20"/>
                <w:lang w:eastAsia="bg-BG"/>
              </w:rPr>
              <w:t>Мотиви:</w:t>
            </w:r>
            <w:r>
              <w:rPr>
                <w:rFonts w:ascii="Times New Roman" w:eastAsia="Times New Roman" w:hAnsi="Times New Roman"/>
                <w:sz w:val="20"/>
                <w:szCs w:val="20"/>
                <w:lang w:eastAsia="bg-BG"/>
              </w:rPr>
              <w:t xml:space="preserve"> </w:t>
            </w:r>
            <w:r w:rsidRPr="009010F5">
              <w:rPr>
                <w:rFonts w:ascii="Times New Roman" w:eastAsia="Times New Roman" w:hAnsi="Times New Roman"/>
                <w:sz w:val="20"/>
                <w:szCs w:val="20"/>
                <w:lang w:eastAsia="bg-BG"/>
              </w:rPr>
              <w:t xml:space="preserve">Предложените изменения са същите, които бяха предложени на работната група с писмо вх. № 03-01-21(20)/27.06.2017 г. на Камарата на инженерите в инвестиционното проектиране (КИИП), по които дирекция „Благоустройство и геозащита“ е изразила категорично становище в писмо от 07.07.2017 г., че са неприемливи, което поддържаме и към настоящия момент. </w:t>
            </w:r>
          </w:p>
          <w:p w:rsidR="009010F5" w:rsidRPr="009010F5" w:rsidRDefault="009010F5" w:rsidP="00277610">
            <w:pPr>
              <w:spacing w:after="0" w:line="240" w:lineRule="auto"/>
              <w:ind w:left="-108" w:right="-108" w:firstLine="34"/>
              <w:jc w:val="both"/>
              <w:rPr>
                <w:rFonts w:ascii="Times New Roman" w:eastAsia="Times New Roman" w:hAnsi="Times New Roman"/>
                <w:sz w:val="20"/>
                <w:szCs w:val="20"/>
                <w:lang w:eastAsia="bg-BG"/>
              </w:rPr>
            </w:pPr>
            <w:r w:rsidRPr="009010F5">
              <w:rPr>
                <w:rFonts w:ascii="Times New Roman" w:eastAsia="Times New Roman" w:hAnsi="Times New Roman"/>
                <w:sz w:val="20"/>
                <w:szCs w:val="20"/>
                <w:lang w:eastAsia="bg-BG"/>
              </w:rPr>
              <w:t xml:space="preserve">Съгласно чл. 9, т. 3 от действащата наредба (която разпоредба не се изменя), инженерно-геоложките проучвания са част от предварителните (прединвестииционни) проучвания, като съдържанието им се определя в зависимост от местоположението, вида, характера и спецификата на обекта и не представляват отделна проектна част от инвестиционните проекти. </w:t>
            </w:r>
          </w:p>
          <w:p w:rsidR="009010F5" w:rsidRPr="009010F5" w:rsidRDefault="009010F5" w:rsidP="00277610">
            <w:pPr>
              <w:spacing w:after="0" w:line="240" w:lineRule="auto"/>
              <w:ind w:left="-108" w:right="-108" w:firstLine="34"/>
              <w:jc w:val="both"/>
              <w:rPr>
                <w:rFonts w:ascii="Times New Roman" w:eastAsia="Times New Roman" w:hAnsi="Times New Roman"/>
                <w:sz w:val="20"/>
                <w:szCs w:val="20"/>
                <w:lang w:eastAsia="bg-BG"/>
              </w:rPr>
            </w:pPr>
            <w:r w:rsidRPr="009010F5">
              <w:rPr>
                <w:rFonts w:ascii="Times New Roman" w:eastAsia="Times New Roman" w:hAnsi="Times New Roman"/>
                <w:sz w:val="20"/>
                <w:szCs w:val="20"/>
                <w:lang w:eastAsia="bg-BG"/>
              </w:rPr>
              <w:lastRenderedPageBreak/>
              <w:t>Инженерно-геоложките проучвания не би могло да се третират като проектна част, защото сами по себе си представляват проучвания и не се извършват действия, свързани с проектиране.</w:t>
            </w:r>
          </w:p>
          <w:p w:rsidR="009010F5" w:rsidRPr="009010F5" w:rsidRDefault="009010F5" w:rsidP="00277610">
            <w:pPr>
              <w:spacing w:after="0" w:line="240" w:lineRule="auto"/>
              <w:ind w:left="-108" w:right="-108" w:firstLine="34"/>
              <w:jc w:val="both"/>
              <w:rPr>
                <w:rFonts w:ascii="Times New Roman" w:eastAsia="Times New Roman" w:hAnsi="Times New Roman"/>
                <w:sz w:val="20"/>
                <w:szCs w:val="20"/>
                <w:lang w:eastAsia="bg-BG"/>
              </w:rPr>
            </w:pPr>
            <w:r w:rsidRPr="009010F5">
              <w:rPr>
                <w:rFonts w:ascii="Times New Roman" w:eastAsia="Times New Roman" w:hAnsi="Times New Roman"/>
                <w:sz w:val="20"/>
                <w:szCs w:val="20"/>
                <w:lang w:eastAsia="bg-BG"/>
              </w:rPr>
              <w:t>По отношение на представените мотиви – съгласни сме с необходимостта от провеждане на инженерно-геоложки проучвания във всички фази на проектиране и увеличаване на изискванията за наличие на проучвания за всеки строеж и във всяка фаза на проектиране (при необходимост), но следва да се има предвид, че става въпрос отново за проучвания и даване на достоверни и точни изходни данни за проектиране на съответните конструкции.</w:t>
            </w:r>
          </w:p>
          <w:p w:rsidR="009010F5" w:rsidRPr="009010F5" w:rsidRDefault="009010F5" w:rsidP="00277610">
            <w:pPr>
              <w:spacing w:after="0" w:line="240" w:lineRule="auto"/>
              <w:ind w:left="-108" w:right="-108" w:firstLine="34"/>
              <w:jc w:val="both"/>
              <w:rPr>
                <w:rFonts w:ascii="Times New Roman" w:eastAsia="Times New Roman" w:hAnsi="Times New Roman"/>
                <w:sz w:val="20"/>
                <w:szCs w:val="20"/>
                <w:lang w:eastAsia="bg-BG"/>
              </w:rPr>
            </w:pPr>
            <w:r w:rsidRPr="009010F5">
              <w:rPr>
                <w:rFonts w:ascii="Times New Roman" w:eastAsia="Times New Roman" w:hAnsi="Times New Roman"/>
                <w:sz w:val="20"/>
                <w:szCs w:val="20"/>
                <w:lang w:eastAsia="bg-BG"/>
              </w:rPr>
              <w:t xml:space="preserve">Не приемаме предложения Вариант 2, съгласно който се описва обем и съдържание на инженерно-геоложките и хидрогеоложките проучвания и се предлагат обектите да бъдат класифицирани и по геотехнически категории (по Еврокод 7). </w:t>
            </w:r>
          </w:p>
          <w:p w:rsidR="009010F5" w:rsidRPr="009010F5" w:rsidRDefault="009010F5" w:rsidP="00277610">
            <w:pPr>
              <w:spacing w:after="0" w:line="240" w:lineRule="auto"/>
              <w:ind w:left="-108" w:right="-108" w:firstLine="34"/>
              <w:jc w:val="both"/>
              <w:rPr>
                <w:rFonts w:ascii="Times New Roman" w:eastAsia="Times New Roman" w:hAnsi="Times New Roman"/>
                <w:sz w:val="20"/>
                <w:szCs w:val="20"/>
                <w:lang w:eastAsia="bg-BG"/>
              </w:rPr>
            </w:pPr>
            <w:r w:rsidRPr="009010F5">
              <w:rPr>
                <w:rFonts w:ascii="Times New Roman" w:eastAsia="Times New Roman" w:hAnsi="Times New Roman"/>
                <w:sz w:val="20"/>
                <w:szCs w:val="20"/>
                <w:lang w:eastAsia="bg-BG"/>
              </w:rPr>
              <w:t>Мотиви:</w:t>
            </w:r>
            <w:r>
              <w:rPr>
                <w:rFonts w:ascii="Times New Roman" w:eastAsia="Times New Roman" w:hAnsi="Times New Roman"/>
                <w:sz w:val="20"/>
                <w:szCs w:val="20"/>
                <w:lang w:eastAsia="bg-BG"/>
              </w:rPr>
              <w:t xml:space="preserve"> </w:t>
            </w:r>
            <w:r w:rsidRPr="009010F5">
              <w:rPr>
                <w:rFonts w:ascii="Times New Roman" w:eastAsia="Times New Roman" w:hAnsi="Times New Roman"/>
                <w:sz w:val="20"/>
                <w:szCs w:val="20"/>
                <w:lang w:eastAsia="bg-BG"/>
              </w:rPr>
              <w:t>В хода на проведените поредни заседания на работната група, в които участваха и представители на секция „МДГЕ“ в т. ч. председателя на секцията проф. д-р инж. Г. Франгов на работната група беше предложен подобрен ва</w:t>
            </w:r>
            <w:r>
              <w:rPr>
                <w:rFonts w:ascii="Times New Roman" w:eastAsia="Times New Roman" w:hAnsi="Times New Roman"/>
                <w:sz w:val="20"/>
                <w:szCs w:val="20"/>
                <w:lang w:eastAsia="bg-BG"/>
              </w:rPr>
              <w:t>риант – предложеният Вариант 2</w:t>
            </w:r>
            <w:r w:rsidRPr="009010F5">
              <w:rPr>
                <w:rFonts w:ascii="Times New Roman" w:eastAsia="Times New Roman" w:hAnsi="Times New Roman"/>
                <w:sz w:val="20"/>
                <w:szCs w:val="20"/>
                <w:lang w:eastAsia="bg-BG"/>
              </w:rPr>
              <w:t xml:space="preserve">, който беше отхвърлен от работната група поради препратки за обем и съдържание на инженерно-геоложките проучвания към методика на НПС МДГЕ на КИИП, което фигурира и в настоящия предложен вариант 2. </w:t>
            </w:r>
          </w:p>
          <w:p w:rsidR="009010F5" w:rsidRPr="009010F5" w:rsidRDefault="009010F5" w:rsidP="00277610">
            <w:pPr>
              <w:spacing w:after="0" w:line="240" w:lineRule="auto"/>
              <w:ind w:left="-108" w:right="-108" w:firstLine="34"/>
              <w:jc w:val="both"/>
              <w:rPr>
                <w:rFonts w:ascii="Times New Roman" w:eastAsia="Times New Roman" w:hAnsi="Times New Roman"/>
                <w:sz w:val="20"/>
                <w:szCs w:val="20"/>
                <w:lang w:eastAsia="bg-BG"/>
              </w:rPr>
            </w:pPr>
            <w:r w:rsidRPr="009010F5">
              <w:rPr>
                <w:rFonts w:ascii="Times New Roman" w:eastAsia="Times New Roman" w:hAnsi="Times New Roman"/>
                <w:sz w:val="20"/>
                <w:szCs w:val="20"/>
                <w:lang w:eastAsia="bg-BG"/>
              </w:rPr>
              <w:t>Освен това отново подчертаваме, че Част Геотехническа е проектна част и не е мястото на обема и съдържанието на инженерно-геоложките проучвания в тази част. Ако е необходимо такова посочване за обхват и съдържание на инженерно-геоложките проучвания систематичното му място е в чл. 9, в който се третират прединвестиционните проучвания, тъй като инженерно-геоложките проучвания са част от прединвестиционните проучвания, а не от геотехническото проектиране и то без препратки към методики, които не са нормативни документи.</w:t>
            </w:r>
          </w:p>
          <w:p w:rsidR="009010F5" w:rsidRPr="009010F5" w:rsidRDefault="009010F5" w:rsidP="00277610">
            <w:pPr>
              <w:spacing w:after="0" w:line="240" w:lineRule="auto"/>
              <w:ind w:left="-108" w:right="-108" w:firstLine="34"/>
              <w:jc w:val="both"/>
              <w:rPr>
                <w:rFonts w:ascii="Times New Roman" w:eastAsia="Times New Roman" w:hAnsi="Times New Roman"/>
                <w:sz w:val="20"/>
                <w:szCs w:val="20"/>
                <w:lang w:eastAsia="bg-BG"/>
              </w:rPr>
            </w:pPr>
            <w:r w:rsidRPr="009010F5">
              <w:rPr>
                <w:rFonts w:ascii="Times New Roman" w:eastAsia="Times New Roman" w:hAnsi="Times New Roman"/>
                <w:sz w:val="20"/>
                <w:szCs w:val="20"/>
                <w:lang w:eastAsia="bg-BG"/>
              </w:rPr>
              <w:t xml:space="preserve">Разделяне на строежите на геотехнически категории съгласно Еврокод също считаме, че не необходимо, тъй като по Еврокод има и други видове и не е мястото му в част Геотехника </w:t>
            </w:r>
          </w:p>
          <w:p w:rsidR="009010F5" w:rsidRPr="009010F5" w:rsidRDefault="009010F5" w:rsidP="00277610">
            <w:pPr>
              <w:spacing w:after="0" w:line="240" w:lineRule="auto"/>
              <w:ind w:left="-108" w:right="-108" w:firstLine="34"/>
              <w:jc w:val="both"/>
              <w:rPr>
                <w:rFonts w:ascii="Times New Roman" w:eastAsia="Times New Roman" w:hAnsi="Times New Roman"/>
                <w:sz w:val="20"/>
                <w:szCs w:val="20"/>
                <w:lang w:eastAsia="bg-BG"/>
              </w:rPr>
            </w:pPr>
            <w:r w:rsidRPr="00277610">
              <w:rPr>
                <w:rFonts w:ascii="Times New Roman" w:eastAsia="Times New Roman" w:hAnsi="Times New Roman"/>
                <w:b/>
                <w:sz w:val="20"/>
                <w:szCs w:val="20"/>
                <w:lang w:eastAsia="bg-BG"/>
              </w:rPr>
              <w:t>Приемаме предложения Вариант 1</w:t>
            </w:r>
            <w:r w:rsidRPr="009010F5">
              <w:rPr>
                <w:rFonts w:ascii="Times New Roman" w:eastAsia="Times New Roman" w:hAnsi="Times New Roman"/>
                <w:sz w:val="20"/>
                <w:szCs w:val="20"/>
                <w:lang w:eastAsia="bg-BG"/>
              </w:rPr>
              <w:t>, със следните предложения:</w:t>
            </w:r>
          </w:p>
          <w:p w:rsidR="009010F5" w:rsidRPr="009010F5" w:rsidRDefault="009010F5" w:rsidP="00277610">
            <w:pPr>
              <w:spacing w:after="0" w:line="240" w:lineRule="auto"/>
              <w:ind w:left="-108" w:right="-108" w:firstLine="34"/>
              <w:jc w:val="both"/>
              <w:rPr>
                <w:rFonts w:ascii="Times New Roman" w:eastAsia="Times New Roman" w:hAnsi="Times New Roman"/>
                <w:sz w:val="20"/>
                <w:szCs w:val="20"/>
                <w:lang w:eastAsia="bg-BG"/>
              </w:rPr>
            </w:pPr>
            <w:r w:rsidRPr="009010F5">
              <w:rPr>
                <w:rFonts w:ascii="Times New Roman" w:eastAsia="Times New Roman" w:hAnsi="Times New Roman"/>
                <w:sz w:val="20"/>
                <w:szCs w:val="20"/>
                <w:lang w:eastAsia="bg-BG"/>
              </w:rPr>
              <w:t>Заглавието да се измени от част Земна основа в част Геотехника;</w:t>
            </w:r>
          </w:p>
          <w:p w:rsidR="009010F5" w:rsidRPr="009010F5" w:rsidRDefault="009010F5" w:rsidP="00277610">
            <w:pPr>
              <w:spacing w:after="0" w:line="240" w:lineRule="auto"/>
              <w:ind w:left="-108" w:right="-108" w:firstLine="34"/>
              <w:jc w:val="both"/>
              <w:rPr>
                <w:rFonts w:ascii="Times New Roman" w:eastAsia="Times New Roman" w:hAnsi="Times New Roman"/>
                <w:sz w:val="20"/>
                <w:szCs w:val="20"/>
                <w:lang w:eastAsia="bg-BG"/>
              </w:rPr>
            </w:pPr>
            <w:r w:rsidRPr="009010F5">
              <w:rPr>
                <w:rFonts w:ascii="Times New Roman" w:eastAsia="Times New Roman" w:hAnsi="Times New Roman"/>
                <w:sz w:val="20"/>
                <w:szCs w:val="20"/>
                <w:lang w:eastAsia="bg-BG"/>
              </w:rPr>
              <w:t>След думите „третиране на геоложката структура“ да се добави запетая и думите „противосвлачищни и противоабразионни съоръжения“</w:t>
            </w:r>
          </w:p>
          <w:p w:rsidR="009010F5" w:rsidRPr="009010F5" w:rsidRDefault="009010F5" w:rsidP="00277610">
            <w:pPr>
              <w:spacing w:after="0" w:line="240" w:lineRule="auto"/>
              <w:ind w:left="-108" w:right="-108" w:firstLine="34"/>
              <w:jc w:val="both"/>
              <w:rPr>
                <w:rFonts w:ascii="Times New Roman" w:eastAsia="Times New Roman" w:hAnsi="Times New Roman"/>
                <w:sz w:val="20"/>
                <w:szCs w:val="20"/>
                <w:lang w:eastAsia="bg-BG"/>
              </w:rPr>
            </w:pPr>
            <w:r w:rsidRPr="009010F5">
              <w:rPr>
                <w:rFonts w:ascii="Times New Roman" w:eastAsia="Times New Roman" w:hAnsi="Times New Roman"/>
                <w:sz w:val="20"/>
                <w:szCs w:val="20"/>
                <w:lang w:eastAsia="bg-BG"/>
              </w:rPr>
              <w:t>Мотиви:</w:t>
            </w:r>
            <w:r>
              <w:rPr>
                <w:rFonts w:ascii="Times New Roman" w:eastAsia="Times New Roman" w:hAnsi="Times New Roman"/>
                <w:sz w:val="20"/>
                <w:szCs w:val="20"/>
                <w:lang w:eastAsia="bg-BG"/>
              </w:rPr>
              <w:t xml:space="preserve"> </w:t>
            </w:r>
            <w:r w:rsidRPr="009010F5">
              <w:rPr>
                <w:rFonts w:ascii="Times New Roman" w:eastAsia="Times New Roman" w:hAnsi="Times New Roman"/>
                <w:sz w:val="20"/>
                <w:szCs w:val="20"/>
                <w:lang w:eastAsia="bg-BG"/>
              </w:rPr>
              <w:t xml:space="preserve">Предложеният Вариант 1 за изменение на Част Земна основа е приемлив, тъй като се говори за конструкции на сгради и съоръжения, които контактуват с геоложки структури, което обосновава разработване на такава специална част. </w:t>
            </w:r>
          </w:p>
          <w:p w:rsidR="009010F5" w:rsidRPr="009010F5" w:rsidRDefault="009010F5" w:rsidP="00277610">
            <w:pPr>
              <w:spacing w:after="0" w:line="240" w:lineRule="auto"/>
              <w:ind w:left="-108" w:right="-108" w:firstLine="34"/>
              <w:jc w:val="both"/>
              <w:rPr>
                <w:rFonts w:ascii="Times New Roman" w:eastAsia="Times New Roman" w:hAnsi="Times New Roman"/>
                <w:sz w:val="20"/>
                <w:szCs w:val="20"/>
                <w:lang w:eastAsia="bg-BG"/>
              </w:rPr>
            </w:pPr>
            <w:r w:rsidRPr="009010F5">
              <w:rPr>
                <w:rFonts w:ascii="Times New Roman" w:eastAsia="Times New Roman" w:hAnsi="Times New Roman"/>
                <w:sz w:val="20"/>
                <w:szCs w:val="20"/>
                <w:lang w:eastAsia="bg-BG"/>
              </w:rPr>
              <w:t>Наименованието на проектна част Земна основа е некоретно, тъй като земната основа е инженерно-геоложката характеристика на земните пластове, което се разработва при инженерно-геоложките проучвания и е част от прединвестиционните проучвания, основа за всяка сграда и съоръжение.</w:t>
            </w:r>
          </w:p>
          <w:p w:rsidR="009010F5" w:rsidRPr="009010F5" w:rsidRDefault="009010F5" w:rsidP="00277610">
            <w:pPr>
              <w:spacing w:after="0" w:line="240" w:lineRule="auto"/>
              <w:ind w:left="-108" w:right="-108" w:firstLine="34"/>
              <w:jc w:val="both"/>
              <w:rPr>
                <w:rFonts w:ascii="Times New Roman" w:eastAsia="Times New Roman" w:hAnsi="Times New Roman"/>
                <w:sz w:val="20"/>
                <w:szCs w:val="20"/>
                <w:lang w:eastAsia="bg-BG"/>
              </w:rPr>
            </w:pPr>
            <w:r w:rsidRPr="009010F5">
              <w:rPr>
                <w:rFonts w:ascii="Times New Roman" w:eastAsia="Times New Roman" w:hAnsi="Times New Roman"/>
                <w:sz w:val="20"/>
                <w:szCs w:val="20"/>
                <w:lang w:eastAsia="bg-BG"/>
              </w:rPr>
              <w:t>При проектирането на конструкции в земната основа е логично проектната част да се нарича „Геотехника“.</w:t>
            </w:r>
          </w:p>
          <w:p w:rsidR="009010F5" w:rsidRPr="009010F5" w:rsidRDefault="009010F5" w:rsidP="00277610">
            <w:pPr>
              <w:spacing w:after="0" w:line="240" w:lineRule="auto"/>
              <w:ind w:left="-108" w:right="-108" w:firstLine="34"/>
              <w:jc w:val="both"/>
              <w:rPr>
                <w:rFonts w:ascii="Times New Roman" w:eastAsia="Times New Roman" w:hAnsi="Times New Roman"/>
                <w:sz w:val="20"/>
                <w:szCs w:val="20"/>
                <w:lang w:eastAsia="bg-BG"/>
              </w:rPr>
            </w:pPr>
            <w:r w:rsidRPr="009010F5">
              <w:rPr>
                <w:rFonts w:ascii="Times New Roman" w:eastAsia="Times New Roman" w:hAnsi="Times New Roman"/>
                <w:sz w:val="20"/>
                <w:szCs w:val="20"/>
                <w:lang w:eastAsia="bg-BG"/>
              </w:rPr>
              <w:t xml:space="preserve">Не приемаме предложението да се включва част „Инженерно-геоложка и хидрогеоложка“ към необходимите проектни части за четвърта и пета категория </w:t>
            </w:r>
            <w:r>
              <w:rPr>
                <w:rFonts w:ascii="Times New Roman" w:eastAsia="Times New Roman" w:hAnsi="Times New Roman"/>
                <w:sz w:val="20"/>
                <w:szCs w:val="20"/>
                <w:lang w:eastAsia="bg-BG"/>
              </w:rPr>
              <w:t xml:space="preserve">строежи </w:t>
            </w:r>
            <w:r w:rsidRPr="009010F5">
              <w:rPr>
                <w:rFonts w:ascii="Times New Roman" w:eastAsia="Times New Roman" w:hAnsi="Times New Roman"/>
                <w:sz w:val="20"/>
                <w:szCs w:val="20"/>
                <w:lang w:eastAsia="bg-BG"/>
              </w:rPr>
              <w:t>(Приложение № 1 )</w:t>
            </w:r>
            <w:r>
              <w:rPr>
                <w:rFonts w:ascii="Times New Roman" w:eastAsia="Times New Roman" w:hAnsi="Times New Roman"/>
                <w:sz w:val="20"/>
                <w:szCs w:val="20"/>
                <w:lang w:eastAsia="bg-BG"/>
              </w:rPr>
              <w:t>.</w:t>
            </w:r>
          </w:p>
          <w:p w:rsidR="009010F5" w:rsidRPr="009010F5" w:rsidRDefault="009010F5" w:rsidP="00277610">
            <w:pPr>
              <w:spacing w:after="0" w:line="240" w:lineRule="auto"/>
              <w:ind w:left="-108" w:right="-108" w:firstLine="34"/>
              <w:jc w:val="both"/>
              <w:rPr>
                <w:rFonts w:ascii="Times New Roman" w:eastAsia="Times New Roman" w:hAnsi="Times New Roman"/>
                <w:sz w:val="20"/>
                <w:szCs w:val="20"/>
                <w:lang w:eastAsia="bg-BG"/>
              </w:rPr>
            </w:pPr>
            <w:r w:rsidRPr="009010F5">
              <w:rPr>
                <w:rFonts w:ascii="Times New Roman" w:eastAsia="Times New Roman" w:hAnsi="Times New Roman"/>
                <w:sz w:val="20"/>
                <w:szCs w:val="20"/>
                <w:lang w:eastAsia="bg-BG"/>
              </w:rPr>
              <w:t>Мотиви:</w:t>
            </w:r>
            <w:r>
              <w:rPr>
                <w:rFonts w:ascii="Times New Roman" w:eastAsia="Times New Roman" w:hAnsi="Times New Roman"/>
                <w:sz w:val="20"/>
                <w:szCs w:val="20"/>
                <w:lang w:eastAsia="bg-BG"/>
              </w:rPr>
              <w:t xml:space="preserve"> </w:t>
            </w:r>
            <w:r w:rsidRPr="009010F5">
              <w:rPr>
                <w:rFonts w:ascii="Times New Roman" w:eastAsia="Times New Roman" w:hAnsi="Times New Roman"/>
                <w:sz w:val="20"/>
                <w:szCs w:val="20"/>
                <w:lang w:eastAsia="bg-BG"/>
              </w:rPr>
              <w:t>Инженерно-геоложките проучвания не могат да се причисляват към проектните части. Съгласно § 3, чл. 4, ал. 2 от проекта на Наредба за изменение и допълнение на Наредба № 4/2001 г. за обхвата и съдържанието на инвестиционните прое</w:t>
            </w:r>
            <w:r w:rsidR="00277610">
              <w:rPr>
                <w:rFonts w:ascii="Times New Roman" w:eastAsia="Times New Roman" w:hAnsi="Times New Roman"/>
                <w:sz w:val="20"/>
                <w:szCs w:val="20"/>
                <w:lang w:eastAsia="bg-BG"/>
              </w:rPr>
              <w:t>кти в таблиците (Приложение 1</w:t>
            </w:r>
            <w:r w:rsidRPr="009010F5">
              <w:rPr>
                <w:rFonts w:ascii="Times New Roman" w:eastAsia="Times New Roman" w:hAnsi="Times New Roman"/>
                <w:sz w:val="20"/>
                <w:szCs w:val="20"/>
                <w:lang w:eastAsia="bg-BG"/>
              </w:rPr>
              <w:t xml:space="preserve">) е посочен задължителен минимален обхват на частите на инвестиционните проекти, което не означава, че при специфични строежи не може да има и други проектни части. </w:t>
            </w:r>
          </w:p>
          <w:p w:rsidR="009010F5" w:rsidRDefault="009010F5" w:rsidP="00277610">
            <w:pPr>
              <w:spacing w:after="0" w:line="240" w:lineRule="auto"/>
              <w:ind w:left="-108" w:right="-108" w:firstLine="34"/>
              <w:jc w:val="both"/>
              <w:rPr>
                <w:rFonts w:ascii="Times New Roman" w:eastAsia="Times New Roman" w:hAnsi="Times New Roman"/>
                <w:sz w:val="20"/>
                <w:szCs w:val="20"/>
                <w:lang w:eastAsia="bg-BG"/>
              </w:rPr>
            </w:pPr>
            <w:r w:rsidRPr="009010F5">
              <w:rPr>
                <w:rFonts w:ascii="Times New Roman" w:eastAsia="Times New Roman" w:hAnsi="Times New Roman"/>
                <w:sz w:val="20"/>
                <w:szCs w:val="20"/>
                <w:lang w:eastAsia="bg-BG"/>
              </w:rPr>
              <w:t xml:space="preserve">Що се касае до инженерно-геоложко проучване като прединвестиционно проучване преди изработването на </w:t>
            </w:r>
            <w:r w:rsidRPr="009010F5">
              <w:rPr>
                <w:rFonts w:ascii="Times New Roman" w:eastAsia="Times New Roman" w:hAnsi="Times New Roman"/>
                <w:sz w:val="20"/>
                <w:szCs w:val="20"/>
                <w:lang w:eastAsia="bg-BG"/>
              </w:rPr>
              <w:lastRenderedPageBreak/>
              <w:t>инвестиционните проекти, то е задължително за всички сгради и съоръжения, независимо от тяхната категория съгласно чл. 4, ал. 1 от Наредба № 1 за проектиране на плоско фундиране.</w:t>
            </w:r>
          </w:p>
          <w:p w:rsidR="00BF1429" w:rsidRDefault="00DF20CB" w:rsidP="00DF20CB">
            <w:pPr>
              <w:spacing w:after="0" w:line="240" w:lineRule="auto"/>
              <w:ind w:left="-108" w:right="-108" w:firstLine="34"/>
              <w:jc w:val="both"/>
              <w:rPr>
                <w:rFonts w:ascii="Times New Roman" w:hAnsi="Times New Roman"/>
                <w:sz w:val="20"/>
                <w:szCs w:val="20"/>
              </w:rPr>
            </w:pPr>
            <w:r>
              <w:rPr>
                <w:rFonts w:ascii="Times New Roman" w:eastAsia="Times New Roman" w:hAnsi="Times New Roman"/>
                <w:sz w:val="20"/>
                <w:szCs w:val="20"/>
                <w:lang w:eastAsia="bg-BG"/>
              </w:rPr>
              <w:t xml:space="preserve">Не приемаме предложението в Приложение 1 за строежите от четвърта и пета категории част Геодезическа да се замени с част Геодезическо заскнемане. </w:t>
            </w:r>
            <w:r>
              <w:rPr>
                <w:rFonts w:ascii="Times New Roman" w:hAnsi="Times New Roman"/>
                <w:sz w:val="20"/>
                <w:szCs w:val="20"/>
              </w:rPr>
              <w:t>Геодезическото заснемане не представлява част от ИП. То е част от  и</w:t>
            </w:r>
            <w:r w:rsidRPr="0089269E">
              <w:rPr>
                <w:rFonts w:ascii="Times New Roman" w:hAnsi="Times New Roman"/>
                <w:sz w:val="20"/>
                <w:szCs w:val="20"/>
              </w:rPr>
              <w:t>зходните данни, необходими за изработването и одобряването на проекта</w:t>
            </w:r>
            <w:r w:rsidR="005C3012">
              <w:rPr>
                <w:rFonts w:ascii="Times New Roman" w:hAnsi="Times New Roman"/>
                <w:sz w:val="20"/>
                <w:szCs w:val="20"/>
              </w:rPr>
              <w:t>, съгласно чл. 12 от Н</w:t>
            </w:r>
            <w:r>
              <w:rPr>
                <w:rFonts w:ascii="Times New Roman" w:hAnsi="Times New Roman"/>
                <w:sz w:val="20"/>
                <w:szCs w:val="20"/>
              </w:rPr>
              <w:t>аредбата.</w:t>
            </w:r>
          </w:p>
          <w:p w:rsidR="00B00EC9" w:rsidRDefault="00B00EC9" w:rsidP="00DF20CB">
            <w:pPr>
              <w:spacing w:after="0" w:line="240" w:lineRule="auto"/>
              <w:ind w:left="-108" w:right="-108" w:firstLine="34"/>
              <w:jc w:val="both"/>
              <w:rPr>
                <w:rFonts w:ascii="Times New Roman" w:eastAsia="Times New Roman" w:hAnsi="Times New Roman"/>
                <w:sz w:val="20"/>
                <w:szCs w:val="20"/>
                <w:lang w:eastAsia="bg-BG"/>
              </w:rPr>
            </w:pPr>
            <w:r>
              <w:rPr>
                <w:rFonts w:ascii="Times New Roman" w:eastAsia="Times New Roman" w:hAnsi="Times New Roman"/>
                <w:sz w:val="20"/>
                <w:szCs w:val="20"/>
                <w:lang w:eastAsia="bg-BG"/>
              </w:rPr>
              <w:t>Забележка:</w:t>
            </w:r>
          </w:p>
          <w:p w:rsidR="00B00EC9" w:rsidRDefault="00B00EC9" w:rsidP="00B00EC9">
            <w:pPr>
              <w:spacing w:after="0" w:line="240" w:lineRule="auto"/>
              <w:ind w:left="-108" w:right="-108"/>
              <w:jc w:val="both"/>
              <w:rPr>
                <w:rFonts w:ascii="Times New Roman" w:eastAsiaTheme="minorHAnsi" w:hAnsi="Times New Roman"/>
                <w:sz w:val="20"/>
                <w:szCs w:val="20"/>
              </w:rPr>
            </w:pPr>
            <w:r>
              <w:rPr>
                <w:rFonts w:ascii="Times New Roman" w:eastAsia="Times New Roman" w:hAnsi="Times New Roman"/>
                <w:sz w:val="20"/>
                <w:szCs w:val="20"/>
                <w:lang w:eastAsia="bg-BG"/>
              </w:rPr>
              <w:t xml:space="preserve">В публикувания отново проект на наредбата е отразено консолидираното предложение на КИИП и на дирекция ГБД при МРРБ за наименованието и съдържанието на </w:t>
            </w:r>
            <w:r w:rsidRPr="00C5342F">
              <w:rPr>
                <w:rFonts w:ascii="Times New Roman" w:eastAsiaTheme="minorHAnsi" w:hAnsi="Times New Roman"/>
                <w:sz w:val="20"/>
                <w:szCs w:val="20"/>
              </w:rPr>
              <w:t>Глава двадесет и първа</w:t>
            </w:r>
            <w:r>
              <w:rPr>
                <w:rFonts w:ascii="Times New Roman" w:eastAsiaTheme="minorHAnsi" w:hAnsi="Times New Roman"/>
                <w:sz w:val="20"/>
                <w:szCs w:val="20"/>
              </w:rPr>
              <w:t>.</w:t>
            </w:r>
          </w:p>
          <w:p w:rsidR="007B5B91" w:rsidRPr="00BF1429" w:rsidRDefault="007B5B91" w:rsidP="00DF20CB">
            <w:pPr>
              <w:spacing w:after="0" w:line="240" w:lineRule="auto"/>
              <w:ind w:left="-108" w:right="-108" w:firstLine="34"/>
              <w:jc w:val="both"/>
              <w:rPr>
                <w:rFonts w:ascii="Times New Roman" w:eastAsia="Times New Roman" w:hAnsi="Times New Roman"/>
                <w:sz w:val="20"/>
                <w:szCs w:val="20"/>
                <w:lang w:eastAsia="bg-BG"/>
              </w:rPr>
            </w:pPr>
          </w:p>
        </w:tc>
      </w:tr>
      <w:tr w:rsidR="008F1924" w:rsidRPr="00694D08" w:rsidTr="00587CC6">
        <w:trPr>
          <w:trHeight w:val="185"/>
        </w:trPr>
        <w:tc>
          <w:tcPr>
            <w:tcW w:w="1135" w:type="dxa"/>
          </w:tcPr>
          <w:p w:rsidR="008F1924" w:rsidRDefault="008F1924" w:rsidP="00290104">
            <w:pPr>
              <w:pStyle w:val="NoSpacing"/>
              <w:ind w:right="-108"/>
              <w:rPr>
                <w:rFonts w:ascii="Times New Roman" w:hAnsi="Times New Roman"/>
                <w:b/>
                <w:sz w:val="20"/>
                <w:szCs w:val="20"/>
              </w:rPr>
            </w:pPr>
            <w:r>
              <w:rPr>
                <w:rFonts w:ascii="Times New Roman" w:hAnsi="Times New Roman"/>
                <w:b/>
                <w:sz w:val="20"/>
                <w:szCs w:val="20"/>
              </w:rPr>
              <w:lastRenderedPageBreak/>
              <w:t>15.</w:t>
            </w:r>
          </w:p>
        </w:tc>
        <w:tc>
          <w:tcPr>
            <w:tcW w:w="1844" w:type="dxa"/>
            <w:shd w:val="clear" w:color="auto" w:fill="auto"/>
          </w:tcPr>
          <w:p w:rsidR="008F1924" w:rsidRPr="00461B8A" w:rsidRDefault="008F1924" w:rsidP="00290104">
            <w:pPr>
              <w:pStyle w:val="NoSpacing"/>
              <w:ind w:right="-108"/>
              <w:rPr>
                <w:rFonts w:ascii="Times New Roman" w:hAnsi="Times New Roman"/>
                <w:sz w:val="20"/>
                <w:szCs w:val="20"/>
              </w:rPr>
            </w:pPr>
            <w:r>
              <w:rPr>
                <w:rFonts w:ascii="Times New Roman" w:hAnsi="Times New Roman"/>
                <w:b/>
                <w:sz w:val="20"/>
                <w:szCs w:val="20"/>
              </w:rPr>
              <w:t xml:space="preserve">Ланд.арх. Росен Гурков – </w:t>
            </w:r>
            <w:r>
              <w:rPr>
                <w:rFonts w:ascii="Times New Roman" w:hAnsi="Times New Roman"/>
                <w:sz w:val="20"/>
                <w:szCs w:val="20"/>
              </w:rPr>
              <w:t>вх. № 03-01-21/21.08.2017г.</w:t>
            </w:r>
          </w:p>
        </w:tc>
        <w:tc>
          <w:tcPr>
            <w:tcW w:w="12047" w:type="dxa"/>
            <w:shd w:val="clear" w:color="auto" w:fill="auto"/>
          </w:tcPr>
          <w:p w:rsidR="008F1924" w:rsidRPr="009D0AAB" w:rsidRDefault="008F1924" w:rsidP="002619AB">
            <w:pPr>
              <w:spacing w:after="0" w:line="240" w:lineRule="auto"/>
              <w:jc w:val="both"/>
              <w:rPr>
                <w:rFonts w:ascii="Times New Roman" w:eastAsiaTheme="minorHAnsi" w:hAnsi="Times New Roman"/>
                <w:b/>
                <w:sz w:val="20"/>
                <w:szCs w:val="20"/>
              </w:rPr>
            </w:pPr>
            <w:r w:rsidRPr="009D0AAB">
              <w:rPr>
                <w:rFonts w:ascii="Times New Roman" w:eastAsiaTheme="minorHAnsi" w:hAnsi="Times New Roman"/>
                <w:b/>
                <w:sz w:val="20"/>
                <w:szCs w:val="20"/>
              </w:rPr>
              <w:t>Д</w:t>
            </w:r>
            <w:r w:rsidRPr="009D0AAB">
              <w:rPr>
                <w:rFonts w:ascii="Times New Roman" w:eastAsiaTheme="minorHAnsi" w:hAnsi="Times New Roman"/>
                <w:b/>
                <w:sz w:val="20"/>
                <w:szCs w:val="20"/>
                <w:lang w:val="en-US"/>
              </w:rPr>
              <w:t>а не б</w:t>
            </w:r>
            <w:r w:rsidRPr="009D0AAB">
              <w:rPr>
                <w:rFonts w:ascii="Times New Roman" w:eastAsiaTheme="minorHAnsi" w:hAnsi="Times New Roman"/>
                <w:b/>
                <w:sz w:val="20"/>
                <w:szCs w:val="20"/>
              </w:rPr>
              <w:t>ъ</w:t>
            </w:r>
            <w:r w:rsidRPr="009D0AAB">
              <w:rPr>
                <w:rFonts w:ascii="Times New Roman" w:eastAsiaTheme="minorHAnsi" w:hAnsi="Times New Roman"/>
                <w:b/>
                <w:sz w:val="20"/>
                <w:szCs w:val="20"/>
                <w:lang w:val="en-US"/>
              </w:rPr>
              <w:t xml:space="preserve">де допуснато </w:t>
            </w:r>
            <w:r w:rsidRPr="009D0AAB">
              <w:rPr>
                <w:rFonts w:ascii="Times New Roman" w:eastAsiaTheme="minorHAnsi" w:hAnsi="Times New Roman"/>
                <w:b/>
                <w:sz w:val="20"/>
                <w:szCs w:val="20"/>
              </w:rPr>
              <w:t>о</w:t>
            </w:r>
            <w:r w:rsidRPr="009D0AAB">
              <w:rPr>
                <w:rFonts w:ascii="Times New Roman" w:eastAsiaTheme="minorHAnsi" w:hAnsi="Times New Roman"/>
                <w:b/>
                <w:sz w:val="20"/>
                <w:szCs w:val="20"/>
                <w:lang w:val="en-US"/>
              </w:rPr>
              <w:t>тделянето на част „</w:t>
            </w:r>
            <w:r w:rsidRPr="009D0AAB">
              <w:rPr>
                <w:rFonts w:ascii="Times New Roman" w:eastAsiaTheme="minorHAnsi" w:hAnsi="Times New Roman"/>
                <w:b/>
                <w:sz w:val="20"/>
                <w:szCs w:val="20"/>
              </w:rPr>
              <w:t>Б</w:t>
            </w:r>
            <w:r w:rsidRPr="009D0AAB">
              <w:rPr>
                <w:rFonts w:ascii="Times New Roman" w:eastAsiaTheme="minorHAnsi" w:hAnsi="Times New Roman"/>
                <w:b/>
                <w:sz w:val="20"/>
                <w:szCs w:val="20"/>
                <w:lang w:val="en-US"/>
              </w:rPr>
              <w:t>лагоустройство“ от „Паркоустройство и благоустройство“</w:t>
            </w:r>
            <w:r w:rsidRPr="009D0AAB">
              <w:rPr>
                <w:rFonts w:ascii="Times New Roman" w:eastAsiaTheme="minorHAnsi" w:hAnsi="Times New Roman"/>
                <w:b/>
                <w:sz w:val="20"/>
                <w:szCs w:val="20"/>
              </w:rPr>
              <w:t xml:space="preserve"> </w:t>
            </w:r>
            <w:r w:rsidRPr="009D0AAB">
              <w:rPr>
                <w:rFonts w:ascii="Times New Roman" w:eastAsiaTheme="minorHAnsi" w:hAnsi="Times New Roman"/>
                <w:b/>
                <w:sz w:val="20"/>
                <w:szCs w:val="20"/>
                <w:lang w:val="en-US"/>
              </w:rPr>
              <w:t>за конкретни случаи</w:t>
            </w:r>
            <w:r w:rsidRPr="009D0AAB">
              <w:rPr>
                <w:rFonts w:ascii="Times New Roman" w:eastAsiaTheme="minorHAnsi" w:hAnsi="Times New Roman"/>
                <w:b/>
                <w:sz w:val="20"/>
                <w:szCs w:val="20"/>
              </w:rPr>
              <w:t>.</w:t>
            </w:r>
          </w:p>
          <w:p w:rsidR="008F1924" w:rsidRPr="009D0AAB" w:rsidRDefault="008F1924" w:rsidP="002619AB">
            <w:pPr>
              <w:spacing w:after="0" w:line="240" w:lineRule="auto"/>
              <w:jc w:val="both"/>
              <w:rPr>
                <w:rFonts w:ascii="Times New Roman" w:eastAsiaTheme="minorHAnsi" w:hAnsi="Times New Roman"/>
                <w:b/>
                <w:sz w:val="20"/>
                <w:szCs w:val="20"/>
                <w:lang w:val="en-US"/>
              </w:rPr>
            </w:pPr>
            <w:r w:rsidRPr="009D0AAB">
              <w:rPr>
                <w:rFonts w:ascii="Times New Roman" w:eastAsiaTheme="minorHAnsi" w:hAnsi="Times New Roman"/>
                <w:b/>
                <w:sz w:val="20"/>
                <w:szCs w:val="20"/>
              </w:rPr>
              <w:t>Мотиви:</w:t>
            </w:r>
          </w:p>
          <w:p w:rsidR="008F1924" w:rsidRPr="002619AB" w:rsidRDefault="008F1924" w:rsidP="002619AB">
            <w:pPr>
              <w:spacing w:after="0" w:line="240" w:lineRule="auto"/>
              <w:jc w:val="both"/>
              <w:rPr>
                <w:rFonts w:ascii="Times New Roman" w:eastAsiaTheme="minorHAnsi" w:hAnsi="Times New Roman"/>
                <w:sz w:val="20"/>
                <w:szCs w:val="20"/>
                <w:lang w:val="en-US"/>
              </w:rPr>
            </w:pPr>
            <w:r w:rsidRPr="002619AB">
              <w:rPr>
                <w:rFonts w:ascii="Times New Roman" w:eastAsiaTheme="minorHAnsi" w:hAnsi="Times New Roman"/>
                <w:sz w:val="20"/>
                <w:szCs w:val="20"/>
                <w:lang w:val="en-US"/>
              </w:rPr>
              <w:t>1. С така оформе</w:t>
            </w:r>
            <w:r w:rsidRPr="002619AB">
              <w:rPr>
                <w:rFonts w:ascii="Times New Roman" w:eastAsiaTheme="minorHAnsi" w:hAnsi="Times New Roman"/>
                <w:sz w:val="20"/>
                <w:szCs w:val="20"/>
              </w:rPr>
              <w:t>ни</w:t>
            </w:r>
            <w:r w:rsidRPr="002619AB">
              <w:rPr>
                <w:rFonts w:ascii="Times New Roman" w:eastAsiaTheme="minorHAnsi" w:hAnsi="Times New Roman"/>
                <w:sz w:val="20"/>
                <w:szCs w:val="20"/>
                <w:lang w:val="en-US"/>
              </w:rPr>
              <w:t xml:space="preserve">те промени на Наредба </w:t>
            </w:r>
            <w:r w:rsidRPr="002619AB">
              <w:rPr>
                <w:rFonts w:ascii="Times New Roman" w:eastAsiaTheme="minorHAnsi" w:hAnsi="Times New Roman"/>
                <w:sz w:val="20"/>
                <w:szCs w:val="20"/>
              </w:rPr>
              <w:t>№</w:t>
            </w:r>
            <w:r w:rsidRPr="002619AB">
              <w:rPr>
                <w:rFonts w:ascii="Times New Roman" w:eastAsiaTheme="minorHAnsi" w:hAnsi="Times New Roman"/>
                <w:sz w:val="20"/>
                <w:szCs w:val="20"/>
                <w:lang w:val="en-US"/>
              </w:rPr>
              <w:t xml:space="preserve"> 4/2001 г. за обхвата и</w:t>
            </w:r>
            <w:r w:rsidRPr="002619AB">
              <w:rPr>
                <w:rFonts w:ascii="Times New Roman" w:eastAsiaTheme="minorHAnsi" w:hAnsi="Times New Roman"/>
                <w:sz w:val="20"/>
                <w:szCs w:val="20"/>
              </w:rPr>
              <w:t xml:space="preserve"> </w:t>
            </w:r>
            <w:r w:rsidRPr="002619AB">
              <w:rPr>
                <w:rFonts w:ascii="Times New Roman" w:eastAsiaTheme="minorHAnsi" w:hAnsi="Times New Roman"/>
                <w:sz w:val="20"/>
                <w:szCs w:val="20"/>
                <w:lang w:val="en-US"/>
              </w:rPr>
              <w:t>съдържанието на инвест</w:t>
            </w:r>
            <w:r w:rsidRPr="002619AB">
              <w:rPr>
                <w:rFonts w:ascii="Times New Roman" w:eastAsiaTheme="minorHAnsi" w:hAnsi="Times New Roman"/>
                <w:sz w:val="20"/>
                <w:szCs w:val="20"/>
              </w:rPr>
              <w:t>и</w:t>
            </w:r>
            <w:r w:rsidRPr="002619AB">
              <w:rPr>
                <w:rFonts w:ascii="Times New Roman" w:eastAsiaTheme="minorHAnsi" w:hAnsi="Times New Roman"/>
                <w:sz w:val="20"/>
                <w:szCs w:val="20"/>
                <w:lang w:val="en-US"/>
              </w:rPr>
              <w:t>онните проекти, няма да се облекчи инвестиционният</w:t>
            </w:r>
            <w:r w:rsidRPr="002619AB">
              <w:rPr>
                <w:rFonts w:ascii="Times New Roman" w:eastAsiaTheme="minorHAnsi" w:hAnsi="Times New Roman"/>
                <w:sz w:val="20"/>
                <w:szCs w:val="20"/>
              </w:rPr>
              <w:t xml:space="preserve"> </w:t>
            </w:r>
            <w:r w:rsidRPr="002619AB">
              <w:rPr>
                <w:rFonts w:ascii="Times New Roman" w:eastAsiaTheme="minorHAnsi" w:hAnsi="Times New Roman"/>
                <w:sz w:val="20"/>
                <w:szCs w:val="20"/>
                <w:lang w:val="en-US"/>
              </w:rPr>
              <w:t>процес, а ще се създадат н</w:t>
            </w:r>
            <w:r w:rsidRPr="002619AB">
              <w:rPr>
                <w:rFonts w:ascii="Times New Roman" w:eastAsiaTheme="minorHAnsi" w:hAnsi="Times New Roman"/>
                <w:sz w:val="20"/>
                <w:szCs w:val="20"/>
              </w:rPr>
              <w:t>е</w:t>
            </w:r>
            <w:r w:rsidRPr="002619AB">
              <w:rPr>
                <w:rFonts w:ascii="Times New Roman" w:eastAsiaTheme="minorHAnsi" w:hAnsi="Times New Roman"/>
                <w:sz w:val="20"/>
                <w:szCs w:val="20"/>
                <w:lang w:val="en-US"/>
              </w:rPr>
              <w:t>нужни допълнителни дейности по преценка на това да се</w:t>
            </w:r>
            <w:r w:rsidRPr="002619AB">
              <w:rPr>
                <w:rFonts w:ascii="Times New Roman" w:eastAsiaTheme="minorHAnsi" w:hAnsi="Times New Roman"/>
                <w:sz w:val="20"/>
                <w:szCs w:val="20"/>
              </w:rPr>
              <w:t xml:space="preserve"> </w:t>
            </w:r>
            <w:r w:rsidRPr="002619AB">
              <w:rPr>
                <w:rFonts w:ascii="Times New Roman" w:eastAsiaTheme="minorHAnsi" w:hAnsi="Times New Roman"/>
                <w:sz w:val="20"/>
                <w:szCs w:val="20"/>
                <w:lang w:val="en-US"/>
              </w:rPr>
              <w:t xml:space="preserve">извършват ли мероприятия </w:t>
            </w:r>
            <w:r w:rsidRPr="002619AB">
              <w:rPr>
                <w:rFonts w:ascii="Times New Roman" w:eastAsiaTheme="minorHAnsi" w:hAnsi="Times New Roman"/>
                <w:sz w:val="20"/>
                <w:szCs w:val="20"/>
              </w:rPr>
              <w:t>п</w:t>
            </w:r>
            <w:r w:rsidRPr="002619AB">
              <w:rPr>
                <w:rFonts w:ascii="Times New Roman" w:eastAsiaTheme="minorHAnsi" w:hAnsi="Times New Roman"/>
                <w:sz w:val="20"/>
                <w:szCs w:val="20"/>
                <w:lang w:val="en-US"/>
              </w:rPr>
              <w:t>о озеленяване и паркоустрояване или не. Не е ясно кой ще</w:t>
            </w:r>
            <w:r w:rsidRPr="002619AB">
              <w:rPr>
                <w:rFonts w:ascii="Times New Roman" w:eastAsiaTheme="minorHAnsi" w:hAnsi="Times New Roman"/>
                <w:sz w:val="20"/>
                <w:szCs w:val="20"/>
              </w:rPr>
              <w:t xml:space="preserve"> </w:t>
            </w:r>
            <w:r w:rsidRPr="002619AB">
              <w:rPr>
                <w:rFonts w:ascii="Times New Roman" w:eastAsiaTheme="minorHAnsi" w:hAnsi="Times New Roman"/>
                <w:sz w:val="20"/>
                <w:szCs w:val="20"/>
                <w:lang w:val="en-US"/>
              </w:rPr>
              <w:t>извършва тази</w:t>
            </w:r>
            <w:r w:rsidR="009A30B2">
              <w:rPr>
                <w:rFonts w:ascii="Times New Roman" w:eastAsiaTheme="minorHAnsi" w:hAnsi="Times New Roman"/>
                <w:sz w:val="20"/>
                <w:szCs w:val="20"/>
                <w:lang w:val="en-US"/>
              </w:rPr>
              <w:t xml:space="preserve"> преценка, и на какви основания</w:t>
            </w:r>
            <w:r w:rsidRPr="002619AB">
              <w:rPr>
                <w:rFonts w:ascii="Times New Roman" w:eastAsiaTheme="minorHAnsi" w:hAnsi="Times New Roman"/>
                <w:sz w:val="20"/>
                <w:szCs w:val="20"/>
                <w:lang w:val="en-US"/>
              </w:rPr>
              <w:t xml:space="preserve"> при положение, че за почти </w:t>
            </w:r>
            <w:r w:rsidRPr="002619AB">
              <w:rPr>
                <w:rFonts w:ascii="Times New Roman" w:eastAsiaTheme="minorHAnsi" w:hAnsi="Times New Roman"/>
                <w:sz w:val="20"/>
                <w:szCs w:val="20"/>
                <w:lang w:val="en-US"/>
              </w:rPr>
              <w:lastRenderedPageBreak/>
              <w:t>всички</w:t>
            </w:r>
            <w:r w:rsidRPr="002619AB">
              <w:rPr>
                <w:rFonts w:ascii="Times New Roman" w:eastAsiaTheme="minorHAnsi" w:hAnsi="Times New Roman"/>
                <w:sz w:val="20"/>
                <w:szCs w:val="20"/>
              </w:rPr>
              <w:t xml:space="preserve"> </w:t>
            </w:r>
            <w:r w:rsidRPr="002619AB">
              <w:rPr>
                <w:rFonts w:ascii="Times New Roman" w:eastAsiaTheme="minorHAnsi" w:hAnsi="Times New Roman"/>
                <w:sz w:val="20"/>
                <w:szCs w:val="20"/>
                <w:lang w:val="en-US"/>
              </w:rPr>
              <w:t>видове строежи има законо</w:t>
            </w:r>
            <w:r w:rsidRPr="002619AB">
              <w:rPr>
                <w:rFonts w:ascii="Times New Roman" w:eastAsiaTheme="minorHAnsi" w:hAnsi="Times New Roman"/>
                <w:sz w:val="20"/>
                <w:szCs w:val="20"/>
              </w:rPr>
              <w:t>ви</w:t>
            </w:r>
            <w:r w:rsidRPr="002619AB">
              <w:rPr>
                <w:rFonts w:ascii="Times New Roman" w:eastAsiaTheme="minorHAnsi" w:hAnsi="Times New Roman"/>
                <w:sz w:val="20"/>
                <w:szCs w:val="20"/>
                <w:lang w:val="en-US"/>
              </w:rPr>
              <w:t xml:space="preserve"> изисквания за озеленена площ.</w:t>
            </w:r>
          </w:p>
          <w:p w:rsidR="008F1924" w:rsidRPr="002619AB" w:rsidRDefault="008F1924" w:rsidP="002619AB">
            <w:pPr>
              <w:spacing w:after="0" w:line="240" w:lineRule="auto"/>
              <w:jc w:val="both"/>
              <w:rPr>
                <w:rFonts w:ascii="Times New Roman" w:eastAsiaTheme="minorHAnsi" w:hAnsi="Times New Roman"/>
                <w:sz w:val="20"/>
                <w:szCs w:val="20"/>
                <w:lang w:val="en-US"/>
              </w:rPr>
            </w:pPr>
            <w:r w:rsidRPr="002619AB">
              <w:rPr>
                <w:rFonts w:ascii="Times New Roman" w:eastAsiaTheme="minorHAnsi" w:hAnsi="Times New Roman"/>
                <w:sz w:val="20"/>
                <w:szCs w:val="20"/>
                <w:lang w:val="en-US"/>
              </w:rPr>
              <w:t>2. Предлаганото измен</w:t>
            </w:r>
            <w:r w:rsidRPr="002619AB">
              <w:rPr>
                <w:rFonts w:ascii="Times New Roman" w:eastAsiaTheme="minorHAnsi" w:hAnsi="Times New Roman"/>
                <w:sz w:val="20"/>
                <w:szCs w:val="20"/>
              </w:rPr>
              <w:t>е</w:t>
            </w:r>
            <w:r w:rsidRPr="002619AB">
              <w:rPr>
                <w:rFonts w:ascii="Times New Roman" w:eastAsiaTheme="minorHAnsi" w:hAnsi="Times New Roman"/>
                <w:sz w:val="20"/>
                <w:szCs w:val="20"/>
                <w:lang w:val="en-US"/>
              </w:rPr>
              <w:t>н</w:t>
            </w:r>
            <w:r w:rsidRPr="002619AB">
              <w:rPr>
                <w:rFonts w:ascii="Times New Roman" w:eastAsiaTheme="minorHAnsi" w:hAnsi="Times New Roman"/>
                <w:sz w:val="20"/>
                <w:szCs w:val="20"/>
              </w:rPr>
              <w:t>и</w:t>
            </w:r>
            <w:r w:rsidRPr="002619AB">
              <w:rPr>
                <w:rFonts w:ascii="Times New Roman" w:eastAsiaTheme="minorHAnsi" w:hAnsi="Times New Roman"/>
                <w:sz w:val="20"/>
                <w:szCs w:val="20"/>
                <w:lang w:val="en-US"/>
              </w:rPr>
              <w:t>е ще влезне в остро противоречие със Закона</w:t>
            </w:r>
            <w:r w:rsidRPr="002619AB">
              <w:rPr>
                <w:rFonts w:ascii="Times New Roman" w:eastAsiaTheme="minorHAnsi" w:hAnsi="Times New Roman"/>
                <w:sz w:val="20"/>
                <w:szCs w:val="20"/>
              </w:rPr>
              <w:t xml:space="preserve"> </w:t>
            </w:r>
            <w:r w:rsidR="009A30B2">
              <w:rPr>
                <w:rFonts w:ascii="Times New Roman" w:eastAsiaTheme="minorHAnsi" w:hAnsi="Times New Roman"/>
                <w:sz w:val="20"/>
                <w:szCs w:val="20"/>
                <w:lang w:val="en-US"/>
              </w:rPr>
              <w:t xml:space="preserve">за устройство на територия - </w:t>
            </w:r>
            <w:r w:rsidR="009A30B2">
              <w:rPr>
                <w:rFonts w:ascii="Times New Roman" w:eastAsiaTheme="minorHAnsi" w:hAnsi="Times New Roman"/>
                <w:sz w:val="20"/>
                <w:szCs w:val="20"/>
              </w:rPr>
              <w:t>ч</w:t>
            </w:r>
            <w:r w:rsidRPr="002619AB">
              <w:rPr>
                <w:rFonts w:ascii="Times New Roman" w:eastAsiaTheme="minorHAnsi" w:hAnsi="Times New Roman"/>
                <w:sz w:val="20"/>
                <w:szCs w:val="20"/>
                <w:lang w:val="en-US"/>
              </w:rPr>
              <w:t>л. 178, ал.3, т.2.</w:t>
            </w:r>
          </w:p>
          <w:p w:rsidR="008F1924" w:rsidRPr="002619AB" w:rsidRDefault="008F1924" w:rsidP="002619AB">
            <w:pPr>
              <w:spacing w:after="0" w:line="240" w:lineRule="auto"/>
              <w:jc w:val="both"/>
              <w:rPr>
                <w:rFonts w:ascii="Times New Roman" w:eastAsiaTheme="minorHAnsi" w:hAnsi="Times New Roman"/>
                <w:sz w:val="20"/>
                <w:szCs w:val="20"/>
                <w:lang w:val="en-US"/>
              </w:rPr>
            </w:pPr>
            <w:r w:rsidRPr="002619AB">
              <w:rPr>
                <w:rFonts w:ascii="Times New Roman" w:eastAsiaTheme="minorHAnsi" w:hAnsi="Times New Roman"/>
                <w:sz w:val="20"/>
                <w:szCs w:val="20"/>
                <w:lang w:val="en-US"/>
              </w:rPr>
              <w:t xml:space="preserve">3. В </w:t>
            </w:r>
            <w:r w:rsidRPr="002619AB">
              <w:rPr>
                <w:rFonts w:ascii="Times New Roman" w:eastAsiaTheme="minorHAnsi" w:hAnsi="Times New Roman"/>
                <w:sz w:val="20"/>
                <w:szCs w:val="20"/>
              </w:rPr>
              <w:t>§</w:t>
            </w:r>
            <w:r w:rsidRPr="002619AB">
              <w:rPr>
                <w:rFonts w:ascii="Times New Roman" w:eastAsiaTheme="minorHAnsi" w:hAnsi="Times New Roman"/>
                <w:sz w:val="20"/>
                <w:szCs w:val="20"/>
                <w:lang w:val="en-US"/>
              </w:rPr>
              <w:t xml:space="preserve"> 2 са </w:t>
            </w:r>
            <w:r w:rsidRPr="002619AB">
              <w:rPr>
                <w:rFonts w:ascii="Times New Roman" w:eastAsiaTheme="minorHAnsi" w:hAnsi="Times New Roman"/>
                <w:sz w:val="20"/>
                <w:szCs w:val="20"/>
              </w:rPr>
              <w:t>п</w:t>
            </w:r>
            <w:r w:rsidRPr="002619AB">
              <w:rPr>
                <w:rFonts w:ascii="Times New Roman" w:eastAsiaTheme="minorHAnsi" w:hAnsi="Times New Roman"/>
                <w:sz w:val="20"/>
                <w:szCs w:val="20"/>
                <w:lang w:val="en-US"/>
              </w:rPr>
              <w:t>редложени промени на чл.</w:t>
            </w:r>
            <w:r w:rsidRPr="002619AB">
              <w:rPr>
                <w:rFonts w:ascii="Times New Roman" w:eastAsiaTheme="minorHAnsi" w:hAnsi="Times New Roman"/>
                <w:sz w:val="20"/>
                <w:szCs w:val="20"/>
              </w:rPr>
              <w:t xml:space="preserve"> </w:t>
            </w:r>
            <w:r w:rsidRPr="002619AB">
              <w:rPr>
                <w:rFonts w:ascii="Times New Roman" w:eastAsiaTheme="minorHAnsi" w:hAnsi="Times New Roman"/>
                <w:sz w:val="20"/>
                <w:szCs w:val="20"/>
                <w:lang w:val="en-US"/>
              </w:rPr>
              <w:t>3 с въвеждане на ал.</w:t>
            </w:r>
            <w:r w:rsidRPr="002619AB">
              <w:rPr>
                <w:rFonts w:ascii="Times New Roman" w:eastAsiaTheme="minorHAnsi" w:hAnsi="Times New Roman"/>
                <w:sz w:val="20"/>
                <w:szCs w:val="20"/>
              </w:rPr>
              <w:t xml:space="preserve"> </w:t>
            </w:r>
            <w:r w:rsidRPr="002619AB">
              <w:rPr>
                <w:rFonts w:ascii="Times New Roman" w:eastAsiaTheme="minorHAnsi" w:hAnsi="Times New Roman"/>
                <w:sz w:val="20"/>
                <w:szCs w:val="20"/>
                <w:lang w:val="en-US"/>
              </w:rPr>
              <w:t>2 с предложението проектната част „</w:t>
            </w:r>
            <w:r w:rsidRPr="002619AB">
              <w:rPr>
                <w:rFonts w:ascii="Times New Roman" w:eastAsiaTheme="minorHAnsi" w:hAnsi="Times New Roman"/>
                <w:sz w:val="20"/>
                <w:szCs w:val="20"/>
              </w:rPr>
              <w:t>П</w:t>
            </w:r>
            <w:r w:rsidRPr="002619AB">
              <w:rPr>
                <w:rFonts w:ascii="Times New Roman" w:eastAsiaTheme="minorHAnsi" w:hAnsi="Times New Roman"/>
                <w:sz w:val="20"/>
                <w:szCs w:val="20"/>
                <w:lang w:val="en-US"/>
              </w:rPr>
              <w:t>аркоустройство и благоустройство” в зависимост от спецификата на проектираните о</w:t>
            </w:r>
            <w:r w:rsidRPr="002619AB">
              <w:rPr>
                <w:rFonts w:ascii="Times New Roman" w:eastAsiaTheme="minorHAnsi" w:hAnsi="Times New Roman"/>
                <w:sz w:val="20"/>
                <w:szCs w:val="20"/>
              </w:rPr>
              <w:t>б</w:t>
            </w:r>
            <w:r w:rsidRPr="002619AB">
              <w:rPr>
                <w:rFonts w:ascii="Times New Roman" w:eastAsiaTheme="minorHAnsi" w:hAnsi="Times New Roman"/>
                <w:sz w:val="20"/>
                <w:szCs w:val="20"/>
                <w:lang w:val="en-US"/>
              </w:rPr>
              <w:t>екти да се израб</w:t>
            </w:r>
            <w:r w:rsidR="009A30B2">
              <w:rPr>
                <w:rFonts w:ascii="Times New Roman" w:eastAsiaTheme="minorHAnsi" w:hAnsi="Times New Roman"/>
                <w:sz w:val="20"/>
                <w:szCs w:val="20"/>
                <w:lang w:val="en-US"/>
              </w:rPr>
              <w:t>отва като съвсем отделна част „</w:t>
            </w:r>
            <w:r w:rsidR="009A30B2">
              <w:rPr>
                <w:rFonts w:ascii="Times New Roman" w:eastAsiaTheme="minorHAnsi" w:hAnsi="Times New Roman"/>
                <w:sz w:val="20"/>
                <w:szCs w:val="20"/>
              </w:rPr>
              <w:t>Б</w:t>
            </w:r>
            <w:r w:rsidRPr="002619AB">
              <w:rPr>
                <w:rFonts w:ascii="Times New Roman" w:eastAsiaTheme="minorHAnsi" w:hAnsi="Times New Roman"/>
                <w:sz w:val="20"/>
                <w:szCs w:val="20"/>
                <w:lang w:val="en-US"/>
              </w:rPr>
              <w:t>лагоустрояване”, когато става въпрос, за</w:t>
            </w:r>
            <w:r w:rsidRPr="002619AB">
              <w:rPr>
                <w:rFonts w:ascii="Times New Roman" w:eastAsiaTheme="minorHAnsi" w:hAnsi="Times New Roman"/>
                <w:sz w:val="20"/>
                <w:szCs w:val="20"/>
              </w:rPr>
              <w:t xml:space="preserve"> </w:t>
            </w:r>
            <w:r w:rsidRPr="002619AB">
              <w:rPr>
                <w:rFonts w:ascii="Times New Roman" w:eastAsiaTheme="minorHAnsi" w:hAnsi="Times New Roman"/>
                <w:i/>
                <w:sz w:val="20"/>
                <w:szCs w:val="20"/>
                <w:lang w:val="en-US"/>
              </w:rPr>
              <w:t>обекти на благоус</w:t>
            </w:r>
            <w:r w:rsidRPr="002619AB">
              <w:rPr>
                <w:rFonts w:ascii="Times New Roman" w:eastAsiaTheme="minorHAnsi" w:hAnsi="Times New Roman"/>
                <w:i/>
                <w:sz w:val="20"/>
                <w:szCs w:val="20"/>
              </w:rPr>
              <w:t>т</w:t>
            </w:r>
            <w:r w:rsidRPr="002619AB">
              <w:rPr>
                <w:rFonts w:ascii="Times New Roman" w:eastAsiaTheme="minorHAnsi" w:hAnsi="Times New Roman"/>
                <w:i/>
                <w:sz w:val="20"/>
                <w:szCs w:val="20"/>
                <w:lang w:val="en-US"/>
              </w:rPr>
              <w:t>рояването, които не съдържат мероприятия по озеленяване и паркоустрояване</w:t>
            </w:r>
            <w:r w:rsidRPr="002619AB">
              <w:rPr>
                <w:rFonts w:ascii="Times New Roman" w:eastAsiaTheme="minorHAnsi" w:hAnsi="Times New Roman"/>
                <w:sz w:val="20"/>
                <w:szCs w:val="20"/>
              </w:rPr>
              <w:t>.</w:t>
            </w:r>
            <w:r w:rsidR="005D5C27">
              <w:rPr>
                <w:rFonts w:ascii="Times New Roman" w:eastAsiaTheme="minorHAnsi" w:hAnsi="Times New Roman"/>
                <w:sz w:val="20"/>
                <w:szCs w:val="20"/>
              </w:rPr>
              <w:t xml:space="preserve"> </w:t>
            </w:r>
            <w:r w:rsidRPr="002619AB">
              <w:rPr>
                <w:rFonts w:ascii="Times New Roman" w:eastAsiaTheme="minorHAnsi" w:hAnsi="Times New Roman"/>
                <w:sz w:val="20"/>
                <w:szCs w:val="20"/>
                <w:lang w:val="en-US"/>
              </w:rPr>
              <w:t>Обществени обе</w:t>
            </w:r>
            <w:r w:rsidRPr="002619AB">
              <w:rPr>
                <w:rFonts w:ascii="Times New Roman" w:eastAsiaTheme="minorHAnsi" w:hAnsi="Times New Roman"/>
                <w:sz w:val="20"/>
                <w:szCs w:val="20"/>
              </w:rPr>
              <w:t>кти,</w:t>
            </w:r>
            <w:r w:rsidRPr="002619AB">
              <w:rPr>
                <w:rFonts w:ascii="Times New Roman" w:eastAsiaTheme="minorHAnsi" w:hAnsi="Times New Roman"/>
                <w:sz w:val="20"/>
                <w:szCs w:val="20"/>
                <w:lang w:val="en-US"/>
              </w:rPr>
              <w:t xml:space="preserve"> в които липсват „мероприятия по озеленяване и паркоустрояване</w:t>
            </w:r>
            <w:proofErr w:type="gramStart"/>
            <w:r w:rsidRPr="002619AB">
              <w:rPr>
                <w:rFonts w:ascii="Times New Roman" w:eastAsiaTheme="minorHAnsi" w:hAnsi="Times New Roman"/>
                <w:sz w:val="20"/>
                <w:szCs w:val="20"/>
                <w:lang w:val="en-US"/>
              </w:rPr>
              <w:t xml:space="preserve">“ </w:t>
            </w:r>
            <w:r w:rsidRPr="002619AB">
              <w:rPr>
                <w:rFonts w:ascii="Times New Roman" w:eastAsiaTheme="minorHAnsi" w:hAnsi="Times New Roman"/>
                <w:b/>
                <w:sz w:val="20"/>
                <w:szCs w:val="20"/>
                <w:u w:val="single"/>
                <w:lang w:val="en-US"/>
              </w:rPr>
              <w:t>е</w:t>
            </w:r>
            <w:r w:rsidRPr="002619AB">
              <w:rPr>
                <w:rFonts w:ascii="Times New Roman" w:eastAsiaTheme="minorHAnsi" w:hAnsi="Times New Roman"/>
                <w:b/>
                <w:sz w:val="20"/>
                <w:szCs w:val="20"/>
                <w:u w:val="single"/>
              </w:rPr>
              <w:t>дв</w:t>
            </w:r>
            <w:r w:rsidRPr="002619AB">
              <w:rPr>
                <w:rFonts w:ascii="Times New Roman" w:eastAsiaTheme="minorHAnsi" w:hAnsi="Times New Roman"/>
                <w:b/>
                <w:sz w:val="20"/>
                <w:szCs w:val="20"/>
                <w:u w:val="single"/>
                <w:lang w:val="en-US"/>
              </w:rPr>
              <w:t>а</w:t>
            </w:r>
            <w:proofErr w:type="gramEnd"/>
            <w:r w:rsidRPr="002619AB">
              <w:rPr>
                <w:rFonts w:ascii="Times New Roman" w:eastAsiaTheme="minorHAnsi" w:hAnsi="Times New Roman"/>
                <w:b/>
                <w:sz w:val="20"/>
                <w:szCs w:val="20"/>
                <w:u w:val="single"/>
                <w:lang w:val="en-US"/>
              </w:rPr>
              <w:t xml:space="preserve"> ли биха били полезни за </w:t>
            </w:r>
            <w:r w:rsidRPr="002619AB">
              <w:rPr>
                <w:rFonts w:ascii="Times New Roman" w:eastAsiaTheme="minorHAnsi" w:hAnsi="Times New Roman"/>
                <w:b/>
                <w:sz w:val="20"/>
                <w:szCs w:val="20"/>
                <w:u w:val="single"/>
              </w:rPr>
              <w:t>обществото</w:t>
            </w:r>
            <w:r w:rsidRPr="002619AB">
              <w:rPr>
                <w:rFonts w:ascii="Times New Roman" w:eastAsiaTheme="minorHAnsi" w:hAnsi="Times New Roman"/>
                <w:sz w:val="20"/>
                <w:szCs w:val="20"/>
                <w:lang w:val="en-US"/>
              </w:rPr>
              <w:t>. Ако има частен случай е</w:t>
            </w:r>
            <w:r w:rsidRPr="002619AB">
              <w:rPr>
                <w:rFonts w:ascii="Times New Roman" w:eastAsiaTheme="minorHAnsi" w:hAnsi="Times New Roman"/>
                <w:sz w:val="20"/>
                <w:szCs w:val="20"/>
              </w:rPr>
              <w:t xml:space="preserve"> </w:t>
            </w:r>
            <w:r w:rsidRPr="002619AB">
              <w:rPr>
                <w:rFonts w:ascii="Times New Roman" w:eastAsiaTheme="minorHAnsi" w:hAnsi="Times New Roman"/>
                <w:sz w:val="20"/>
                <w:szCs w:val="20"/>
                <w:lang w:val="en-US"/>
              </w:rPr>
              <w:t xml:space="preserve">достатъчно това </w:t>
            </w:r>
            <w:r w:rsidRPr="002619AB">
              <w:rPr>
                <w:rFonts w:ascii="Times New Roman" w:eastAsiaTheme="minorHAnsi" w:hAnsi="Times New Roman"/>
                <w:b/>
                <w:sz w:val="20"/>
                <w:szCs w:val="20"/>
                <w:u w:val="single"/>
              </w:rPr>
              <w:t>д</w:t>
            </w:r>
            <w:r w:rsidRPr="002619AB">
              <w:rPr>
                <w:rFonts w:ascii="Times New Roman" w:eastAsiaTheme="minorHAnsi" w:hAnsi="Times New Roman"/>
                <w:b/>
                <w:sz w:val="20"/>
                <w:szCs w:val="20"/>
                <w:u w:val="single"/>
                <w:lang w:val="en-US"/>
              </w:rPr>
              <w:t>а се по</w:t>
            </w:r>
            <w:r w:rsidRPr="002619AB">
              <w:rPr>
                <w:rFonts w:ascii="Times New Roman" w:eastAsiaTheme="minorHAnsi" w:hAnsi="Times New Roman"/>
                <w:b/>
                <w:sz w:val="20"/>
                <w:szCs w:val="20"/>
                <w:u w:val="single"/>
              </w:rPr>
              <w:t>с</w:t>
            </w:r>
            <w:r w:rsidRPr="002619AB">
              <w:rPr>
                <w:rFonts w:ascii="Times New Roman" w:eastAsiaTheme="minorHAnsi" w:hAnsi="Times New Roman"/>
                <w:b/>
                <w:sz w:val="20"/>
                <w:szCs w:val="20"/>
                <w:u w:val="single"/>
                <w:lang w:val="en-US"/>
              </w:rPr>
              <w:t>очи в за</w:t>
            </w:r>
            <w:r w:rsidRPr="002619AB">
              <w:rPr>
                <w:rFonts w:ascii="Times New Roman" w:eastAsiaTheme="minorHAnsi" w:hAnsi="Times New Roman"/>
                <w:b/>
                <w:sz w:val="20"/>
                <w:szCs w:val="20"/>
                <w:u w:val="single"/>
              </w:rPr>
              <w:t>д</w:t>
            </w:r>
            <w:r w:rsidRPr="002619AB">
              <w:rPr>
                <w:rFonts w:ascii="Times New Roman" w:eastAsiaTheme="minorHAnsi" w:hAnsi="Times New Roman"/>
                <w:b/>
                <w:sz w:val="20"/>
                <w:szCs w:val="20"/>
                <w:u w:val="single"/>
                <w:lang w:val="en-US"/>
              </w:rPr>
              <w:t>ан</w:t>
            </w:r>
            <w:r w:rsidRPr="002619AB">
              <w:rPr>
                <w:rFonts w:ascii="Times New Roman" w:eastAsiaTheme="minorHAnsi" w:hAnsi="Times New Roman"/>
                <w:b/>
                <w:sz w:val="20"/>
                <w:szCs w:val="20"/>
                <w:u w:val="single"/>
              </w:rPr>
              <w:t>и</w:t>
            </w:r>
            <w:r w:rsidRPr="002619AB">
              <w:rPr>
                <w:rFonts w:ascii="Times New Roman" w:eastAsiaTheme="minorHAnsi" w:hAnsi="Times New Roman"/>
                <w:b/>
                <w:sz w:val="20"/>
                <w:szCs w:val="20"/>
                <w:u w:val="single"/>
                <w:lang w:val="en-US"/>
              </w:rPr>
              <w:t xml:space="preserve">ето за </w:t>
            </w:r>
            <w:r w:rsidRPr="002619AB">
              <w:rPr>
                <w:rFonts w:ascii="Times New Roman" w:eastAsiaTheme="minorHAnsi" w:hAnsi="Times New Roman"/>
                <w:b/>
                <w:sz w:val="20"/>
                <w:szCs w:val="20"/>
                <w:u w:val="single"/>
              </w:rPr>
              <w:t>проектиране</w:t>
            </w:r>
            <w:r w:rsidRPr="002619AB">
              <w:rPr>
                <w:rFonts w:ascii="Times New Roman" w:eastAsiaTheme="minorHAnsi" w:hAnsi="Times New Roman"/>
                <w:sz w:val="20"/>
                <w:szCs w:val="20"/>
                <w:lang w:val="en-US"/>
              </w:rPr>
              <w:t xml:space="preserve">, вместо да се </w:t>
            </w:r>
            <w:r w:rsidRPr="002619AB">
              <w:rPr>
                <w:rFonts w:ascii="Times New Roman" w:eastAsiaTheme="minorHAnsi" w:hAnsi="Times New Roman"/>
                <w:b/>
                <w:sz w:val="20"/>
                <w:szCs w:val="20"/>
                <w:u w:val="single"/>
                <w:lang w:val="en-US"/>
              </w:rPr>
              <w:t>утежнява</w:t>
            </w:r>
            <w:r w:rsidRPr="002619AB">
              <w:rPr>
                <w:rFonts w:ascii="Times New Roman" w:eastAsiaTheme="minorHAnsi" w:hAnsi="Times New Roman"/>
                <w:b/>
                <w:sz w:val="20"/>
                <w:szCs w:val="20"/>
                <w:u w:val="single"/>
              </w:rPr>
              <w:t xml:space="preserve"> це</w:t>
            </w:r>
            <w:r w:rsidRPr="002619AB">
              <w:rPr>
                <w:rFonts w:ascii="Times New Roman" w:eastAsiaTheme="minorHAnsi" w:hAnsi="Times New Roman"/>
                <w:b/>
                <w:sz w:val="20"/>
                <w:szCs w:val="20"/>
                <w:u w:val="single"/>
                <w:lang w:val="en-US"/>
              </w:rPr>
              <w:t>лият инвести</w:t>
            </w:r>
            <w:r w:rsidRPr="002619AB">
              <w:rPr>
                <w:rFonts w:ascii="Times New Roman" w:eastAsiaTheme="minorHAnsi" w:hAnsi="Times New Roman"/>
                <w:b/>
                <w:sz w:val="20"/>
                <w:szCs w:val="20"/>
                <w:u w:val="single"/>
              </w:rPr>
              <w:t>ци</w:t>
            </w:r>
            <w:r w:rsidRPr="002619AB">
              <w:rPr>
                <w:rFonts w:ascii="Times New Roman" w:eastAsiaTheme="minorHAnsi" w:hAnsi="Times New Roman"/>
                <w:b/>
                <w:sz w:val="20"/>
                <w:szCs w:val="20"/>
                <w:u w:val="single"/>
                <w:lang w:val="en-US"/>
              </w:rPr>
              <w:t xml:space="preserve">онен </w:t>
            </w:r>
            <w:r w:rsidRPr="002619AB">
              <w:rPr>
                <w:rFonts w:ascii="Times New Roman" w:eastAsiaTheme="minorHAnsi" w:hAnsi="Times New Roman"/>
                <w:b/>
                <w:sz w:val="20"/>
                <w:szCs w:val="20"/>
                <w:u w:val="single"/>
              </w:rPr>
              <w:t>процес</w:t>
            </w:r>
            <w:r w:rsidRPr="002619AB">
              <w:rPr>
                <w:rFonts w:ascii="Times New Roman" w:eastAsiaTheme="minorHAnsi" w:hAnsi="Times New Roman"/>
                <w:sz w:val="20"/>
                <w:szCs w:val="20"/>
                <w:lang w:val="en-US"/>
              </w:rPr>
              <w:t xml:space="preserve"> и да се обърква възложителя каква част точно да</w:t>
            </w:r>
            <w:r w:rsidRPr="002619AB">
              <w:rPr>
                <w:rFonts w:ascii="Times New Roman" w:eastAsiaTheme="minorHAnsi" w:hAnsi="Times New Roman"/>
                <w:sz w:val="20"/>
                <w:szCs w:val="20"/>
              </w:rPr>
              <w:t xml:space="preserve"> </w:t>
            </w:r>
            <w:r w:rsidRPr="002619AB">
              <w:rPr>
                <w:rFonts w:ascii="Times New Roman" w:eastAsiaTheme="minorHAnsi" w:hAnsi="Times New Roman"/>
                <w:sz w:val="20"/>
                <w:szCs w:val="20"/>
                <w:lang w:val="en-US"/>
              </w:rPr>
              <w:t>възложи.</w:t>
            </w:r>
          </w:p>
          <w:p w:rsidR="008F1924" w:rsidRPr="002619AB" w:rsidRDefault="008F1924" w:rsidP="002619AB">
            <w:pPr>
              <w:spacing w:after="0" w:line="240" w:lineRule="auto"/>
              <w:jc w:val="both"/>
              <w:rPr>
                <w:rFonts w:ascii="Times New Roman" w:eastAsiaTheme="minorHAnsi" w:hAnsi="Times New Roman"/>
                <w:sz w:val="20"/>
                <w:szCs w:val="20"/>
                <w:lang w:val="en-US"/>
              </w:rPr>
            </w:pPr>
            <w:r w:rsidRPr="002619AB">
              <w:rPr>
                <w:rFonts w:ascii="Times New Roman" w:eastAsiaTheme="minorHAnsi" w:hAnsi="Times New Roman"/>
                <w:sz w:val="20"/>
                <w:szCs w:val="20"/>
                <w:lang w:val="en-US"/>
              </w:rPr>
              <w:t>4. Паркоустрояван</w:t>
            </w:r>
            <w:r w:rsidRPr="002619AB">
              <w:rPr>
                <w:rFonts w:ascii="Times New Roman" w:eastAsiaTheme="minorHAnsi" w:hAnsi="Times New Roman"/>
                <w:sz w:val="20"/>
                <w:szCs w:val="20"/>
              </w:rPr>
              <w:t>ето</w:t>
            </w:r>
            <w:r w:rsidRPr="002619AB">
              <w:rPr>
                <w:rFonts w:ascii="Times New Roman" w:eastAsiaTheme="minorHAnsi" w:hAnsi="Times New Roman"/>
                <w:sz w:val="20"/>
                <w:szCs w:val="20"/>
                <w:lang w:val="en-US"/>
              </w:rPr>
              <w:t xml:space="preserve"> или устройството на еколологически и естетически издържана среда само по себ</w:t>
            </w:r>
            <w:r w:rsidRPr="002619AB">
              <w:rPr>
                <w:rFonts w:ascii="Times New Roman" w:eastAsiaTheme="minorHAnsi" w:hAnsi="Times New Roman"/>
                <w:sz w:val="20"/>
                <w:szCs w:val="20"/>
              </w:rPr>
              <w:t>е</w:t>
            </w:r>
            <w:r w:rsidRPr="002619AB">
              <w:rPr>
                <w:rFonts w:ascii="Times New Roman" w:eastAsiaTheme="minorHAnsi" w:hAnsi="Times New Roman"/>
                <w:sz w:val="20"/>
                <w:szCs w:val="20"/>
                <w:lang w:val="en-US"/>
              </w:rPr>
              <w:t xml:space="preserve"> си също съдържа елементи като: настилки, фонтани, осветление, детски площадки, с</w:t>
            </w:r>
            <w:r w:rsidRPr="002619AB">
              <w:rPr>
                <w:rFonts w:ascii="Times New Roman" w:eastAsiaTheme="minorHAnsi" w:hAnsi="Times New Roman"/>
                <w:sz w:val="20"/>
                <w:szCs w:val="20"/>
              </w:rPr>
              <w:t>п</w:t>
            </w:r>
            <w:r w:rsidRPr="002619AB">
              <w:rPr>
                <w:rFonts w:ascii="Times New Roman" w:eastAsiaTheme="minorHAnsi" w:hAnsi="Times New Roman"/>
                <w:sz w:val="20"/>
                <w:szCs w:val="20"/>
                <w:lang w:val="en-US"/>
              </w:rPr>
              <w:t>ортни терени, комуникации, паркинги, пейки и други елементи с които е устроена с</w:t>
            </w:r>
            <w:r w:rsidRPr="002619AB">
              <w:rPr>
                <w:rFonts w:ascii="Times New Roman" w:eastAsiaTheme="minorHAnsi" w:hAnsi="Times New Roman"/>
                <w:sz w:val="20"/>
                <w:szCs w:val="20"/>
              </w:rPr>
              <w:t>ре</w:t>
            </w:r>
            <w:r w:rsidRPr="002619AB">
              <w:rPr>
                <w:rFonts w:ascii="Times New Roman" w:eastAsiaTheme="minorHAnsi" w:hAnsi="Times New Roman"/>
                <w:sz w:val="20"/>
                <w:szCs w:val="20"/>
                <w:lang w:val="en-US"/>
              </w:rPr>
              <w:t>дата, с което изцяло припокрива благоустрояването, което</w:t>
            </w:r>
            <w:r w:rsidRPr="002619AB">
              <w:rPr>
                <w:rFonts w:ascii="Times New Roman" w:eastAsiaTheme="minorHAnsi" w:hAnsi="Times New Roman"/>
                <w:sz w:val="20"/>
                <w:szCs w:val="20"/>
              </w:rPr>
              <w:t xml:space="preserve"> </w:t>
            </w:r>
            <w:r w:rsidRPr="002619AB">
              <w:rPr>
                <w:rFonts w:ascii="Times New Roman" w:eastAsiaTheme="minorHAnsi" w:hAnsi="Times New Roman"/>
                <w:b/>
                <w:sz w:val="20"/>
                <w:szCs w:val="20"/>
                <w:lang w:val="en-US"/>
              </w:rPr>
              <w:t xml:space="preserve">допълнително ще обърка </w:t>
            </w:r>
            <w:r w:rsidRPr="002619AB">
              <w:rPr>
                <w:rFonts w:ascii="Times New Roman" w:eastAsiaTheme="minorHAnsi" w:hAnsi="Times New Roman"/>
                <w:b/>
                <w:sz w:val="20"/>
                <w:szCs w:val="20"/>
              </w:rPr>
              <w:t>инв</w:t>
            </w:r>
            <w:r w:rsidRPr="002619AB">
              <w:rPr>
                <w:rFonts w:ascii="Times New Roman" w:eastAsiaTheme="minorHAnsi" w:hAnsi="Times New Roman"/>
                <w:b/>
                <w:sz w:val="20"/>
                <w:szCs w:val="20"/>
                <w:lang w:val="en-US"/>
              </w:rPr>
              <w:t>естициоиния процес</w:t>
            </w:r>
            <w:r w:rsidRPr="002619AB">
              <w:rPr>
                <w:rFonts w:ascii="Times New Roman" w:eastAsiaTheme="minorHAnsi" w:hAnsi="Times New Roman"/>
                <w:sz w:val="20"/>
                <w:szCs w:val="20"/>
                <w:lang w:val="en-US"/>
              </w:rPr>
              <w:t>.</w:t>
            </w:r>
          </w:p>
          <w:p w:rsidR="008F1924" w:rsidRPr="002619AB" w:rsidRDefault="008F1924" w:rsidP="002619AB">
            <w:pPr>
              <w:spacing w:after="0" w:line="240" w:lineRule="auto"/>
              <w:jc w:val="both"/>
              <w:rPr>
                <w:rFonts w:ascii="Times New Roman" w:eastAsiaTheme="minorHAnsi" w:hAnsi="Times New Roman"/>
                <w:sz w:val="20"/>
                <w:szCs w:val="20"/>
                <w:lang w:val="en-US"/>
              </w:rPr>
            </w:pPr>
            <w:r w:rsidRPr="002619AB">
              <w:rPr>
                <w:rFonts w:ascii="Times New Roman" w:eastAsiaTheme="minorHAnsi" w:hAnsi="Times New Roman"/>
                <w:sz w:val="20"/>
                <w:szCs w:val="20"/>
                <w:lang w:val="en-US"/>
              </w:rPr>
              <w:t xml:space="preserve">5. Целта на проекта </w:t>
            </w:r>
            <w:r w:rsidRPr="002619AB">
              <w:rPr>
                <w:rFonts w:ascii="Times New Roman" w:eastAsiaTheme="minorHAnsi" w:hAnsi="Times New Roman"/>
                <w:sz w:val="20"/>
                <w:szCs w:val="20"/>
              </w:rPr>
              <w:t>по</w:t>
            </w:r>
            <w:r w:rsidRPr="002619AB">
              <w:rPr>
                <w:rFonts w:ascii="Times New Roman" w:eastAsiaTheme="minorHAnsi" w:hAnsi="Times New Roman"/>
                <w:sz w:val="20"/>
                <w:szCs w:val="20"/>
                <w:lang w:val="en-US"/>
              </w:rPr>
              <w:t xml:space="preserve"> част „Паркоустройство и благоустройство</w:t>
            </w:r>
            <w:proofErr w:type="gramStart"/>
            <w:r w:rsidRPr="002619AB">
              <w:rPr>
                <w:rFonts w:ascii="Times New Roman" w:eastAsiaTheme="minorHAnsi" w:hAnsi="Times New Roman"/>
                <w:sz w:val="20"/>
                <w:szCs w:val="20"/>
                <w:lang w:val="en-US"/>
              </w:rPr>
              <w:t>“ е</w:t>
            </w:r>
            <w:proofErr w:type="gramEnd"/>
            <w:r w:rsidRPr="002619AB">
              <w:rPr>
                <w:rFonts w:ascii="Times New Roman" w:eastAsiaTheme="minorHAnsi" w:hAnsi="Times New Roman"/>
                <w:sz w:val="20"/>
                <w:szCs w:val="20"/>
                <w:lang w:val="en-US"/>
              </w:rPr>
              <w:t xml:space="preserve"> да се представи </w:t>
            </w:r>
            <w:r w:rsidRPr="002619AB">
              <w:rPr>
                <w:rFonts w:ascii="Times New Roman" w:eastAsiaTheme="minorHAnsi" w:hAnsi="Times New Roman"/>
                <w:b/>
                <w:sz w:val="20"/>
                <w:szCs w:val="20"/>
                <w:lang w:val="en-US"/>
              </w:rPr>
              <w:t>цялостно решение</w:t>
            </w:r>
            <w:r w:rsidRPr="002619AB">
              <w:rPr>
                <w:rFonts w:ascii="Times New Roman" w:eastAsiaTheme="minorHAnsi" w:hAnsi="Times New Roman"/>
                <w:sz w:val="20"/>
                <w:szCs w:val="20"/>
                <w:lang w:val="en-US"/>
              </w:rPr>
              <w:t xml:space="preserve"> н</w:t>
            </w:r>
            <w:r w:rsidRPr="002619AB">
              <w:rPr>
                <w:rFonts w:ascii="Times New Roman" w:eastAsiaTheme="minorHAnsi" w:hAnsi="Times New Roman"/>
                <w:sz w:val="20"/>
                <w:szCs w:val="20"/>
              </w:rPr>
              <w:t xml:space="preserve">а </w:t>
            </w:r>
            <w:r w:rsidRPr="002619AB">
              <w:rPr>
                <w:rFonts w:ascii="Times New Roman" w:eastAsiaTheme="minorHAnsi" w:hAnsi="Times New Roman"/>
                <w:sz w:val="20"/>
                <w:szCs w:val="20"/>
                <w:lang w:val="en-US"/>
              </w:rPr>
              <w:t>прилежащата територия с оглед формиране на екологически и естетически издържан</w:t>
            </w:r>
            <w:r w:rsidRPr="002619AB">
              <w:rPr>
                <w:rFonts w:ascii="Times New Roman" w:eastAsiaTheme="minorHAnsi" w:hAnsi="Times New Roman"/>
                <w:sz w:val="20"/>
                <w:szCs w:val="20"/>
              </w:rPr>
              <w:t>а</w:t>
            </w:r>
            <w:r w:rsidRPr="002619AB">
              <w:rPr>
                <w:rFonts w:ascii="Times New Roman" w:eastAsiaTheme="minorHAnsi" w:hAnsi="Times New Roman"/>
                <w:sz w:val="20"/>
                <w:szCs w:val="20"/>
                <w:lang w:val="en-US"/>
              </w:rPr>
              <w:t xml:space="preserve"> среда, което при благоустрояването е ограничено.</w:t>
            </w:r>
          </w:p>
          <w:p w:rsidR="008F1924" w:rsidRPr="002619AB" w:rsidRDefault="008F1924" w:rsidP="002619AB">
            <w:pPr>
              <w:spacing w:after="0" w:line="240" w:lineRule="auto"/>
              <w:jc w:val="both"/>
              <w:rPr>
                <w:rFonts w:ascii="Times New Roman" w:eastAsiaTheme="minorHAnsi" w:hAnsi="Times New Roman"/>
                <w:sz w:val="20"/>
                <w:szCs w:val="20"/>
                <w:lang w:val="en-US"/>
              </w:rPr>
            </w:pPr>
            <w:r w:rsidRPr="007F3845">
              <w:rPr>
                <w:rFonts w:ascii="Times New Roman" w:eastAsiaTheme="minorHAnsi" w:hAnsi="Times New Roman"/>
                <w:sz w:val="20"/>
                <w:szCs w:val="20"/>
                <w:lang w:val="en-US"/>
              </w:rPr>
              <w:t>Предложеното При</w:t>
            </w:r>
            <w:r w:rsidRPr="007F3845">
              <w:rPr>
                <w:rFonts w:ascii="Times New Roman" w:eastAsiaTheme="minorHAnsi" w:hAnsi="Times New Roman"/>
                <w:sz w:val="20"/>
                <w:szCs w:val="20"/>
              </w:rPr>
              <w:t>л</w:t>
            </w:r>
            <w:r w:rsidRPr="007F3845">
              <w:rPr>
                <w:rFonts w:ascii="Times New Roman" w:eastAsiaTheme="minorHAnsi" w:hAnsi="Times New Roman"/>
                <w:sz w:val="20"/>
                <w:szCs w:val="20"/>
                <w:lang w:val="en-US"/>
              </w:rPr>
              <w:t>ожение към чл. 4, в табличен вид също не бива да бъде</w:t>
            </w:r>
            <w:r w:rsidRPr="007F3845">
              <w:rPr>
                <w:rFonts w:ascii="Times New Roman" w:eastAsiaTheme="minorHAnsi" w:hAnsi="Times New Roman"/>
                <w:sz w:val="20"/>
                <w:szCs w:val="20"/>
              </w:rPr>
              <w:t xml:space="preserve"> </w:t>
            </w:r>
            <w:r w:rsidRPr="007F3845">
              <w:rPr>
                <w:rFonts w:ascii="Times New Roman" w:eastAsiaTheme="minorHAnsi" w:hAnsi="Times New Roman"/>
                <w:sz w:val="20"/>
                <w:szCs w:val="20"/>
                <w:lang w:val="en-US"/>
              </w:rPr>
              <w:t>допуснато поради гореиз</w:t>
            </w:r>
            <w:r w:rsidRPr="007F3845">
              <w:rPr>
                <w:rFonts w:ascii="Times New Roman" w:eastAsiaTheme="minorHAnsi" w:hAnsi="Times New Roman"/>
                <w:sz w:val="20"/>
                <w:szCs w:val="20"/>
              </w:rPr>
              <w:t>ло</w:t>
            </w:r>
            <w:r w:rsidRPr="007F3845">
              <w:rPr>
                <w:rFonts w:ascii="Times New Roman" w:eastAsiaTheme="minorHAnsi" w:hAnsi="Times New Roman"/>
                <w:sz w:val="20"/>
                <w:szCs w:val="20"/>
                <w:lang w:val="en-US"/>
              </w:rPr>
              <w:t>женото.</w:t>
            </w:r>
          </w:p>
          <w:p w:rsidR="008F1924" w:rsidRPr="002619AB" w:rsidRDefault="008F1924" w:rsidP="002619AB">
            <w:pPr>
              <w:spacing w:after="0" w:line="240" w:lineRule="auto"/>
              <w:jc w:val="both"/>
              <w:rPr>
                <w:rFonts w:ascii="Times New Roman" w:eastAsiaTheme="minorHAnsi" w:hAnsi="Times New Roman"/>
                <w:sz w:val="20"/>
                <w:szCs w:val="20"/>
              </w:rPr>
            </w:pPr>
            <w:r w:rsidRPr="002619AB">
              <w:rPr>
                <w:rFonts w:ascii="Times New Roman" w:eastAsiaTheme="minorHAnsi" w:hAnsi="Times New Roman"/>
                <w:sz w:val="20"/>
                <w:szCs w:val="20"/>
                <w:lang w:val="en-US"/>
              </w:rPr>
              <w:t>В обобщение, ли</w:t>
            </w:r>
            <w:r w:rsidRPr="002619AB">
              <w:rPr>
                <w:rFonts w:ascii="Times New Roman" w:eastAsiaTheme="minorHAnsi" w:hAnsi="Times New Roman"/>
                <w:sz w:val="20"/>
                <w:szCs w:val="20"/>
              </w:rPr>
              <w:t>псва</w:t>
            </w:r>
            <w:r w:rsidRPr="002619AB">
              <w:rPr>
                <w:rFonts w:ascii="Times New Roman" w:eastAsiaTheme="minorHAnsi" w:hAnsi="Times New Roman"/>
                <w:sz w:val="20"/>
                <w:szCs w:val="20"/>
                <w:lang w:val="en-US"/>
              </w:rPr>
              <w:t xml:space="preserve"> обоснованост в предложените текстове за изменение при</w:t>
            </w:r>
            <w:r w:rsidRPr="002619AB">
              <w:rPr>
                <w:rFonts w:ascii="Times New Roman" w:eastAsiaTheme="minorHAnsi" w:hAnsi="Times New Roman"/>
                <w:sz w:val="20"/>
                <w:szCs w:val="20"/>
              </w:rPr>
              <w:t xml:space="preserve"> </w:t>
            </w:r>
            <w:r w:rsidRPr="002619AB">
              <w:rPr>
                <w:rFonts w:ascii="Times New Roman" w:eastAsiaTheme="minorHAnsi" w:hAnsi="Times New Roman"/>
                <w:sz w:val="20"/>
                <w:szCs w:val="20"/>
                <w:lang w:val="en-US"/>
              </w:rPr>
              <w:t xml:space="preserve">въвеждането на понятието </w:t>
            </w:r>
            <w:r w:rsidRPr="002619AB">
              <w:rPr>
                <w:rFonts w:ascii="Times New Roman" w:eastAsiaTheme="minorHAnsi" w:hAnsi="Times New Roman"/>
                <w:sz w:val="20"/>
                <w:szCs w:val="20"/>
              </w:rPr>
              <w:t>„б</w:t>
            </w:r>
            <w:r w:rsidRPr="002619AB">
              <w:rPr>
                <w:rFonts w:ascii="Times New Roman" w:eastAsiaTheme="minorHAnsi" w:hAnsi="Times New Roman"/>
                <w:sz w:val="20"/>
                <w:szCs w:val="20"/>
                <w:lang w:val="en-US"/>
              </w:rPr>
              <w:t>лагоустрояване“, с което се създава объркване сред всички участници в инвестиции</w:t>
            </w:r>
            <w:r w:rsidRPr="002619AB">
              <w:rPr>
                <w:rFonts w:ascii="Times New Roman" w:eastAsiaTheme="minorHAnsi" w:hAnsi="Times New Roman"/>
                <w:sz w:val="20"/>
                <w:szCs w:val="20"/>
              </w:rPr>
              <w:t>онния</w:t>
            </w:r>
            <w:r w:rsidRPr="002619AB">
              <w:rPr>
                <w:rFonts w:ascii="Times New Roman" w:eastAsiaTheme="minorHAnsi" w:hAnsi="Times New Roman"/>
                <w:sz w:val="20"/>
                <w:szCs w:val="20"/>
                <w:lang w:val="en-US"/>
              </w:rPr>
              <w:t xml:space="preserve"> процес, предпоставка за многосмислено тълкуване и</w:t>
            </w:r>
            <w:r w:rsidR="0035743A">
              <w:rPr>
                <w:rFonts w:ascii="Times New Roman" w:eastAsiaTheme="minorHAnsi" w:hAnsi="Times New Roman"/>
                <w:sz w:val="20"/>
                <w:szCs w:val="20"/>
              </w:rPr>
              <w:t xml:space="preserve"> </w:t>
            </w:r>
            <w:r w:rsidRPr="002619AB">
              <w:rPr>
                <w:rFonts w:ascii="Times New Roman" w:eastAsiaTheme="minorHAnsi" w:hAnsi="Times New Roman"/>
                <w:sz w:val="20"/>
                <w:szCs w:val="20"/>
                <w:lang w:val="en-US"/>
              </w:rPr>
              <w:t>противоречие със ЗУТ. Вс</w:t>
            </w:r>
            <w:r w:rsidRPr="002619AB">
              <w:rPr>
                <w:rFonts w:ascii="Times New Roman" w:eastAsiaTheme="minorHAnsi" w:hAnsi="Times New Roman"/>
                <w:sz w:val="20"/>
                <w:szCs w:val="20"/>
              </w:rPr>
              <w:t>ичко</w:t>
            </w:r>
            <w:r w:rsidRPr="002619AB">
              <w:rPr>
                <w:rFonts w:ascii="Times New Roman" w:eastAsiaTheme="minorHAnsi" w:hAnsi="Times New Roman"/>
                <w:sz w:val="20"/>
                <w:szCs w:val="20"/>
                <w:lang w:val="en-US"/>
              </w:rPr>
              <w:t xml:space="preserve"> това, за съжаление, навежда на много сериозни съмнения за лобистки интереси.</w:t>
            </w:r>
          </w:p>
          <w:p w:rsidR="008F1924" w:rsidRPr="002619AB" w:rsidRDefault="008F1924" w:rsidP="002619AB">
            <w:pPr>
              <w:spacing w:after="0" w:line="240" w:lineRule="auto"/>
              <w:jc w:val="both"/>
              <w:rPr>
                <w:rFonts w:ascii="Times New Roman" w:eastAsiaTheme="minorHAnsi" w:hAnsi="Times New Roman"/>
                <w:sz w:val="20"/>
                <w:szCs w:val="20"/>
              </w:rPr>
            </w:pPr>
            <w:r w:rsidRPr="002619AB">
              <w:rPr>
                <w:rFonts w:ascii="Times New Roman" w:eastAsiaTheme="minorHAnsi" w:hAnsi="Times New Roman"/>
                <w:sz w:val="20"/>
                <w:szCs w:val="20"/>
                <w:lang w:val="en-US"/>
              </w:rPr>
              <w:t>С оглед на гореизло</w:t>
            </w:r>
            <w:r w:rsidRPr="002619AB">
              <w:rPr>
                <w:rFonts w:ascii="Times New Roman" w:eastAsiaTheme="minorHAnsi" w:hAnsi="Times New Roman"/>
                <w:sz w:val="20"/>
                <w:szCs w:val="20"/>
              </w:rPr>
              <w:t>ж</w:t>
            </w:r>
            <w:r w:rsidRPr="002619AB">
              <w:rPr>
                <w:rFonts w:ascii="Times New Roman" w:eastAsiaTheme="minorHAnsi" w:hAnsi="Times New Roman"/>
                <w:sz w:val="20"/>
                <w:szCs w:val="20"/>
                <w:lang w:val="en-US"/>
              </w:rPr>
              <w:t>еното смятам, че отделянето на част „Благоустройство“ от</w:t>
            </w:r>
            <w:r w:rsidRPr="002619AB">
              <w:rPr>
                <w:rFonts w:ascii="Times New Roman" w:eastAsiaTheme="minorHAnsi" w:hAnsi="Times New Roman"/>
                <w:sz w:val="20"/>
                <w:szCs w:val="20"/>
              </w:rPr>
              <w:t xml:space="preserve"> </w:t>
            </w:r>
            <w:r w:rsidRPr="002619AB">
              <w:rPr>
                <w:rFonts w:ascii="Times New Roman" w:eastAsiaTheme="minorHAnsi" w:hAnsi="Times New Roman"/>
                <w:sz w:val="20"/>
                <w:szCs w:val="20"/>
                <w:lang w:val="en-US"/>
              </w:rPr>
              <w:t xml:space="preserve">„Паркоустройство и </w:t>
            </w:r>
            <w:r w:rsidRPr="002619AB">
              <w:rPr>
                <w:rFonts w:ascii="Times New Roman" w:eastAsiaTheme="minorHAnsi" w:hAnsi="Times New Roman"/>
                <w:sz w:val="20"/>
                <w:szCs w:val="20"/>
              </w:rPr>
              <w:t>б</w:t>
            </w:r>
            <w:r w:rsidRPr="002619AB">
              <w:rPr>
                <w:rFonts w:ascii="Times New Roman" w:eastAsiaTheme="minorHAnsi" w:hAnsi="Times New Roman"/>
                <w:sz w:val="20"/>
                <w:szCs w:val="20"/>
                <w:lang w:val="en-US"/>
              </w:rPr>
              <w:t>лагоу</w:t>
            </w:r>
            <w:r w:rsidRPr="002619AB">
              <w:rPr>
                <w:rFonts w:ascii="Times New Roman" w:eastAsiaTheme="minorHAnsi" w:hAnsi="Times New Roman"/>
                <w:sz w:val="20"/>
                <w:szCs w:val="20"/>
              </w:rPr>
              <w:t>с</w:t>
            </w:r>
            <w:r w:rsidRPr="002619AB">
              <w:rPr>
                <w:rFonts w:ascii="Times New Roman" w:eastAsiaTheme="minorHAnsi" w:hAnsi="Times New Roman"/>
                <w:sz w:val="20"/>
                <w:szCs w:val="20"/>
                <w:lang w:val="en-US"/>
              </w:rPr>
              <w:t>тройство“ ще свали имиджа на Министерството на регионалното развитие и благоу</w:t>
            </w:r>
            <w:r w:rsidRPr="002619AB">
              <w:rPr>
                <w:rFonts w:ascii="Times New Roman" w:eastAsiaTheme="minorHAnsi" w:hAnsi="Times New Roman"/>
                <w:sz w:val="20"/>
                <w:szCs w:val="20"/>
              </w:rPr>
              <w:t>стр</w:t>
            </w:r>
            <w:r w:rsidRPr="002619AB">
              <w:rPr>
                <w:rFonts w:ascii="Times New Roman" w:eastAsiaTheme="minorHAnsi" w:hAnsi="Times New Roman"/>
                <w:sz w:val="20"/>
                <w:szCs w:val="20"/>
                <w:lang w:val="en-US"/>
              </w:rPr>
              <w:t>ойството пред обществото, ще усложни инвестиционния</w:t>
            </w:r>
            <w:r w:rsidRPr="002619AB">
              <w:rPr>
                <w:rFonts w:ascii="Times New Roman" w:eastAsiaTheme="minorHAnsi" w:hAnsi="Times New Roman"/>
                <w:sz w:val="20"/>
                <w:szCs w:val="20"/>
              </w:rPr>
              <w:t xml:space="preserve"> </w:t>
            </w:r>
            <w:r w:rsidRPr="002619AB">
              <w:rPr>
                <w:rFonts w:ascii="Times New Roman" w:eastAsiaTheme="minorHAnsi" w:hAnsi="Times New Roman"/>
                <w:sz w:val="20"/>
                <w:szCs w:val="20"/>
                <w:lang w:val="en-US"/>
              </w:rPr>
              <w:t>процес, което в крайна сме</w:t>
            </w:r>
            <w:r w:rsidRPr="002619AB">
              <w:rPr>
                <w:rFonts w:ascii="Times New Roman" w:eastAsiaTheme="minorHAnsi" w:hAnsi="Times New Roman"/>
                <w:sz w:val="20"/>
                <w:szCs w:val="20"/>
              </w:rPr>
              <w:t>тк</w:t>
            </w:r>
            <w:r w:rsidRPr="002619AB">
              <w:rPr>
                <w:rFonts w:ascii="Times New Roman" w:eastAsiaTheme="minorHAnsi" w:hAnsi="Times New Roman"/>
                <w:sz w:val="20"/>
                <w:szCs w:val="20"/>
                <w:lang w:val="en-US"/>
              </w:rPr>
              <w:t>а ще рефлектира върху отделния потребител.</w:t>
            </w:r>
          </w:p>
        </w:tc>
        <w:tc>
          <w:tcPr>
            <w:tcW w:w="1134" w:type="dxa"/>
            <w:shd w:val="clear" w:color="auto" w:fill="auto"/>
          </w:tcPr>
          <w:p w:rsidR="008F1924" w:rsidRDefault="00166B21" w:rsidP="00D92067">
            <w:pPr>
              <w:pStyle w:val="NoSpacing"/>
              <w:rPr>
                <w:rFonts w:ascii="Times New Roman" w:hAnsi="Times New Roman"/>
                <w:sz w:val="20"/>
                <w:szCs w:val="20"/>
              </w:rPr>
            </w:pPr>
            <w:r>
              <w:rPr>
                <w:rFonts w:ascii="Times New Roman" w:hAnsi="Times New Roman"/>
                <w:sz w:val="20"/>
                <w:szCs w:val="20"/>
              </w:rPr>
              <w:lastRenderedPageBreak/>
              <w:t>Приема се</w:t>
            </w:r>
            <w:r w:rsidR="006B48A0">
              <w:rPr>
                <w:rFonts w:ascii="Times New Roman" w:hAnsi="Times New Roman"/>
                <w:sz w:val="20"/>
                <w:szCs w:val="20"/>
              </w:rPr>
              <w:t xml:space="preserve"> по принцип</w:t>
            </w:r>
          </w:p>
          <w:p w:rsidR="001007D5" w:rsidRPr="00694D08" w:rsidRDefault="001007D5" w:rsidP="00042616">
            <w:pPr>
              <w:pStyle w:val="NoSpacing"/>
              <w:rPr>
                <w:rFonts w:ascii="Times New Roman" w:hAnsi="Times New Roman"/>
                <w:sz w:val="20"/>
                <w:szCs w:val="20"/>
              </w:rPr>
            </w:pPr>
          </w:p>
        </w:tc>
        <w:tc>
          <w:tcPr>
            <w:tcW w:w="6096" w:type="dxa"/>
            <w:shd w:val="clear" w:color="auto" w:fill="auto"/>
          </w:tcPr>
          <w:p w:rsidR="008F1924" w:rsidRDefault="00391092" w:rsidP="00A259FF">
            <w:pPr>
              <w:pStyle w:val="NoSpacing"/>
              <w:ind w:left="-108"/>
              <w:jc w:val="both"/>
              <w:rPr>
                <w:rFonts w:ascii="Times New Roman" w:hAnsi="Times New Roman"/>
                <w:sz w:val="20"/>
                <w:szCs w:val="20"/>
              </w:rPr>
            </w:pPr>
            <w:r>
              <w:rPr>
                <w:rFonts w:ascii="Times New Roman" w:hAnsi="Times New Roman"/>
                <w:sz w:val="20"/>
                <w:szCs w:val="20"/>
              </w:rPr>
              <w:t>Като т. 12.</w:t>
            </w:r>
          </w:p>
          <w:p w:rsidR="001007D5" w:rsidRDefault="001007D5" w:rsidP="00A259FF">
            <w:pPr>
              <w:pStyle w:val="NoSpacing"/>
              <w:ind w:left="-108"/>
              <w:jc w:val="both"/>
              <w:rPr>
                <w:rFonts w:ascii="Times New Roman" w:hAnsi="Times New Roman"/>
                <w:sz w:val="20"/>
                <w:szCs w:val="20"/>
              </w:rPr>
            </w:pPr>
          </w:p>
          <w:p w:rsidR="001007D5" w:rsidRDefault="001007D5" w:rsidP="00A259FF">
            <w:pPr>
              <w:pStyle w:val="NoSpacing"/>
              <w:ind w:left="-108"/>
              <w:jc w:val="both"/>
              <w:rPr>
                <w:rFonts w:ascii="Times New Roman" w:hAnsi="Times New Roman"/>
                <w:sz w:val="20"/>
                <w:szCs w:val="20"/>
              </w:rPr>
            </w:pPr>
          </w:p>
          <w:p w:rsidR="001007D5" w:rsidRDefault="001007D5" w:rsidP="00A259FF">
            <w:pPr>
              <w:pStyle w:val="NoSpacing"/>
              <w:ind w:left="-108"/>
              <w:jc w:val="both"/>
              <w:rPr>
                <w:rFonts w:ascii="Times New Roman" w:hAnsi="Times New Roman"/>
                <w:sz w:val="20"/>
                <w:szCs w:val="20"/>
              </w:rPr>
            </w:pPr>
          </w:p>
          <w:p w:rsidR="001007D5" w:rsidRDefault="001007D5" w:rsidP="00A259FF">
            <w:pPr>
              <w:pStyle w:val="NoSpacing"/>
              <w:ind w:left="-108"/>
              <w:jc w:val="both"/>
              <w:rPr>
                <w:rFonts w:ascii="Times New Roman" w:hAnsi="Times New Roman"/>
                <w:sz w:val="20"/>
                <w:szCs w:val="20"/>
              </w:rPr>
            </w:pPr>
          </w:p>
          <w:p w:rsidR="001007D5" w:rsidRDefault="001007D5" w:rsidP="00A259FF">
            <w:pPr>
              <w:pStyle w:val="NoSpacing"/>
              <w:ind w:left="-108"/>
              <w:jc w:val="both"/>
              <w:rPr>
                <w:rFonts w:ascii="Times New Roman" w:hAnsi="Times New Roman"/>
                <w:sz w:val="20"/>
                <w:szCs w:val="20"/>
              </w:rPr>
            </w:pPr>
          </w:p>
          <w:p w:rsidR="001007D5" w:rsidRDefault="00042616" w:rsidP="00A259FF">
            <w:pPr>
              <w:pStyle w:val="NoSpacing"/>
              <w:ind w:left="-108"/>
              <w:jc w:val="both"/>
              <w:rPr>
                <w:rFonts w:ascii="Times New Roman" w:hAnsi="Times New Roman"/>
                <w:sz w:val="20"/>
                <w:szCs w:val="20"/>
              </w:rPr>
            </w:pPr>
            <w:r>
              <w:rPr>
                <w:rFonts w:ascii="Times New Roman" w:hAnsi="Times New Roman"/>
                <w:sz w:val="20"/>
                <w:szCs w:val="20"/>
              </w:rPr>
              <w:t xml:space="preserve">В Приложението към чл. 4, ал. 2 е предвидено част </w:t>
            </w:r>
            <w:r w:rsidRPr="008331D0">
              <w:rPr>
                <w:rFonts w:ascii="Times New Roman" w:hAnsi="Times New Roman"/>
                <w:sz w:val="20"/>
                <w:szCs w:val="20"/>
              </w:rPr>
              <w:t>Парк</w:t>
            </w:r>
            <w:r>
              <w:rPr>
                <w:rFonts w:ascii="Times New Roman" w:hAnsi="Times New Roman"/>
                <w:sz w:val="20"/>
                <w:szCs w:val="20"/>
              </w:rPr>
              <w:t xml:space="preserve">оустройство и благоустройство </w:t>
            </w:r>
            <w:r w:rsidR="006B48A0">
              <w:rPr>
                <w:rFonts w:ascii="Times New Roman" w:hAnsi="Times New Roman"/>
                <w:sz w:val="20"/>
                <w:szCs w:val="20"/>
              </w:rPr>
              <w:t>- с ново наименование в</w:t>
            </w:r>
            <w:r w:rsidR="00CA62E8">
              <w:rPr>
                <w:rFonts w:ascii="Times New Roman" w:hAnsi="Times New Roman"/>
                <w:sz w:val="20"/>
                <w:szCs w:val="20"/>
              </w:rPr>
              <w:t xml:space="preserve"> публикувания отново проект на наредбата</w:t>
            </w:r>
            <w:r w:rsidR="006B48A0">
              <w:rPr>
                <w:rFonts w:ascii="Times New Roman" w:hAnsi="Times New Roman"/>
                <w:sz w:val="20"/>
                <w:szCs w:val="20"/>
              </w:rPr>
              <w:t xml:space="preserve"> „Част Паркоустройство“, </w:t>
            </w:r>
            <w:r>
              <w:rPr>
                <w:rFonts w:ascii="Times New Roman" w:hAnsi="Times New Roman"/>
                <w:sz w:val="20"/>
                <w:szCs w:val="20"/>
              </w:rPr>
              <w:t xml:space="preserve">да се изработва във фази ТП и РП за по-голямата част от строежите от четвърта и пета категории, в зависимост от спецификата и вида им. В случай, че се допусне издаване на разрешение за строеж по идейна фаза, преди изпълнението на съответните дейности следва да се внесе за одобряване съответната част от проекта, в т.ч. и част </w:t>
            </w:r>
            <w:r w:rsidRPr="00BB1874">
              <w:rPr>
                <w:rFonts w:ascii="Times New Roman" w:eastAsiaTheme="minorHAnsi" w:hAnsi="Times New Roman"/>
                <w:sz w:val="20"/>
                <w:szCs w:val="20"/>
                <w:lang w:val="en-US"/>
              </w:rPr>
              <w:t>„Парко</w:t>
            </w:r>
            <w:r w:rsidRPr="00BB1874">
              <w:rPr>
                <w:rFonts w:ascii="Times New Roman" w:eastAsiaTheme="minorHAnsi" w:hAnsi="Times New Roman"/>
                <w:sz w:val="20"/>
                <w:szCs w:val="20"/>
              </w:rPr>
              <w:t>ус</w:t>
            </w:r>
            <w:r>
              <w:rPr>
                <w:rFonts w:ascii="Times New Roman" w:eastAsiaTheme="minorHAnsi" w:hAnsi="Times New Roman"/>
                <w:sz w:val="20"/>
                <w:szCs w:val="20"/>
                <w:lang w:val="en-US"/>
              </w:rPr>
              <w:t>тройство”</w:t>
            </w:r>
            <w:r w:rsidR="00CA62E8">
              <w:rPr>
                <w:rFonts w:ascii="Times New Roman" w:eastAsiaTheme="minorHAnsi" w:hAnsi="Times New Roman"/>
                <w:sz w:val="20"/>
                <w:szCs w:val="20"/>
              </w:rPr>
              <w:t xml:space="preserve"> </w:t>
            </w:r>
            <w:r>
              <w:rPr>
                <w:rFonts w:ascii="Times New Roman" w:eastAsiaTheme="minorHAnsi" w:hAnsi="Times New Roman"/>
                <w:sz w:val="20"/>
                <w:szCs w:val="20"/>
              </w:rPr>
              <w:t xml:space="preserve">в следващите фази – ТП или РП, съгласно разпоредбите на ЗУТ, чието изпълнение е условие за разрешаване ползването на строежите. </w:t>
            </w:r>
          </w:p>
          <w:p w:rsidR="001007D5" w:rsidRPr="00694D08" w:rsidRDefault="001007D5" w:rsidP="00A259FF">
            <w:pPr>
              <w:pStyle w:val="NoSpacing"/>
              <w:ind w:left="-108"/>
              <w:jc w:val="both"/>
              <w:rPr>
                <w:rFonts w:ascii="Times New Roman" w:hAnsi="Times New Roman"/>
                <w:sz w:val="20"/>
                <w:szCs w:val="20"/>
              </w:rPr>
            </w:pPr>
          </w:p>
        </w:tc>
      </w:tr>
      <w:tr w:rsidR="008F1924" w:rsidRPr="00694D08" w:rsidTr="00587CC6">
        <w:trPr>
          <w:trHeight w:val="185"/>
        </w:trPr>
        <w:tc>
          <w:tcPr>
            <w:tcW w:w="1135" w:type="dxa"/>
          </w:tcPr>
          <w:p w:rsidR="008F1924" w:rsidRDefault="008F1924" w:rsidP="00290104">
            <w:pPr>
              <w:pStyle w:val="NoSpacing"/>
              <w:ind w:right="-108"/>
              <w:rPr>
                <w:rFonts w:ascii="Times New Roman" w:hAnsi="Times New Roman"/>
                <w:b/>
                <w:sz w:val="20"/>
                <w:szCs w:val="20"/>
              </w:rPr>
            </w:pPr>
            <w:r>
              <w:rPr>
                <w:rFonts w:ascii="Times New Roman" w:hAnsi="Times New Roman"/>
                <w:b/>
                <w:sz w:val="20"/>
                <w:szCs w:val="20"/>
              </w:rPr>
              <w:lastRenderedPageBreak/>
              <w:t>16.</w:t>
            </w:r>
          </w:p>
        </w:tc>
        <w:tc>
          <w:tcPr>
            <w:tcW w:w="1844" w:type="dxa"/>
            <w:shd w:val="clear" w:color="auto" w:fill="auto"/>
          </w:tcPr>
          <w:p w:rsidR="007F3845" w:rsidRDefault="007F3845" w:rsidP="007F3845">
            <w:pPr>
              <w:pStyle w:val="NoSpacing"/>
              <w:ind w:right="-108"/>
              <w:rPr>
                <w:rFonts w:ascii="Times New Roman" w:hAnsi="Times New Roman"/>
                <w:b/>
                <w:sz w:val="20"/>
                <w:szCs w:val="20"/>
              </w:rPr>
            </w:pPr>
            <w:r w:rsidRPr="007F3845">
              <w:rPr>
                <w:rFonts w:ascii="Times New Roman" w:hAnsi="Times New Roman"/>
                <w:b/>
                <w:sz w:val="20"/>
                <w:szCs w:val="20"/>
              </w:rPr>
              <w:t>Възражение от арх. Стефка Керелова-Василева, вх.№03-01-21от21.08.2017г</w:t>
            </w:r>
            <w:r>
              <w:rPr>
                <w:rFonts w:ascii="Times New Roman" w:hAnsi="Times New Roman"/>
                <w:b/>
                <w:sz w:val="20"/>
                <w:szCs w:val="20"/>
              </w:rPr>
              <w:t xml:space="preserve">. </w:t>
            </w:r>
          </w:p>
          <w:p w:rsidR="008F1924" w:rsidRPr="00D73F03" w:rsidRDefault="007F3845" w:rsidP="007F3845">
            <w:pPr>
              <w:pStyle w:val="NoSpacing"/>
              <w:ind w:right="-108"/>
              <w:rPr>
                <w:rFonts w:ascii="Times New Roman" w:hAnsi="Times New Roman"/>
                <w:sz w:val="20"/>
                <w:szCs w:val="20"/>
              </w:rPr>
            </w:pPr>
            <w:r>
              <w:rPr>
                <w:rFonts w:ascii="Times New Roman" w:hAnsi="Times New Roman"/>
                <w:sz w:val="20"/>
                <w:szCs w:val="20"/>
              </w:rPr>
              <w:t xml:space="preserve">постъпило чрез </w:t>
            </w:r>
            <w:r w:rsidR="008F1924" w:rsidRPr="007F3845">
              <w:rPr>
                <w:rFonts w:ascii="Times New Roman" w:hAnsi="Times New Roman"/>
                <w:sz w:val="20"/>
                <w:szCs w:val="20"/>
              </w:rPr>
              <w:t>Кабинет на началника на полит.кабинет на министър-председателя по иконом. и демогр. политика</w:t>
            </w:r>
            <w:r w:rsidR="008F1924">
              <w:rPr>
                <w:rFonts w:ascii="Times New Roman" w:hAnsi="Times New Roman"/>
                <w:sz w:val="20"/>
                <w:szCs w:val="20"/>
              </w:rPr>
              <w:t>.</w:t>
            </w:r>
          </w:p>
        </w:tc>
        <w:tc>
          <w:tcPr>
            <w:tcW w:w="12047" w:type="dxa"/>
            <w:shd w:val="clear" w:color="auto" w:fill="auto"/>
          </w:tcPr>
          <w:p w:rsidR="008F1924" w:rsidRPr="0092227D" w:rsidRDefault="008F1924" w:rsidP="001042F5">
            <w:pPr>
              <w:autoSpaceDE w:val="0"/>
              <w:autoSpaceDN w:val="0"/>
              <w:adjustRightInd w:val="0"/>
              <w:spacing w:after="0" w:line="240" w:lineRule="auto"/>
              <w:jc w:val="both"/>
              <w:rPr>
                <w:rFonts w:ascii="Times New Roman" w:hAnsi="Times New Roman"/>
                <w:sz w:val="20"/>
                <w:szCs w:val="20"/>
                <w:lang w:val="en-US"/>
              </w:rPr>
            </w:pPr>
            <w:r>
              <w:rPr>
                <w:rFonts w:ascii="Times New Roman" w:hAnsi="Times New Roman"/>
                <w:b/>
                <w:sz w:val="20"/>
                <w:szCs w:val="20"/>
              </w:rPr>
              <w:t>В</w:t>
            </w:r>
            <w:r w:rsidRPr="00D91B76">
              <w:rPr>
                <w:rFonts w:ascii="Times New Roman" w:hAnsi="Times New Roman"/>
                <w:b/>
                <w:sz w:val="20"/>
                <w:szCs w:val="20"/>
              </w:rPr>
              <w:t>ъзражение</w:t>
            </w:r>
            <w:r w:rsidRPr="002E2F64">
              <w:rPr>
                <w:rFonts w:ascii="Times New Roman" w:hAnsi="Times New Roman"/>
                <w:sz w:val="20"/>
                <w:szCs w:val="20"/>
              </w:rPr>
              <w:t xml:space="preserve"> към чл.4а от Наре</w:t>
            </w:r>
            <w:r>
              <w:rPr>
                <w:rFonts w:ascii="Times New Roman" w:hAnsi="Times New Roman"/>
                <w:sz w:val="20"/>
                <w:szCs w:val="20"/>
              </w:rPr>
              <w:t xml:space="preserve">дба 4, във връзка с чл. 144, ал. 1, т. </w:t>
            </w:r>
            <w:r w:rsidRPr="002E2F64">
              <w:rPr>
                <w:rFonts w:ascii="Times New Roman" w:hAnsi="Times New Roman"/>
                <w:sz w:val="20"/>
                <w:szCs w:val="20"/>
              </w:rPr>
              <w:t>3 от ЗУТ</w:t>
            </w:r>
            <w:r>
              <w:rPr>
                <w:rFonts w:ascii="Times New Roman" w:hAnsi="Times New Roman"/>
                <w:sz w:val="20"/>
                <w:szCs w:val="20"/>
              </w:rPr>
              <w:t xml:space="preserve">, подкрепено от архитекти и инженери в електронна петиция на адрес </w:t>
            </w:r>
            <w:hyperlink r:id="rId11" w:history="1">
              <w:r w:rsidRPr="003F3812">
                <w:rPr>
                  <w:rStyle w:val="Hyperlink"/>
                  <w:rFonts w:ascii="Times New Roman" w:hAnsi="Times New Roman"/>
                  <w:sz w:val="20"/>
                  <w:szCs w:val="20"/>
                  <w:lang w:val="en-US"/>
                </w:rPr>
                <w:t>http://www.peticiq.com/zut144</w:t>
              </w:r>
            </w:hyperlink>
            <w:r>
              <w:rPr>
                <w:rFonts w:ascii="Times New Roman" w:hAnsi="Times New Roman"/>
                <w:sz w:val="20"/>
                <w:szCs w:val="20"/>
                <w:lang w:val="en-US"/>
              </w:rPr>
              <w:t xml:space="preserve"> </w:t>
            </w:r>
          </w:p>
          <w:p w:rsidR="008F1924" w:rsidRPr="002E2F64" w:rsidRDefault="008F1924" w:rsidP="001042F5">
            <w:pPr>
              <w:autoSpaceDE w:val="0"/>
              <w:autoSpaceDN w:val="0"/>
              <w:adjustRightInd w:val="0"/>
              <w:spacing w:after="0" w:line="240" w:lineRule="auto"/>
              <w:jc w:val="both"/>
              <w:rPr>
                <w:rFonts w:ascii="Times New Roman" w:hAnsi="Times New Roman"/>
                <w:sz w:val="20"/>
                <w:szCs w:val="20"/>
              </w:rPr>
            </w:pPr>
            <w:r>
              <w:rPr>
                <w:rFonts w:ascii="Times New Roman" w:hAnsi="Times New Roman"/>
                <w:b/>
                <w:sz w:val="20"/>
                <w:szCs w:val="20"/>
              </w:rPr>
              <w:t>И</w:t>
            </w:r>
            <w:r w:rsidRPr="002E2F64">
              <w:rPr>
                <w:rFonts w:ascii="Times New Roman" w:hAnsi="Times New Roman"/>
                <w:b/>
                <w:sz w:val="20"/>
                <w:szCs w:val="20"/>
              </w:rPr>
              <w:t>зразите „</w:t>
            </w:r>
            <w:r>
              <w:rPr>
                <w:rFonts w:ascii="Times New Roman" w:hAnsi="Times New Roman"/>
                <w:b/>
                <w:sz w:val="20"/>
                <w:szCs w:val="20"/>
              </w:rPr>
              <w:t>копие на електронен носител ” и</w:t>
            </w:r>
            <w:r w:rsidRPr="002E2F64">
              <w:rPr>
                <w:rFonts w:ascii="Times New Roman" w:hAnsi="Times New Roman"/>
                <w:b/>
                <w:sz w:val="20"/>
                <w:szCs w:val="20"/>
              </w:rPr>
              <w:t xml:space="preserve"> „цифровите копия на инвестиционните проекти” </w:t>
            </w:r>
            <w:r>
              <w:rPr>
                <w:rFonts w:ascii="Times New Roman" w:hAnsi="Times New Roman"/>
                <w:b/>
                <w:sz w:val="20"/>
                <w:szCs w:val="20"/>
              </w:rPr>
              <w:t xml:space="preserve">да </w:t>
            </w:r>
            <w:r w:rsidRPr="002E2F64">
              <w:rPr>
                <w:rFonts w:ascii="Times New Roman" w:hAnsi="Times New Roman"/>
                <w:b/>
                <w:sz w:val="20"/>
                <w:szCs w:val="20"/>
              </w:rPr>
              <w:t xml:space="preserve">отпаднат и </w:t>
            </w:r>
            <w:r>
              <w:rPr>
                <w:rFonts w:ascii="Times New Roman" w:hAnsi="Times New Roman"/>
                <w:b/>
                <w:sz w:val="20"/>
                <w:szCs w:val="20"/>
              </w:rPr>
              <w:t>да</w:t>
            </w:r>
            <w:r w:rsidRPr="002E2F64">
              <w:rPr>
                <w:rFonts w:ascii="Times New Roman" w:hAnsi="Times New Roman"/>
                <w:b/>
                <w:sz w:val="20"/>
                <w:szCs w:val="20"/>
              </w:rPr>
              <w:t xml:space="preserve"> остане </w:t>
            </w:r>
            <w:r>
              <w:rPr>
                <w:rFonts w:ascii="Times New Roman" w:hAnsi="Times New Roman"/>
                <w:b/>
                <w:sz w:val="20"/>
                <w:szCs w:val="20"/>
              </w:rPr>
              <w:t xml:space="preserve">„три </w:t>
            </w:r>
            <w:r w:rsidRPr="002E2F64">
              <w:rPr>
                <w:rFonts w:ascii="Times New Roman" w:hAnsi="Times New Roman"/>
                <w:b/>
                <w:sz w:val="20"/>
                <w:szCs w:val="20"/>
              </w:rPr>
              <w:t>копия на хартиен носител</w:t>
            </w:r>
            <w:r>
              <w:rPr>
                <w:rFonts w:ascii="Times New Roman" w:hAnsi="Times New Roman"/>
                <w:b/>
                <w:sz w:val="20"/>
                <w:szCs w:val="20"/>
              </w:rPr>
              <w:t>.</w:t>
            </w:r>
          </w:p>
          <w:p w:rsidR="008F1924" w:rsidRPr="002E2F64" w:rsidRDefault="008F1924" w:rsidP="001042F5">
            <w:pPr>
              <w:autoSpaceDE w:val="0"/>
              <w:autoSpaceDN w:val="0"/>
              <w:adjustRightInd w:val="0"/>
              <w:spacing w:after="0" w:line="240" w:lineRule="auto"/>
              <w:jc w:val="both"/>
              <w:rPr>
                <w:rFonts w:ascii="Times New Roman" w:hAnsi="Times New Roman"/>
                <w:sz w:val="20"/>
                <w:szCs w:val="20"/>
              </w:rPr>
            </w:pPr>
            <w:r w:rsidRPr="00B7344B">
              <w:rPr>
                <w:rFonts w:ascii="Times New Roman" w:hAnsi="Times New Roman"/>
                <w:b/>
                <w:sz w:val="20"/>
                <w:szCs w:val="20"/>
              </w:rPr>
              <w:t>Мотиви:</w:t>
            </w:r>
            <w:r w:rsidRPr="002E2F64">
              <w:rPr>
                <w:rFonts w:ascii="Times New Roman" w:hAnsi="Times New Roman"/>
                <w:sz w:val="20"/>
                <w:szCs w:val="20"/>
              </w:rPr>
              <w:t>Изразява несъг</w:t>
            </w:r>
            <w:r w:rsidR="00F51F3B">
              <w:rPr>
                <w:rFonts w:ascii="Times New Roman" w:hAnsi="Times New Roman"/>
                <w:sz w:val="20"/>
                <w:szCs w:val="20"/>
              </w:rPr>
              <w:t>ласие към поправките в закона (</w:t>
            </w:r>
            <w:r w:rsidRPr="002E2F64">
              <w:rPr>
                <w:rFonts w:ascii="Times New Roman" w:hAnsi="Times New Roman"/>
                <w:sz w:val="20"/>
                <w:szCs w:val="20"/>
              </w:rPr>
              <w:t>ЗУТ</w:t>
            </w:r>
            <w:r w:rsidR="00F51F3B">
              <w:rPr>
                <w:rFonts w:ascii="Times New Roman" w:hAnsi="Times New Roman"/>
                <w:sz w:val="20"/>
                <w:szCs w:val="20"/>
              </w:rPr>
              <w:t>)</w:t>
            </w:r>
            <w:r w:rsidRPr="002E2F64">
              <w:rPr>
                <w:rFonts w:ascii="Times New Roman" w:hAnsi="Times New Roman"/>
                <w:sz w:val="20"/>
                <w:szCs w:val="20"/>
              </w:rPr>
              <w:t xml:space="preserve"> и Наредба 4</w:t>
            </w:r>
            <w:r w:rsidR="00F51F3B">
              <w:rPr>
                <w:rFonts w:ascii="Times New Roman" w:hAnsi="Times New Roman"/>
                <w:sz w:val="20"/>
                <w:szCs w:val="20"/>
              </w:rPr>
              <w:t>/2001 г.</w:t>
            </w:r>
            <w:r w:rsidRPr="002E2F64">
              <w:rPr>
                <w:rFonts w:ascii="Times New Roman" w:hAnsi="Times New Roman"/>
                <w:sz w:val="20"/>
                <w:szCs w:val="20"/>
              </w:rPr>
              <w:t xml:space="preserve"> за обхвата и съдържанието на инвестиционните проекти предвиждащи предоставяне на институциите на цифров носител на инвестиционния проект - „електронен проект”.</w:t>
            </w:r>
          </w:p>
          <w:p w:rsidR="008F1924" w:rsidRPr="00694D08" w:rsidRDefault="008F1924" w:rsidP="001042F5">
            <w:pPr>
              <w:autoSpaceDE w:val="0"/>
              <w:autoSpaceDN w:val="0"/>
              <w:adjustRightInd w:val="0"/>
              <w:spacing w:after="0" w:line="240" w:lineRule="auto"/>
              <w:jc w:val="both"/>
              <w:rPr>
                <w:rFonts w:ascii="Times New Roman" w:hAnsi="Times New Roman"/>
                <w:sz w:val="20"/>
                <w:szCs w:val="20"/>
              </w:rPr>
            </w:pPr>
            <w:r w:rsidRPr="002E2F64">
              <w:rPr>
                <w:rFonts w:ascii="Times New Roman" w:hAnsi="Times New Roman"/>
                <w:sz w:val="20"/>
                <w:szCs w:val="20"/>
              </w:rPr>
              <w:t>С промените в чл.144 ал.1</w:t>
            </w:r>
            <w:r w:rsidR="00183207">
              <w:rPr>
                <w:rFonts w:ascii="Times New Roman" w:hAnsi="Times New Roman"/>
                <w:sz w:val="20"/>
                <w:szCs w:val="20"/>
              </w:rPr>
              <w:t xml:space="preserve"> т.3 от ЗУТ и конкретизиращите </w:t>
            </w:r>
            <w:r w:rsidRPr="002E2F64">
              <w:rPr>
                <w:rFonts w:ascii="Times New Roman" w:hAnsi="Times New Roman"/>
                <w:sz w:val="20"/>
                <w:szCs w:val="20"/>
              </w:rPr>
              <w:t>ги изисквания с Наредба 4 –нов чл.4а (за предоставяне PDF формат на проекта) ние сами ставаме съучастници в създаване на изкуствен интелект: робот-архитект, който вероятно ще бъде захранен с огромната банка готови цифрови проекти , предоставени от нас,  по ЗУТ чл.144 и подобни, с всички вредни последствия- кражба на авторски права, монопол в проектирането, безработица сред архитекти и инженери, професионална дискриминация,  нарушаване неприкосновеността на жилищата и личните свободи и още мн.</w:t>
            </w:r>
            <w:r w:rsidR="00D97DD2">
              <w:rPr>
                <w:rFonts w:ascii="Times New Roman" w:hAnsi="Times New Roman"/>
                <w:sz w:val="20"/>
                <w:szCs w:val="20"/>
              </w:rPr>
              <w:t xml:space="preserve"> </w:t>
            </w:r>
            <w:r w:rsidRPr="002E2F64">
              <w:rPr>
                <w:rFonts w:ascii="Times New Roman" w:hAnsi="Times New Roman"/>
                <w:sz w:val="20"/>
                <w:szCs w:val="20"/>
              </w:rPr>
              <w:t>други</w:t>
            </w:r>
            <w:r>
              <w:rPr>
                <w:rFonts w:ascii="Times New Roman" w:hAnsi="Times New Roman"/>
                <w:sz w:val="20"/>
                <w:szCs w:val="20"/>
              </w:rPr>
              <w:t>. Предлага</w:t>
            </w:r>
            <w:r w:rsidRPr="002E2F64">
              <w:rPr>
                <w:rFonts w:ascii="Times New Roman" w:hAnsi="Times New Roman"/>
                <w:sz w:val="20"/>
                <w:szCs w:val="20"/>
              </w:rPr>
              <w:t xml:space="preserve"> промяна на поправка</w:t>
            </w:r>
            <w:r>
              <w:rPr>
                <w:rFonts w:ascii="Times New Roman" w:hAnsi="Times New Roman"/>
                <w:sz w:val="20"/>
                <w:szCs w:val="20"/>
              </w:rPr>
              <w:t>та</w:t>
            </w:r>
            <w:r w:rsidRPr="002E2F64">
              <w:rPr>
                <w:rFonts w:ascii="Times New Roman" w:hAnsi="Times New Roman"/>
                <w:sz w:val="20"/>
                <w:szCs w:val="20"/>
              </w:rPr>
              <w:t xml:space="preserve"> в чл. 144 а</w:t>
            </w:r>
            <w:r>
              <w:rPr>
                <w:rFonts w:ascii="Times New Roman" w:hAnsi="Times New Roman"/>
                <w:sz w:val="20"/>
                <w:szCs w:val="20"/>
              </w:rPr>
              <w:t xml:space="preserve">л.1 т.3 от ЗУТ, ДВ.бр.13/2017, </w:t>
            </w:r>
            <w:r w:rsidRPr="002E2F64">
              <w:rPr>
                <w:rFonts w:ascii="Times New Roman" w:hAnsi="Times New Roman"/>
                <w:sz w:val="20"/>
                <w:szCs w:val="20"/>
              </w:rPr>
              <w:t>като се премахне изискването за „цифров носител” на проектите и oстане „3 бр.</w:t>
            </w:r>
            <w:r w:rsidR="00D97DD2">
              <w:rPr>
                <w:rFonts w:ascii="Times New Roman" w:hAnsi="Times New Roman"/>
                <w:sz w:val="20"/>
                <w:szCs w:val="20"/>
              </w:rPr>
              <w:t xml:space="preserve"> </w:t>
            </w:r>
            <w:r w:rsidRPr="002E2F64">
              <w:rPr>
                <w:rFonts w:ascii="Times New Roman" w:hAnsi="Times New Roman"/>
                <w:sz w:val="20"/>
                <w:szCs w:val="20"/>
              </w:rPr>
              <w:t>хартиен носител”.</w:t>
            </w:r>
            <w:r>
              <w:rPr>
                <w:rFonts w:ascii="Times New Roman" w:hAnsi="Times New Roman"/>
                <w:sz w:val="20"/>
                <w:szCs w:val="20"/>
              </w:rPr>
              <w:t xml:space="preserve"> </w:t>
            </w:r>
            <w:r w:rsidRPr="002E2F64">
              <w:rPr>
                <w:rFonts w:ascii="Times New Roman" w:hAnsi="Times New Roman"/>
                <w:sz w:val="20"/>
                <w:szCs w:val="20"/>
              </w:rPr>
              <w:t xml:space="preserve">Мотивите, че цифровият вид на проекта ще бъде защитен са наивни, </w:t>
            </w:r>
            <w:r>
              <w:rPr>
                <w:rFonts w:ascii="Times New Roman" w:hAnsi="Times New Roman"/>
                <w:sz w:val="20"/>
                <w:szCs w:val="20"/>
              </w:rPr>
              <w:t xml:space="preserve">защото всеки формат –PDF. JPEG </w:t>
            </w:r>
            <w:r w:rsidRPr="002E2F64">
              <w:rPr>
                <w:rFonts w:ascii="Times New Roman" w:hAnsi="Times New Roman"/>
                <w:sz w:val="20"/>
                <w:szCs w:val="20"/>
              </w:rPr>
              <w:t xml:space="preserve">и </w:t>
            </w:r>
            <w:r w:rsidR="00D97DD2">
              <w:rPr>
                <w:rFonts w:ascii="Times New Roman" w:hAnsi="Times New Roman"/>
                <w:sz w:val="20"/>
                <w:szCs w:val="20"/>
              </w:rPr>
              <w:t xml:space="preserve">др. може да бъде конвертиран в </w:t>
            </w:r>
            <w:r w:rsidRPr="002E2F64">
              <w:rPr>
                <w:rFonts w:ascii="Times New Roman" w:hAnsi="Times New Roman"/>
                <w:sz w:val="20"/>
                <w:szCs w:val="20"/>
              </w:rPr>
              <w:t>DWG и следователно откраднат – вж. опциите в интернет.</w:t>
            </w:r>
            <w:r>
              <w:rPr>
                <w:rFonts w:ascii="Times New Roman" w:hAnsi="Times New Roman"/>
                <w:sz w:val="20"/>
                <w:szCs w:val="20"/>
              </w:rPr>
              <w:t xml:space="preserve"> </w:t>
            </w:r>
            <w:r w:rsidR="00D97DD2">
              <w:rPr>
                <w:rFonts w:ascii="Times New Roman" w:hAnsi="Times New Roman"/>
                <w:sz w:val="20"/>
                <w:szCs w:val="20"/>
              </w:rPr>
              <w:t>Защо</w:t>
            </w:r>
            <w:r w:rsidRPr="002E2F64">
              <w:rPr>
                <w:rFonts w:ascii="Times New Roman" w:hAnsi="Times New Roman"/>
                <w:sz w:val="20"/>
                <w:szCs w:val="20"/>
              </w:rPr>
              <w:t xml:space="preserve"> </w:t>
            </w:r>
            <w:r w:rsidR="00D97DD2">
              <w:rPr>
                <w:rFonts w:ascii="Times New Roman" w:hAnsi="Times New Roman"/>
                <w:sz w:val="20"/>
                <w:szCs w:val="20"/>
              </w:rPr>
              <w:t xml:space="preserve">например, гилдията на юристите не приема да се въведе </w:t>
            </w:r>
            <w:r w:rsidRPr="002E2F64">
              <w:rPr>
                <w:rFonts w:ascii="Times New Roman" w:hAnsi="Times New Roman"/>
                <w:sz w:val="20"/>
                <w:szCs w:val="20"/>
              </w:rPr>
              <w:t>„цифров нотариален акт”, та макар и защитен с еле</w:t>
            </w:r>
            <w:r>
              <w:rPr>
                <w:rFonts w:ascii="Times New Roman" w:hAnsi="Times New Roman"/>
                <w:sz w:val="20"/>
                <w:szCs w:val="20"/>
              </w:rPr>
              <w:t>ктронен подпис</w:t>
            </w:r>
            <w:r w:rsidR="00D97DD2">
              <w:rPr>
                <w:rFonts w:ascii="Times New Roman" w:hAnsi="Times New Roman"/>
                <w:sz w:val="20"/>
                <w:szCs w:val="20"/>
              </w:rPr>
              <w:t xml:space="preserve">, с което ще се „облекчи </w:t>
            </w:r>
            <w:r w:rsidRPr="002E2F64">
              <w:rPr>
                <w:rFonts w:ascii="Times New Roman" w:hAnsi="Times New Roman"/>
                <w:sz w:val="20"/>
                <w:szCs w:val="20"/>
              </w:rPr>
              <w:t>административната тежест в</w:t>
            </w:r>
            <w:r>
              <w:rPr>
                <w:rFonts w:ascii="Times New Roman" w:hAnsi="Times New Roman"/>
                <w:sz w:val="20"/>
                <w:szCs w:val="20"/>
              </w:rPr>
              <w:t xml:space="preserve"> съда”.</w:t>
            </w:r>
            <w:r w:rsidRPr="002E2F64">
              <w:rPr>
                <w:rFonts w:ascii="Times New Roman" w:hAnsi="Times New Roman"/>
                <w:sz w:val="20"/>
                <w:szCs w:val="20"/>
              </w:rPr>
              <w:t xml:space="preserve"> Защото юристите са старомодни? И</w:t>
            </w:r>
            <w:r>
              <w:rPr>
                <w:rFonts w:ascii="Times New Roman" w:hAnsi="Times New Roman"/>
                <w:sz w:val="20"/>
                <w:szCs w:val="20"/>
              </w:rPr>
              <w:t>ли защото са наясно с уловките</w:t>
            </w:r>
            <w:r w:rsidRPr="002E2F64">
              <w:rPr>
                <w:rFonts w:ascii="Times New Roman" w:hAnsi="Times New Roman"/>
                <w:sz w:val="20"/>
                <w:szCs w:val="20"/>
              </w:rPr>
              <w:t>, мето</w:t>
            </w:r>
            <w:r>
              <w:rPr>
                <w:rFonts w:ascii="Times New Roman" w:hAnsi="Times New Roman"/>
                <w:sz w:val="20"/>
                <w:szCs w:val="20"/>
              </w:rPr>
              <w:t>дите за кражба и фалшификация?</w:t>
            </w:r>
          </w:p>
        </w:tc>
        <w:tc>
          <w:tcPr>
            <w:tcW w:w="1134" w:type="dxa"/>
            <w:shd w:val="clear" w:color="auto" w:fill="auto"/>
          </w:tcPr>
          <w:p w:rsidR="008F1924" w:rsidRPr="00694D08" w:rsidRDefault="00EB19AD" w:rsidP="00D92067">
            <w:pPr>
              <w:pStyle w:val="NoSpacing"/>
              <w:rPr>
                <w:rFonts w:ascii="Times New Roman" w:hAnsi="Times New Roman"/>
                <w:sz w:val="20"/>
                <w:szCs w:val="20"/>
              </w:rPr>
            </w:pPr>
            <w:r>
              <w:rPr>
                <w:rFonts w:ascii="Times New Roman" w:hAnsi="Times New Roman"/>
                <w:sz w:val="20"/>
                <w:szCs w:val="20"/>
              </w:rPr>
              <w:t xml:space="preserve">Не </w:t>
            </w:r>
            <w:r w:rsidR="007F3845">
              <w:rPr>
                <w:rFonts w:ascii="Times New Roman" w:hAnsi="Times New Roman"/>
                <w:sz w:val="20"/>
                <w:szCs w:val="20"/>
              </w:rPr>
              <w:t xml:space="preserve">се </w:t>
            </w:r>
            <w:r>
              <w:rPr>
                <w:rFonts w:ascii="Times New Roman" w:hAnsi="Times New Roman"/>
                <w:sz w:val="20"/>
                <w:szCs w:val="20"/>
              </w:rPr>
              <w:t>приема</w:t>
            </w:r>
          </w:p>
        </w:tc>
        <w:tc>
          <w:tcPr>
            <w:tcW w:w="6096" w:type="dxa"/>
            <w:shd w:val="clear" w:color="auto" w:fill="auto"/>
          </w:tcPr>
          <w:p w:rsidR="008F1924" w:rsidRPr="00694D08" w:rsidRDefault="00EB19AD" w:rsidP="009A682D">
            <w:pPr>
              <w:pStyle w:val="NoSpacing"/>
              <w:ind w:left="34"/>
              <w:jc w:val="both"/>
              <w:rPr>
                <w:rFonts w:ascii="Times New Roman" w:hAnsi="Times New Roman"/>
                <w:sz w:val="20"/>
                <w:szCs w:val="20"/>
              </w:rPr>
            </w:pPr>
            <w:r>
              <w:rPr>
                <w:rFonts w:ascii="Times New Roman" w:hAnsi="Times New Roman"/>
                <w:sz w:val="20"/>
                <w:szCs w:val="20"/>
              </w:rPr>
              <w:t xml:space="preserve">С мотивите по т. </w:t>
            </w:r>
            <w:r w:rsidR="003230D1">
              <w:rPr>
                <w:rFonts w:ascii="Times New Roman" w:hAnsi="Times New Roman"/>
                <w:sz w:val="20"/>
                <w:szCs w:val="20"/>
              </w:rPr>
              <w:t>4</w:t>
            </w:r>
            <w:r>
              <w:rPr>
                <w:rFonts w:ascii="Times New Roman" w:hAnsi="Times New Roman"/>
                <w:sz w:val="20"/>
                <w:szCs w:val="20"/>
              </w:rPr>
              <w:t>.</w:t>
            </w:r>
          </w:p>
        </w:tc>
      </w:tr>
      <w:tr w:rsidR="008F1924" w:rsidRPr="00694D08" w:rsidTr="00587CC6">
        <w:trPr>
          <w:trHeight w:val="185"/>
        </w:trPr>
        <w:tc>
          <w:tcPr>
            <w:tcW w:w="1135" w:type="dxa"/>
          </w:tcPr>
          <w:p w:rsidR="008F1924" w:rsidRDefault="008F1924" w:rsidP="00290104">
            <w:pPr>
              <w:pStyle w:val="NoSpacing"/>
              <w:ind w:right="-108"/>
              <w:rPr>
                <w:rFonts w:ascii="Times New Roman" w:hAnsi="Times New Roman"/>
                <w:b/>
                <w:sz w:val="20"/>
                <w:szCs w:val="20"/>
              </w:rPr>
            </w:pPr>
            <w:r>
              <w:rPr>
                <w:rFonts w:ascii="Times New Roman" w:hAnsi="Times New Roman"/>
                <w:b/>
                <w:sz w:val="20"/>
                <w:szCs w:val="20"/>
              </w:rPr>
              <w:t>17.</w:t>
            </w:r>
          </w:p>
        </w:tc>
        <w:tc>
          <w:tcPr>
            <w:tcW w:w="1844" w:type="dxa"/>
            <w:shd w:val="clear" w:color="auto" w:fill="auto"/>
          </w:tcPr>
          <w:p w:rsidR="008F1924" w:rsidRPr="00D73DAB" w:rsidRDefault="008F1924" w:rsidP="001042F5">
            <w:pPr>
              <w:pStyle w:val="NoSpacing"/>
              <w:ind w:right="-108"/>
              <w:rPr>
                <w:rFonts w:ascii="Times New Roman" w:hAnsi="Times New Roman"/>
                <w:sz w:val="20"/>
                <w:szCs w:val="20"/>
              </w:rPr>
            </w:pPr>
            <w:r>
              <w:rPr>
                <w:rFonts w:ascii="Times New Roman" w:hAnsi="Times New Roman"/>
                <w:b/>
                <w:sz w:val="20"/>
                <w:szCs w:val="20"/>
              </w:rPr>
              <w:t xml:space="preserve">Българска асоциация за изолации в строителството (БАИС) </w:t>
            </w:r>
            <w:r>
              <w:rPr>
                <w:rFonts w:ascii="Times New Roman" w:hAnsi="Times New Roman"/>
                <w:sz w:val="20"/>
                <w:szCs w:val="20"/>
              </w:rPr>
              <w:t>вх. № 03-01-21/22.08.2017 г.</w:t>
            </w:r>
          </w:p>
        </w:tc>
        <w:tc>
          <w:tcPr>
            <w:tcW w:w="12047" w:type="dxa"/>
            <w:shd w:val="clear" w:color="auto" w:fill="auto"/>
          </w:tcPr>
          <w:p w:rsidR="008F1924" w:rsidRPr="00350A39" w:rsidRDefault="008F1924" w:rsidP="001042F5">
            <w:pPr>
              <w:pStyle w:val="NoSpacing"/>
              <w:jc w:val="both"/>
              <w:rPr>
                <w:rFonts w:ascii="Times New Roman" w:hAnsi="Times New Roman"/>
                <w:b/>
                <w:sz w:val="20"/>
                <w:szCs w:val="20"/>
              </w:rPr>
            </w:pPr>
            <w:r w:rsidRPr="00350A39">
              <w:rPr>
                <w:rFonts w:ascii="Times New Roman" w:hAnsi="Times New Roman"/>
                <w:b/>
                <w:sz w:val="20"/>
                <w:szCs w:val="20"/>
              </w:rPr>
              <w:t>СТАНОВИЩЕ относно § 49 от проекта за Наредба за изменение и допълнение</w:t>
            </w:r>
            <w:r>
              <w:rPr>
                <w:rFonts w:ascii="Times New Roman" w:hAnsi="Times New Roman"/>
                <w:b/>
                <w:sz w:val="20"/>
                <w:szCs w:val="20"/>
              </w:rPr>
              <w:t xml:space="preserve"> </w:t>
            </w:r>
            <w:r w:rsidRPr="00350A39">
              <w:rPr>
                <w:rFonts w:ascii="Times New Roman" w:hAnsi="Times New Roman"/>
                <w:b/>
                <w:sz w:val="20"/>
                <w:szCs w:val="20"/>
              </w:rPr>
              <w:t>на Наредба № 4 от 2001г. за обхвата и съдържанието на инвестиционните проекти</w:t>
            </w:r>
          </w:p>
          <w:p w:rsidR="008F1924" w:rsidRPr="00350A39" w:rsidRDefault="008F1924" w:rsidP="001042F5">
            <w:pPr>
              <w:pStyle w:val="NoSpacing"/>
              <w:jc w:val="both"/>
              <w:rPr>
                <w:rFonts w:ascii="Times New Roman" w:hAnsi="Times New Roman"/>
                <w:sz w:val="20"/>
                <w:szCs w:val="20"/>
              </w:rPr>
            </w:pPr>
            <w:r w:rsidRPr="00350A39">
              <w:rPr>
                <w:rFonts w:ascii="Times New Roman" w:hAnsi="Times New Roman"/>
                <w:sz w:val="20"/>
                <w:szCs w:val="20"/>
              </w:rPr>
              <w:t>Съществуващ текст на чл. 89, чл. 90 и чл. 91 (Глава четиринадесет на действащата към днешна дата Наредба № 4):</w:t>
            </w:r>
          </w:p>
          <w:p w:rsidR="008F1924" w:rsidRPr="00350A39" w:rsidRDefault="00A15B26" w:rsidP="001042F5">
            <w:pPr>
              <w:pStyle w:val="NoSpacing"/>
              <w:jc w:val="both"/>
              <w:rPr>
                <w:rFonts w:ascii="Times New Roman" w:hAnsi="Times New Roman"/>
                <w:sz w:val="20"/>
                <w:szCs w:val="20"/>
              </w:rPr>
            </w:pPr>
            <w:r>
              <w:rPr>
                <w:rFonts w:ascii="Times New Roman" w:hAnsi="Times New Roman"/>
                <w:sz w:val="20"/>
                <w:szCs w:val="20"/>
              </w:rPr>
              <w:t>Г</w:t>
            </w:r>
            <w:r w:rsidR="008F1924" w:rsidRPr="00350A39">
              <w:rPr>
                <w:rFonts w:ascii="Times New Roman" w:hAnsi="Times New Roman"/>
                <w:sz w:val="20"/>
                <w:szCs w:val="20"/>
              </w:rPr>
              <w:t>лава</w:t>
            </w:r>
            <w:r>
              <w:rPr>
                <w:rFonts w:ascii="Times New Roman" w:hAnsi="Times New Roman"/>
                <w:sz w:val="20"/>
                <w:szCs w:val="20"/>
              </w:rPr>
              <w:t xml:space="preserve"> </w:t>
            </w:r>
            <w:r w:rsidR="008F1924" w:rsidRPr="00350A39">
              <w:rPr>
                <w:rFonts w:ascii="Times New Roman" w:hAnsi="Times New Roman"/>
                <w:sz w:val="20"/>
                <w:szCs w:val="20"/>
              </w:rPr>
              <w:t>четиринадесета</w:t>
            </w:r>
            <w:r w:rsidR="000624CE">
              <w:rPr>
                <w:rFonts w:ascii="Times New Roman" w:hAnsi="Times New Roman"/>
                <w:sz w:val="20"/>
                <w:szCs w:val="20"/>
              </w:rPr>
              <w:t xml:space="preserve"> </w:t>
            </w:r>
            <w:r w:rsidR="008F1924" w:rsidRPr="00350A39">
              <w:rPr>
                <w:rFonts w:ascii="Times New Roman" w:hAnsi="Times New Roman"/>
                <w:sz w:val="20"/>
                <w:szCs w:val="20"/>
              </w:rPr>
              <w:t>ЧАСТ ЕНЕРГИЙНА ЕФЕКТИВНОСТ НА ИНВЕСТИЦИОННИЯ ПРОЕКТ</w:t>
            </w:r>
            <w:r w:rsidR="008F1924">
              <w:rPr>
                <w:rFonts w:ascii="Times New Roman" w:hAnsi="Times New Roman"/>
                <w:sz w:val="20"/>
                <w:szCs w:val="20"/>
              </w:rPr>
              <w:t xml:space="preserve"> </w:t>
            </w:r>
            <w:r w:rsidR="008F1924" w:rsidRPr="00350A39">
              <w:rPr>
                <w:rFonts w:ascii="Times New Roman" w:hAnsi="Times New Roman"/>
                <w:sz w:val="20"/>
                <w:szCs w:val="20"/>
              </w:rPr>
              <w:t>(Изм. на загл., ДВ, бр. 85 от 2009 г.)</w:t>
            </w:r>
          </w:p>
          <w:p w:rsidR="008F1924" w:rsidRDefault="008F1924" w:rsidP="001042F5">
            <w:pPr>
              <w:pStyle w:val="NoSpacing"/>
              <w:jc w:val="both"/>
              <w:rPr>
                <w:rFonts w:ascii="Times New Roman" w:hAnsi="Times New Roman"/>
                <w:sz w:val="20"/>
                <w:szCs w:val="20"/>
              </w:rPr>
            </w:pPr>
            <w:r w:rsidRPr="00350A39">
              <w:rPr>
                <w:rFonts w:ascii="Times New Roman" w:hAnsi="Times New Roman"/>
                <w:sz w:val="20"/>
                <w:szCs w:val="20"/>
              </w:rPr>
              <w:t>Чл. 89. (Изм., ДВ, бр. 85 от 2009 г.) Част енергийна ефективност е неразделна част на инвестиционния проект (във фаза идеен,</w:t>
            </w:r>
            <w:r>
              <w:rPr>
                <w:rFonts w:ascii="Times New Roman" w:hAnsi="Times New Roman"/>
                <w:sz w:val="20"/>
                <w:szCs w:val="20"/>
              </w:rPr>
              <w:t xml:space="preserve"> </w:t>
            </w:r>
            <w:r w:rsidRPr="00350A39">
              <w:rPr>
                <w:rFonts w:ascii="Times New Roman" w:hAnsi="Times New Roman"/>
                <w:sz w:val="20"/>
                <w:szCs w:val="20"/>
              </w:rPr>
              <w:t>технически и работен проект), въз основа на който се издава разрешение за строеж на сгради с изискване за поддържане на</w:t>
            </w:r>
            <w:r>
              <w:rPr>
                <w:rFonts w:ascii="Times New Roman" w:hAnsi="Times New Roman"/>
                <w:sz w:val="20"/>
                <w:szCs w:val="20"/>
              </w:rPr>
              <w:t xml:space="preserve"> </w:t>
            </w:r>
            <w:r w:rsidRPr="00350A39">
              <w:rPr>
                <w:rFonts w:ascii="Times New Roman" w:hAnsi="Times New Roman"/>
                <w:sz w:val="20"/>
                <w:szCs w:val="20"/>
              </w:rPr>
              <w:t>микроклимат с определени параметри.</w:t>
            </w:r>
            <w:r>
              <w:rPr>
                <w:rFonts w:ascii="Times New Roman" w:hAnsi="Times New Roman"/>
                <w:sz w:val="20"/>
                <w:szCs w:val="20"/>
              </w:rPr>
              <w:t xml:space="preserve"> </w:t>
            </w:r>
          </w:p>
          <w:p w:rsidR="008F1924" w:rsidRPr="00350A39" w:rsidRDefault="008F1924" w:rsidP="001042F5">
            <w:pPr>
              <w:pStyle w:val="NoSpacing"/>
              <w:jc w:val="both"/>
              <w:rPr>
                <w:rFonts w:ascii="Times New Roman" w:hAnsi="Times New Roman"/>
                <w:sz w:val="20"/>
                <w:szCs w:val="20"/>
              </w:rPr>
            </w:pPr>
            <w:r w:rsidRPr="00350A39">
              <w:rPr>
                <w:rFonts w:ascii="Times New Roman" w:hAnsi="Times New Roman"/>
                <w:sz w:val="20"/>
                <w:szCs w:val="20"/>
              </w:rPr>
              <w:t>Чл. 90. (Изм., ДВ, бр. 85 от 2009 г.) Обхватът, съдържанието, чертежите и обяснителната записка на част енергийна ефективност се</w:t>
            </w:r>
            <w:r>
              <w:rPr>
                <w:rFonts w:ascii="Times New Roman" w:hAnsi="Times New Roman"/>
                <w:sz w:val="20"/>
                <w:szCs w:val="20"/>
              </w:rPr>
              <w:t xml:space="preserve"> </w:t>
            </w:r>
            <w:r w:rsidRPr="00350A39">
              <w:rPr>
                <w:rFonts w:ascii="Times New Roman" w:hAnsi="Times New Roman"/>
                <w:sz w:val="20"/>
                <w:szCs w:val="20"/>
              </w:rPr>
              <w:t>разработват при спазване изискванията на Наредба № 7 за енергийна ефективност, топлосъхранение и икономия на енергия в сгради</w:t>
            </w:r>
            <w:r>
              <w:rPr>
                <w:rFonts w:ascii="Times New Roman" w:hAnsi="Times New Roman"/>
                <w:sz w:val="20"/>
                <w:szCs w:val="20"/>
              </w:rPr>
              <w:t xml:space="preserve"> </w:t>
            </w:r>
            <w:r w:rsidRPr="00350A39">
              <w:rPr>
                <w:rFonts w:ascii="Times New Roman" w:hAnsi="Times New Roman"/>
                <w:sz w:val="20"/>
                <w:szCs w:val="20"/>
              </w:rPr>
              <w:t>и съдържа най-малко:</w:t>
            </w:r>
            <w:r>
              <w:rPr>
                <w:rFonts w:ascii="Times New Roman" w:hAnsi="Times New Roman"/>
                <w:sz w:val="20"/>
                <w:szCs w:val="20"/>
              </w:rPr>
              <w:t xml:space="preserve"> </w:t>
            </w:r>
            <w:r w:rsidRPr="00350A39">
              <w:rPr>
                <w:rFonts w:ascii="Times New Roman" w:hAnsi="Times New Roman"/>
                <w:sz w:val="20"/>
                <w:szCs w:val="20"/>
              </w:rPr>
              <w:t>1. на фаза идеен проект - обяснителна част; изчислителна част за определяне на обобщения коефициент на топлопреминаване по чл.</w:t>
            </w:r>
            <w:r>
              <w:rPr>
                <w:rFonts w:ascii="Times New Roman" w:hAnsi="Times New Roman"/>
                <w:sz w:val="20"/>
                <w:szCs w:val="20"/>
              </w:rPr>
              <w:t xml:space="preserve"> </w:t>
            </w:r>
            <w:r w:rsidRPr="00350A39">
              <w:rPr>
                <w:rFonts w:ascii="Times New Roman" w:hAnsi="Times New Roman"/>
                <w:sz w:val="20"/>
                <w:szCs w:val="20"/>
              </w:rPr>
              <w:t>26, ал. 2; чертежи на архитектурно-строителни детайли на външните ограждащи конструкции и елементи на сградата с детайлно</w:t>
            </w:r>
            <w:r>
              <w:rPr>
                <w:rFonts w:ascii="Times New Roman" w:hAnsi="Times New Roman"/>
                <w:sz w:val="20"/>
                <w:szCs w:val="20"/>
              </w:rPr>
              <w:t xml:space="preserve"> </w:t>
            </w:r>
            <w:r w:rsidRPr="00350A39">
              <w:rPr>
                <w:rFonts w:ascii="Times New Roman" w:hAnsi="Times New Roman"/>
                <w:sz w:val="20"/>
                <w:szCs w:val="20"/>
              </w:rPr>
              <w:t>описание към всеки детайл на геометричните, топлофизичните и оптичните характеристики на продуктите, въз основа на които са</w:t>
            </w:r>
            <w:r>
              <w:rPr>
                <w:rFonts w:ascii="Times New Roman" w:hAnsi="Times New Roman"/>
                <w:sz w:val="20"/>
                <w:szCs w:val="20"/>
              </w:rPr>
              <w:t xml:space="preserve"> </w:t>
            </w:r>
            <w:r w:rsidRPr="00350A39">
              <w:rPr>
                <w:rFonts w:ascii="Times New Roman" w:hAnsi="Times New Roman"/>
                <w:sz w:val="20"/>
                <w:szCs w:val="20"/>
              </w:rPr>
              <w:t>разработени детайлите;</w:t>
            </w:r>
            <w:r>
              <w:rPr>
                <w:rFonts w:ascii="Times New Roman" w:hAnsi="Times New Roman"/>
                <w:sz w:val="20"/>
                <w:szCs w:val="20"/>
              </w:rPr>
              <w:t xml:space="preserve"> </w:t>
            </w:r>
            <w:r w:rsidRPr="00350A39">
              <w:rPr>
                <w:rFonts w:ascii="Times New Roman" w:hAnsi="Times New Roman"/>
                <w:sz w:val="20"/>
                <w:szCs w:val="20"/>
              </w:rPr>
              <w:t>2. на фаза технически и работен проект - обяснителна част; изчислителна част за определяне на показателите по чл. 4, чл. 19, ал. 2 и чл.</w:t>
            </w:r>
            <w:r>
              <w:rPr>
                <w:rFonts w:ascii="Times New Roman" w:hAnsi="Times New Roman"/>
                <w:sz w:val="20"/>
                <w:szCs w:val="20"/>
              </w:rPr>
              <w:t xml:space="preserve"> </w:t>
            </w:r>
            <w:r w:rsidRPr="00350A39">
              <w:rPr>
                <w:rFonts w:ascii="Times New Roman" w:hAnsi="Times New Roman"/>
                <w:sz w:val="20"/>
                <w:szCs w:val="20"/>
              </w:rPr>
              <w:t>20, ал. 1; технически чертежи на архитектурно-строителни детайли и елементи с детайлно описание към всеки детайл на</w:t>
            </w:r>
            <w:r>
              <w:rPr>
                <w:rFonts w:ascii="Times New Roman" w:hAnsi="Times New Roman"/>
                <w:sz w:val="20"/>
                <w:szCs w:val="20"/>
              </w:rPr>
              <w:t xml:space="preserve"> </w:t>
            </w:r>
            <w:r w:rsidRPr="00350A39">
              <w:rPr>
                <w:rFonts w:ascii="Times New Roman" w:hAnsi="Times New Roman"/>
                <w:sz w:val="20"/>
                <w:szCs w:val="20"/>
              </w:rPr>
              <w:t>геометричните, топлофизичните и оптичните характеристики на продуктите, въз основа на които са разработени детайлите,</w:t>
            </w:r>
            <w:r>
              <w:rPr>
                <w:rFonts w:ascii="Times New Roman" w:hAnsi="Times New Roman"/>
                <w:sz w:val="20"/>
                <w:szCs w:val="20"/>
              </w:rPr>
              <w:t xml:space="preserve"> </w:t>
            </w:r>
            <w:r w:rsidRPr="00350A39">
              <w:rPr>
                <w:rFonts w:ascii="Times New Roman" w:hAnsi="Times New Roman"/>
                <w:sz w:val="20"/>
                <w:szCs w:val="20"/>
              </w:rPr>
              <w:t>приложения - технически спецификации и характеристики на вложените в строежа строителни и енергоефективни продукти.</w:t>
            </w:r>
          </w:p>
          <w:p w:rsidR="008F1924" w:rsidRPr="00A873EA" w:rsidRDefault="008F1924" w:rsidP="001042F5">
            <w:pPr>
              <w:pStyle w:val="NoSpacing"/>
              <w:jc w:val="both"/>
              <w:rPr>
                <w:rFonts w:ascii="Times New Roman" w:hAnsi="Times New Roman"/>
                <w:b/>
                <w:sz w:val="20"/>
                <w:szCs w:val="20"/>
              </w:rPr>
            </w:pPr>
            <w:r w:rsidRPr="00350A39">
              <w:rPr>
                <w:rFonts w:ascii="Times New Roman" w:hAnsi="Times New Roman"/>
                <w:sz w:val="20"/>
                <w:szCs w:val="20"/>
              </w:rPr>
              <w:t>Чл. 91. (Изм., ДВ, бр. 85 от 2009 г.) Изчисленията в част енергийна ефективност се извършват съгласно методиката от приложение № 3</w:t>
            </w:r>
            <w:r>
              <w:rPr>
                <w:rFonts w:ascii="Times New Roman" w:hAnsi="Times New Roman"/>
                <w:sz w:val="20"/>
                <w:szCs w:val="20"/>
              </w:rPr>
              <w:t xml:space="preserve"> </w:t>
            </w:r>
            <w:r w:rsidRPr="00350A39">
              <w:rPr>
                <w:rFonts w:ascii="Times New Roman" w:hAnsi="Times New Roman"/>
                <w:sz w:val="20"/>
                <w:szCs w:val="20"/>
              </w:rPr>
              <w:t>на Наредба № 7 за енергийна ефективност, топлосъхранение и икономия на енергия в сгради.</w:t>
            </w:r>
            <w:r w:rsidRPr="00350A39">
              <w:rPr>
                <w:rFonts w:ascii="Times New Roman" w:hAnsi="Times New Roman"/>
                <w:sz w:val="20"/>
                <w:szCs w:val="20"/>
              </w:rPr>
              <w:cr/>
            </w:r>
            <w:r w:rsidRPr="00A873EA">
              <w:rPr>
                <w:rFonts w:ascii="Times New Roman" w:hAnsi="Times New Roman"/>
                <w:b/>
                <w:sz w:val="20"/>
                <w:szCs w:val="20"/>
              </w:rPr>
              <w:t>Предложение за изменение на чл. 89, чл.90 и чл. 91.</w:t>
            </w:r>
          </w:p>
          <w:p w:rsidR="008F1924" w:rsidRPr="0093061F" w:rsidRDefault="008F1924" w:rsidP="001042F5">
            <w:pPr>
              <w:pStyle w:val="NoSpacing"/>
              <w:jc w:val="both"/>
              <w:rPr>
                <w:rFonts w:ascii="Times New Roman" w:hAnsi="Times New Roman"/>
                <w:sz w:val="20"/>
                <w:szCs w:val="20"/>
              </w:rPr>
            </w:pPr>
            <w:r w:rsidRPr="0093061F">
              <w:rPr>
                <w:rFonts w:ascii="Times New Roman" w:hAnsi="Times New Roman"/>
                <w:sz w:val="20"/>
                <w:szCs w:val="20"/>
              </w:rPr>
              <w:t>Текст на § 49 (от проекта за Наредба за изм. и доп. на Наредба № 4 от 2001г. за обхвата и съдържанието на инвестиционните проекти):</w:t>
            </w:r>
          </w:p>
          <w:p w:rsidR="008F1924" w:rsidRPr="0093061F" w:rsidRDefault="008F1924" w:rsidP="001042F5">
            <w:pPr>
              <w:pStyle w:val="NoSpacing"/>
              <w:jc w:val="both"/>
              <w:rPr>
                <w:rFonts w:ascii="Times New Roman" w:hAnsi="Times New Roman"/>
                <w:sz w:val="20"/>
                <w:szCs w:val="20"/>
              </w:rPr>
            </w:pPr>
            <w:r w:rsidRPr="0093061F">
              <w:rPr>
                <w:rFonts w:ascii="Times New Roman" w:hAnsi="Times New Roman"/>
                <w:sz w:val="20"/>
                <w:szCs w:val="20"/>
              </w:rPr>
              <w:t>§ 49. Членове 89, 90 и 91 се изменят така:</w:t>
            </w:r>
          </w:p>
          <w:p w:rsidR="008F1924" w:rsidRPr="0093061F" w:rsidRDefault="008F1924" w:rsidP="001042F5">
            <w:pPr>
              <w:pStyle w:val="NoSpacing"/>
              <w:jc w:val="both"/>
              <w:rPr>
                <w:rFonts w:ascii="Times New Roman" w:hAnsi="Times New Roman"/>
                <w:sz w:val="20"/>
                <w:szCs w:val="20"/>
              </w:rPr>
            </w:pPr>
            <w:r w:rsidRPr="0093061F">
              <w:rPr>
                <w:rFonts w:ascii="Times New Roman" w:hAnsi="Times New Roman"/>
                <w:sz w:val="20"/>
                <w:szCs w:val="20"/>
              </w:rPr>
              <w:t>„Чл. 89. (1) Част енергийна ефективност във фаза идеен, технически и работен проект на сгради за обществено обслужване и на</w:t>
            </w:r>
            <w:r>
              <w:rPr>
                <w:rFonts w:ascii="Times New Roman" w:hAnsi="Times New Roman"/>
                <w:sz w:val="20"/>
                <w:szCs w:val="20"/>
              </w:rPr>
              <w:t xml:space="preserve"> </w:t>
            </w:r>
            <w:r w:rsidRPr="0093061F">
              <w:rPr>
                <w:rFonts w:ascii="Times New Roman" w:hAnsi="Times New Roman"/>
                <w:sz w:val="20"/>
                <w:szCs w:val="20"/>
              </w:rPr>
              <w:t>жилищни сгради се разработва като самостоятелна част на инвестиционния проект при условията и по реда, определени с</w:t>
            </w:r>
            <w:r>
              <w:rPr>
                <w:rFonts w:ascii="Times New Roman" w:hAnsi="Times New Roman"/>
                <w:sz w:val="20"/>
                <w:szCs w:val="20"/>
              </w:rPr>
              <w:t xml:space="preserve"> </w:t>
            </w:r>
            <w:r w:rsidRPr="0093061F">
              <w:rPr>
                <w:rFonts w:ascii="Times New Roman" w:hAnsi="Times New Roman"/>
                <w:sz w:val="20"/>
                <w:szCs w:val="20"/>
              </w:rPr>
              <w:t>Наредба № 7 от 2004 г. за енергийна ефективност на сгради (ДВ, бр. 5 от 2005г.).</w:t>
            </w:r>
          </w:p>
          <w:p w:rsidR="008F1924" w:rsidRPr="0093061F" w:rsidRDefault="008F1924" w:rsidP="001042F5">
            <w:pPr>
              <w:pStyle w:val="NoSpacing"/>
              <w:jc w:val="both"/>
              <w:rPr>
                <w:rFonts w:ascii="Times New Roman" w:hAnsi="Times New Roman"/>
                <w:sz w:val="20"/>
                <w:szCs w:val="20"/>
              </w:rPr>
            </w:pPr>
            <w:r w:rsidRPr="0093061F">
              <w:rPr>
                <w:rFonts w:ascii="Times New Roman" w:hAnsi="Times New Roman"/>
                <w:sz w:val="20"/>
                <w:szCs w:val="20"/>
              </w:rPr>
              <w:t>(2) Част енергийна ефективност не се разработва за сградите, които попадат в изключенията на наредбата по ал. 1, както и за</w:t>
            </w:r>
            <w:r>
              <w:rPr>
                <w:rFonts w:ascii="Times New Roman" w:hAnsi="Times New Roman"/>
                <w:sz w:val="20"/>
                <w:szCs w:val="20"/>
              </w:rPr>
              <w:t xml:space="preserve"> </w:t>
            </w:r>
            <w:r w:rsidRPr="0093061F">
              <w:rPr>
                <w:rFonts w:ascii="Times New Roman" w:hAnsi="Times New Roman"/>
                <w:sz w:val="20"/>
                <w:szCs w:val="20"/>
              </w:rPr>
              <w:t xml:space="preserve">обекти на </w:t>
            </w:r>
            <w:r w:rsidRPr="0093061F">
              <w:rPr>
                <w:rFonts w:ascii="Times New Roman" w:hAnsi="Times New Roman"/>
                <w:sz w:val="20"/>
                <w:szCs w:val="20"/>
              </w:rPr>
              <w:lastRenderedPageBreak/>
              <w:t>техническата инфраструктура.</w:t>
            </w:r>
          </w:p>
          <w:p w:rsidR="008F1924" w:rsidRPr="0093061F" w:rsidRDefault="008F1924" w:rsidP="001042F5">
            <w:pPr>
              <w:pStyle w:val="NoSpacing"/>
              <w:jc w:val="both"/>
              <w:rPr>
                <w:rFonts w:ascii="Times New Roman" w:hAnsi="Times New Roman"/>
                <w:sz w:val="20"/>
                <w:szCs w:val="20"/>
              </w:rPr>
            </w:pPr>
            <w:r w:rsidRPr="0093061F">
              <w:rPr>
                <w:rFonts w:ascii="Times New Roman" w:hAnsi="Times New Roman"/>
                <w:sz w:val="20"/>
                <w:szCs w:val="20"/>
              </w:rPr>
              <w:t>Чл. 90. Част енергийна ефективност се разработва с отчитане на специфични технически параметри и експлоатационни</w:t>
            </w:r>
            <w:r>
              <w:rPr>
                <w:rFonts w:ascii="Times New Roman" w:hAnsi="Times New Roman"/>
                <w:sz w:val="20"/>
                <w:szCs w:val="20"/>
              </w:rPr>
              <w:t xml:space="preserve"> </w:t>
            </w:r>
            <w:r w:rsidRPr="0093061F">
              <w:rPr>
                <w:rFonts w:ascii="Times New Roman" w:hAnsi="Times New Roman"/>
                <w:sz w:val="20"/>
                <w:szCs w:val="20"/>
              </w:rPr>
              <w:t>показатели на строителните продукти, съоръжения, системи, технологии и технически решения, заложени в останалите части</w:t>
            </w:r>
            <w:r>
              <w:rPr>
                <w:rFonts w:ascii="Times New Roman" w:hAnsi="Times New Roman"/>
                <w:sz w:val="20"/>
                <w:szCs w:val="20"/>
              </w:rPr>
              <w:t xml:space="preserve"> </w:t>
            </w:r>
            <w:r w:rsidRPr="0093061F">
              <w:rPr>
                <w:rFonts w:ascii="Times New Roman" w:hAnsi="Times New Roman"/>
                <w:sz w:val="20"/>
                <w:szCs w:val="20"/>
              </w:rPr>
              <w:t>на инвестиционния проект в рамките на предвидения обхват на разрешението за строеж.</w:t>
            </w:r>
          </w:p>
          <w:p w:rsidR="008F1924" w:rsidRPr="0093061F" w:rsidRDefault="008F1924" w:rsidP="001042F5">
            <w:pPr>
              <w:pStyle w:val="NoSpacing"/>
              <w:jc w:val="both"/>
              <w:rPr>
                <w:rFonts w:ascii="Times New Roman" w:hAnsi="Times New Roman"/>
                <w:sz w:val="20"/>
                <w:szCs w:val="20"/>
              </w:rPr>
            </w:pPr>
            <w:r w:rsidRPr="0093061F">
              <w:rPr>
                <w:rFonts w:ascii="Times New Roman" w:hAnsi="Times New Roman"/>
                <w:sz w:val="20"/>
                <w:szCs w:val="20"/>
              </w:rPr>
              <w:t>Чл. 91. (1) Обхватът, съдържанието и обяснителната записка на част енергийна ефективност в съответствие с вида и</w:t>
            </w:r>
            <w:r>
              <w:rPr>
                <w:rFonts w:ascii="Times New Roman" w:hAnsi="Times New Roman"/>
                <w:sz w:val="20"/>
                <w:szCs w:val="20"/>
              </w:rPr>
              <w:t xml:space="preserve"> </w:t>
            </w:r>
            <w:r w:rsidRPr="0093061F">
              <w:rPr>
                <w:rFonts w:ascii="Times New Roman" w:hAnsi="Times New Roman"/>
                <w:sz w:val="20"/>
                <w:szCs w:val="20"/>
              </w:rPr>
              <w:t>спецификата на сградите по чл. 89, ал. 1 включват най-малко инженерни изчисления в обем и съдържание, определени в Наредба</w:t>
            </w:r>
            <w:r>
              <w:rPr>
                <w:rFonts w:ascii="Times New Roman" w:hAnsi="Times New Roman"/>
                <w:sz w:val="20"/>
                <w:szCs w:val="20"/>
              </w:rPr>
              <w:t xml:space="preserve"> </w:t>
            </w:r>
            <w:r w:rsidRPr="0093061F">
              <w:rPr>
                <w:rFonts w:ascii="Times New Roman" w:hAnsi="Times New Roman"/>
                <w:sz w:val="20"/>
                <w:szCs w:val="20"/>
              </w:rPr>
              <w:t>№ 7 от 2004 г. за енергийна ефективност на сгради.</w:t>
            </w:r>
          </w:p>
          <w:p w:rsidR="008F1924" w:rsidRPr="0093061F" w:rsidRDefault="008F1924" w:rsidP="001042F5">
            <w:pPr>
              <w:pStyle w:val="NoSpacing"/>
              <w:jc w:val="both"/>
              <w:rPr>
                <w:rFonts w:ascii="Times New Roman" w:hAnsi="Times New Roman"/>
                <w:sz w:val="20"/>
                <w:szCs w:val="20"/>
              </w:rPr>
            </w:pPr>
            <w:r w:rsidRPr="0093061F">
              <w:rPr>
                <w:rFonts w:ascii="Times New Roman" w:hAnsi="Times New Roman"/>
                <w:sz w:val="20"/>
                <w:szCs w:val="20"/>
              </w:rPr>
              <w:t>(2) Изчисленията в част енергийна ефективносте се извършват съгласно методика за изчисляване на показателите за разход на</w:t>
            </w:r>
            <w:r>
              <w:rPr>
                <w:rFonts w:ascii="Times New Roman" w:hAnsi="Times New Roman"/>
                <w:sz w:val="20"/>
                <w:szCs w:val="20"/>
              </w:rPr>
              <w:t xml:space="preserve"> </w:t>
            </w:r>
            <w:r w:rsidRPr="0093061F">
              <w:rPr>
                <w:rFonts w:ascii="Times New Roman" w:hAnsi="Times New Roman"/>
                <w:sz w:val="20"/>
                <w:szCs w:val="20"/>
              </w:rPr>
              <w:t>енергия и на енергийните характеристики на сгради от приложение № 3 на наредбата по ал. 1.“.</w:t>
            </w:r>
          </w:p>
          <w:p w:rsidR="008F1924" w:rsidRDefault="008F1924" w:rsidP="001042F5">
            <w:pPr>
              <w:pStyle w:val="NoSpacing"/>
              <w:jc w:val="both"/>
              <w:rPr>
                <w:rFonts w:ascii="Times New Roman" w:hAnsi="Times New Roman"/>
                <w:sz w:val="20"/>
                <w:szCs w:val="20"/>
              </w:rPr>
            </w:pPr>
            <w:r w:rsidRPr="00A873EA">
              <w:rPr>
                <w:rFonts w:ascii="Times New Roman" w:hAnsi="Times New Roman"/>
                <w:b/>
                <w:sz w:val="20"/>
                <w:szCs w:val="20"/>
              </w:rPr>
              <w:t>Мотиви:</w:t>
            </w:r>
            <w:r w:rsidR="00AC378F">
              <w:rPr>
                <w:rFonts w:ascii="Times New Roman" w:hAnsi="Times New Roman"/>
                <w:b/>
                <w:sz w:val="20"/>
                <w:szCs w:val="20"/>
              </w:rPr>
              <w:t xml:space="preserve"> </w:t>
            </w:r>
            <w:r w:rsidRPr="0093061F">
              <w:rPr>
                <w:rFonts w:ascii="Times New Roman" w:hAnsi="Times New Roman"/>
                <w:sz w:val="20"/>
                <w:szCs w:val="20"/>
              </w:rPr>
              <w:t>С параграф § 49. в глава четиринадесета се изменят чл. 89, 90 и 91 за привеждане в съответствие с изискванията на Наредба № 7</w:t>
            </w:r>
            <w:r>
              <w:rPr>
                <w:rFonts w:ascii="Times New Roman" w:hAnsi="Times New Roman"/>
                <w:sz w:val="20"/>
                <w:szCs w:val="20"/>
              </w:rPr>
              <w:t xml:space="preserve"> </w:t>
            </w:r>
            <w:r w:rsidRPr="0093061F">
              <w:rPr>
                <w:rFonts w:ascii="Times New Roman" w:hAnsi="Times New Roman"/>
                <w:sz w:val="20"/>
                <w:szCs w:val="20"/>
              </w:rPr>
              <w:t>от 2004 г. за енергийна ефективност на сгради (ДВ, бр. 5 от 2005 г.)</w:t>
            </w:r>
          </w:p>
          <w:p w:rsidR="008F1924" w:rsidRDefault="008F1924" w:rsidP="001042F5">
            <w:pPr>
              <w:pStyle w:val="NoSpacing"/>
              <w:jc w:val="both"/>
              <w:rPr>
                <w:rFonts w:ascii="Times New Roman" w:hAnsi="Times New Roman"/>
                <w:sz w:val="20"/>
                <w:szCs w:val="20"/>
              </w:rPr>
            </w:pPr>
            <w:r w:rsidRPr="00A873EA">
              <w:rPr>
                <w:rFonts w:ascii="Times New Roman" w:hAnsi="Times New Roman"/>
                <w:b/>
                <w:sz w:val="20"/>
                <w:szCs w:val="20"/>
              </w:rPr>
              <w:t>Коментар 1</w:t>
            </w:r>
            <w:r w:rsidR="00AC378F">
              <w:rPr>
                <w:rFonts w:ascii="Times New Roman" w:hAnsi="Times New Roman"/>
                <w:b/>
                <w:sz w:val="20"/>
                <w:szCs w:val="20"/>
              </w:rPr>
              <w:t xml:space="preserve"> </w:t>
            </w:r>
            <w:r w:rsidRPr="00A873EA">
              <w:rPr>
                <w:rFonts w:ascii="Times New Roman" w:hAnsi="Times New Roman"/>
                <w:sz w:val="20"/>
                <w:szCs w:val="20"/>
              </w:rPr>
              <w:t>Чл. 89 се нуждае от прецизиране. Алинея 2 в известен смисъл преповтаря ал. 1. Не става ясно при какви условия и ред се разработва част</w:t>
            </w:r>
            <w:r>
              <w:rPr>
                <w:rFonts w:ascii="Times New Roman" w:hAnsi="Times New Roman"/>
                <w:sz w:val="20"/>
                <w:szCs w:val="20"/>
              </w:rPr>
              <w:t xml:space="preserve"> </w:t>
            </w:r>
            <w:r w:rsidRPr="00A873EA">
              <w:rPr>
                <w:rFonts w:ascii="Times New Roman" w:hAnsi="Times New Roman"/>
                <w:sz w:val="20"/>
                <w:szCs w:val="20"/>
              </w:rPr>
              <w:t>„Енергийна ефективност” за промишлени, селскостопански и др. видове сгради, в които се поддържа микроклимат със зададени (нормативно или</w:t>
            </w:r>
            <w:r>
              <w:rPr>
                <w:rFonts w:ascii="Times New Roman" w:hAnsi="Times New Roman"/>
                <w:sz w:val="20"/>
                <w:szCs w:val="20"/>
              </w:rPr>
              <w:t xml:space="preserve"> </w:t>
            </w:r>
            <w:r w:rsidRPr="00A873EA">
              <w:rPr>
                <w:rFonts w:ascii="Times New Roman" w:hAnsi="Times New Roman"/>
                <w:sz w:val="20"/>
                <w:szCs w:val="20"/>
              </w:rPr>
              <w:t>от възложителя) параметри??? В разпоредбата на чл. 89 се визират единствено сградите за обществено обслужване и жилищните сгради. С това се</w:t>
            </w:r>
            <w:r>
              <w:rPr>
                <w:rFonts w:ascii="Times New Roman" w:hAnsi="Times New Roman"/>
                <w:sz w:val="20"/>
                <w:szCs w:val="20"/>
              </w:rPr>
              <w:t xml:space="preserve"> </w:t>
            </w:r>
            <w:r w:rsidRPr="00A873EA">
              <w:rPr>
                <w:rFonts w:ascii="Times New Roman" w:hAnsi="Times New Roman"/>
                <w:sz w:val="20"/>
                <w:szCs w:val="20"/>
              </w:rPr>
              <w:t>нарушава чл. 16 на Наредба № 4, който гласи:</w:t>
            </w:r>
            <w:r>
              <w:rPr>
                <w:rFonts w:ascii="Times New Roman" w:hAnsi="Times New Roman"/>
                <w:sz w:val="20"/>
                <w:szCs w:val="20"/>
              </w:rPr>
              <w:t xml:space="preserve"> </w:t>
            </w:r>
            <w:r w:rsidRPr="00A873EA">
              <w:rPr>
                <w:rFonts w:ascii="Times New Roman" w:hAnsi="Times New Roman"/>
                <w:sz w:val="20"/>
                <w:szCs w:val="20"/>
              </w:rPr>
              <w:t>„Чл. 16. (3) (Нова, ДВ, бр. 93 от 2014 г.) За сгради с изискване за поддържане на микроклимат с определени параметри се изработва</w:t>
            </w:r>
            <w:r>
              <w:rPr>
                <w:rFonts w:ascii="Times New Roman" w:hAnsi="Times New Roman"/>
                <w:sz w:val="20"/>
                <w:szCs w:val="20"/>
              </w:rPr>
              <w:t xml:space="preserve"> </w:t>
            </w:r>
            <w:r w:rsidRPr="00A873EA">
              <w:rPr>
                <w:rFonts w:ascii="Times New Roman" w:hAnsi="Times New Roman"/>
                <w:sz w:val="20"/>
                <w:szCs w:val="20"/>
              </w:rPr>
              <w:t>и част енергийна ефективност.”</w:t>
            </w:r>
            <w:r>
              <w:rPr>
                <w:rFonts w:ascii="Times New Roman" w:hAnsi="Times New Roman"/>
                <w:sz w:val="20"/>
                <w:szCs w:val="20"/>
              </w:rPr>
              <w:t xml:space="preserve"> </w:t>
            </w:r>
          </w:p>
          <w:p w:rsidR="008F1924" w:rsidRPr="00A873EA" w:rsidRDefault="008F1924" w:rsidP="001042F5">
            <w:pPr>
              <w:pStyle w:val="NoSpacing"/>
              <w:jc w:val="both"/>
              <w:rPr>
                <w:rFonts w:ascii="Times New Roman" w:hAnsi="Times New Roman"/>
                <w:sz w:val="20"/>
                <w:szCs w:val="20"/>
              </w:rPr>
            </w:pPr>
            <w:r w:rsidRPr="00A873EA">
              <w:rPr>
                <w:rFonts w:ascii="Times New Roman" w:hAnsi="Times New Roman"/>
                <w:b/>
                <w:sz w:val="20"/>
                <w:szCs w:val="20"/>
              </w:rPr>
              <w:t>Коментар 2</w:t>
            </w:r>
            <w:r>
              <w:rPr>
                <w:rFonts w:ascii="Times New Roman" w:hAnsi="Times New Roman"/>
                <w:b/>
                <w:sz w:val="20"/>
                <w:szCs w:val="20"/>
              </w:rPr>
              <w:t xml:space="preserve"> </w:t>
            </w:r>
            <w:r w:rsidRPr="00A873EA">
              <w:rPr>
                <w:rFonts w:ascii="Times New Roman" w:hAnsi="Times New Roman"/>
                <w:sz w:val="20"/>
                <w:szCs w:val="20"/>
              </w:rPr>
              <w:t>От чл. 90 става ясно, че проектантът по част енергийна ефективност извършва само аналитична дейност, т.е. проектните решения вече са взети от</w:t>
            </w:r>
            <w:r>
              <w:rPr>
                <w:rFonts w:ascii="Times New Roman" w:hAnsi="Times New Roman"/>
                <w:sz w:val="20"/>
                <w:szCs w:val="20"/>
              </w:rPr>
              <w:t xml:space="preserve"> </w:t>
            </w:r>
            <w:r w:rsidRPr="00A873EA">
              <w:rPr>
                <w:rFonts w:ascii="Times New Roman" w:hAnsi="Times New Roman"/>
                <w:sz w:val="20"/>
                <w:szCs w:val="20"/>
              </w:rPr>
              <w:t>проектантите по останалите части и той само ги отчита в изчисленията, които извършва. С това още веднъж се потвърждават следните тези:</w:t>
            </w:r>
            <w:r>
              <w:rPr>
                <w:rFonts w:ascii="Times New Roman" w:hAnsi="Times New Roman"/>
                <w:sz w:val="20"/>
                <w:szCs w:val="20"/>
              </w:rPr>
              <w:t xml:space="preserve"> </w:t>
            </w:r>
          </w:p>
          <w:p w:rsidR="008F1924" w:rsidRPr="00C20A29" w:rsidRDefault="008F1924" w:rsidP="001042F5">
            <w:pPr>
              <w:pStyle w:val="NoSpacing"/>
              <w:jc w:val="both"/>
              <w:rPr>
                <w:rFonts w:ascii="Times New Roman" w:hAnsi="Times New Roman"/>
                <w:b/>
                <w:sz w:val="20"/>
                <w:szCs w:val="20"/>
              </w:rPr>
            </w:pPr>
            <w:r w:rsidRPr="00C20A29">
              <w:rPr>
                <w:rFonts w:ascii="Times New Roman" w:hAnsi="Times New Roman"/>
                <w:b/>
                <w:sz w:val="20"/>
                <w:szCs w:val="20"/>
              </w:rPr>
              <w:t>1. Част „Енергийна ефективност” не притежава характеристиките на проектна част.</w:t>
            </w:r>
          </w:p>
          <w:p w:rsidR="008F1924" w:rsidRPr="00C20A29" w:rsidRDefault="008F1924" w:rsidP="001042F5">
            <w:pPr>
              <w:pStyle w:val="NoSpacing"/>
              <w:jc w:val="both"/>
              <w:rPr>
                <w:rFonts w:ascii="Times New Roman" w:hAnsi="Times New Roman"/>
                <w:b/>
                <w:sz w:val="20"/>
                <w:szCs w:val="20"/>
              </w:rPr>
            </w:pPr>
            <w:r w:rsidRPr="00C20A29">
              <w:rPr>
                <w:rFonts w:ascii="Times New Roman" w:hAnsi="Times New Roman"/>
                <w:b/>
                <w:sz w:val="20"/>
                <w:szCs w:val="20"/>
              </w:rPr>
              <w:t>2. Част „Енергийна ефективност” съдържа само аналитична част и не съдържа проектни решения и указания за изпълнение.</w:t>
            </w:r>
          </w:p>
          <w:p w:rsidR="008F1924" w:rsidRDefault="008F1924" w:rsidP="001042F5">
            <w:pPr>
              <w:pStyle w:val="NoSpacing"/>
              <w:jc w:val="both"/>
              <w:rPr>
                <w:rFonts w:ascii="Times New Roman" w:hAnsi="Times New Roman"/>
                <w:sz w:val="20"/>
                <w:szCs w:val="20"/>
              </w:rPr>
            </w:pPr>
            <w:r w:rsidRPr="00A873EA">
              <w:rPr>
                <w:rFonts w:ascii="Times New Roman" w:hAnsi="Times New Roman"/>
                <w:sz w:val="20"/>
                <w:szCs w:val="20"/>
              </w:rPr>
              <w:t>Чл. 91 свежда съдържанието на част „Енергийна ефективност” единствено до инженерни изчисления, без те да се материализират в изпълними</w:t>
            </w:r>
            <w:r>
              <w:rPr>
                <w:rFonts w:ascii="Times New Roman" w:hAnsi="Times New Roman"/>
                <w:sz w:val="20"/>
                <w:szCs w:val="20"/>
              </w:rPr>
              <w:t xml:space="preserve"> </w:t>
            </w:r>
            <w:r w:rsidRPr="00A873EA">
              <w:rPr>
                <w:rFonts w:ascii="Times New Roman" w:hAnsi="Times New Roman"/>
                <w:sz w:val="20"/>
                <w:szCs w:val="20"/>
              </w:rPr>
              <w:t>проектни предписания изразени с чертежи, спецификации, детайли и т.н. Не е логично съдържанието и обхвата на част „Енергийна ефективност”</w:t>
            </w:r>
            <w:r>
              <w:rPr>
                <w:rFonts w:ascii="Times New Roman" w:hAnsi="Times New Roman"/>
                <w:sz w:val="20"/>
                <w:szCs w:val="20"/>
              </w:rPr>
              <w:t xml:space="preserve"> </w:t>
            </w:r>
            <w:r w:rsidRPr="00A873EA">
              <w:rPr>
                <w:rFonts w:ascii="Times New Roman" w:hAnsi="Times New Roman"/>
                <w:sz w:val="20"/>
                <w:szCs w:val="20"/>
              </w:rPr>
              <w:t>да се определя в Наредба № 7. Ако се счита, че тя може да съществува като самостоятелна проектна част, изискванията към нейните обхват и</w:t>
            </w:r>
            <w:r>
              <w:rPr>
                <w:rFonts w:ascii="Times New Roman" w:hAnsi="Times New Roman"/>
                <w:sz w:val="20"/>
                <w:szCs w:val="20"/>
              </w:rPr>
              <w:t xml:space="preserve"> </w:t>
            </w:r>
            <w:r w:rsidRPr="00A873EA">
              <w:rPr>
                <w:rFonts w:ascii="Times New Roman" w:hAnsi="Times New Roman"/>
                <w:sz w:val="20"/>
                <w:szCs w:val="20"/>
              </w:rPr>
              <w:t>съдържание трябва да бъдат записани в Наредба № 4. Отм</w:t>
            </w:r>
            <w:r w:rsidR="00A17E03">
              <w:rPr>
                <w:rFonts w:ascii="Times New Roman" w:hAnsi="Times New Roman"/>
                <w:sz w:val="20"/>
                <w:szCs w:val="20"/>
              </w:rPr>
              <w:t>яната на съществуващия чл.</w:t>
            </w:r>
            <w:r w:rsidRPr="00A873EA">
              <w:rPr>
                <w:rFonts w:ascii="Times New Roman" w:hAnsi="Times New Roman"/>
                <w:sz w:val="20"/>
                <w:szCs w:val="20"/>
              </w:rPr>
              <w:t xml:space="preserve"> 90 създава особен режим за съдържанието и обхвата на</w:t>
            </w:r>
            <w:r>
              <w:rPr>
                <w:rFonts w:ascii="Times New Roman" w:hAnsi="Times New Roman"/>
                <w:sz w:val="20"/>
                <w:szCs w:val="20"/>
              </w:rPr>
              <w:t xml:space="preserve"> </w:t>
            </w:r>
            <w:r w:rsidRPr="00A873EA">
              <w:rPr>
                <w:rFonts w:ascii="Times New Roman" w:hAnsi="Times New Roman"/>
                <w:sz w:val="20"/>
                <w:szCs w:val="20"/>
              </w:rPr>
              <w:t>част „Енергийна ефективност”, различен от този за всички други проектни части. Това изменение е в противоречие с действащите чл. 18, чл. 21 и</w:t>
            </w:r>
            <w:r>
              <w:rPr>
                <w:rFonts w:ascii="Times New Roman" w:hAnsi="Times New Roman"/>
                <w:sz w:val="20"/>
                <w:szCs w:val="20"/>
              </w:rPr>
              <w:t xml:space="preserve"> </w:t>
            </w:r>
            <w:r w:rsidRPr="00A873EA">
              <w:rPr>
                <w:rFonts w:ascii="Times New Roman" w:hAnsi="Times New Roman"/>
                <w:sz w:val="20"/>
                <w:szCs w:val="20"/>
              </w:rPr>
              <w:t>чл.24 на самата Наредба № 4.</w:t>
            </w:r>
            <w:r>
              <w:rPr>
                <w:rFonts w:ascii="Times New Roman" w:hAnsi="Times New Roman"/>
                <w:sz w:val="20"/>
                <w:szCs w:val="20"/>
              </w:rPr>
              <w:t xml:space="preserve"> </w:t>
            </w:r>
          </w:p>
          <w:p w:rsidR="008F1924" w:rsidRPr="00C20A29" w:rsidRDefault="008F1924" w:rsidP="001042F5">
            <w:pPr>
              <w:pStyle w:val="NoSpacing"/>
              <w:jc w:val="both"/>
              <w:rPr>
                <w:rFonts w:ascii="Times New Roman" w:hAnsi="Times New Roman"/>
                <w:b/>
                <w:sz w:val="20"/>
                <w:szCs w:val="20"/>
              </w:rPr>
            </w:pPr>
            <w:r w:rsidRPr="00C20A29">
              <w:rPr>
                <w:rFonts w:ascii="Times New Roman" w:hAnsi="Times New Roman"/>
                <w:b/>
                <w:sz w:val="20"/>
                <w:szCs w:val="20"/>
              </w:rPr>
              <w:t xml:space="preserve">Текстове на чл. 18, чл.21 и чл. 24 на НАРЕДБА № 4 от 21 май 2001 г. за обхвата и съдържанието на инвестиционните проекти </w:t>
            </w:r>
          </w:p>
          <w:p w:rsidR="008F1924" w:rsidRPr="00A873EA" w:rsidRDefault="008F1924" w:rsidP="001042F5">
            <w:pPr>
              <w:pStyle w:val="NoSpacing"/>
              <w:jc w:val="both"/>
              <w:rPr>
                <w:rFonts w:ascii="Times New Roman" w:hAnsi="Times New Roman"/>
                <w:sz w:val="20"/>
                <w:szCs w:val="20"/>
              </w:rPr>
            </w:pPr>
            <w:r w:rsidRPr="00A873EA">
              <w:rPr>
                <w:rFonts w:ascii="Times New Roman" w:hAnsi="Times New Roman"/>
                <w:sz w:val="20"/>
                <w:szCs w:val="20"/>
              </w:rPr>
              <w:t>Чл. 18. (1) Всяка част на идейния проект включва:</w:t>
            </w:r>
          </w:p>
          <w:p w:rsidR="008F1924" w:rsidRPr="00A873EA" w:rsidRDefault="008F1924" w:rsidP="001042F5">
            <w:pPr>
              <w:pStyle w:val="NoSpacing"/>
              <w:jc w:val="both"/>
              <w:rPr>
                <w:rFonts w:ascii="Times New Roman" w:hAnsi="Times New Roman"/>
                <w:sz w:val="20"/>
                <w:szCs w:val="20"/>
              </w:rPr>
            </w:pPr>
            <w:r w:rsidRPr="00A873EA">
              <w:rPr>
                <w:rFonts w:ascii="Times New Roman" w:hAnsi="Times New Roman"/>
                <w:sz w:val="20"/>
                <w:szCs w:val="20"/>
              </w:rPr>
              <w:t>1. чертежи, които изясняват предлаганите проектни решения в следните препоръчителни мащаби:</w:t>
            </w:r>
          </w:p>
          <w:p w:rsidR="008F1924" w:rsidRPr="00A873EA" w:rsidRDefault="008F1924" w:rsidP="001042F5">
            <w:pPr>
              <w:pStyle w:val="NoSpacing"/>
              <w:jc w:val="both"/>
              <w:rPr>
                <w:rFonts w:ascii="Times New Roman" w:hAnsi="Times New Roman"/>
                <w:sz w:val="20"/>
                <w:szCs w:val="20"/>
              </w:rPr>
            </w:pPr>
            <w:r w:rsidRPr="00A873EA">
              <w:rPr>
                <w:rFonts w:ascii="Times New Roman" w:hAnsi="Times New Roman"/>
                <w:sz w:val="20"/>
                <w:szCs w:val="20"/>
              </w:rPr>
              <w:t>а) ситуационно решение - в М 1:500 или М 1:1000;</w:t>
            </w:r>
          </w:p>
          <w:p w:rsidR="008F1924" w:rsidRPr="00A873EA" w:rsidRDefault="008F1924" w:rsidP="001042F5">
            <w:pPr>
              <w:pStyle w:val="NoSpacing"/>
              <w:jc w:val="both"/>
              <w:rPr>
                <w:rFonts w:ascii="Times New Roman" w:hAnsi="Times New Roman"/>
                <w:sz w:val="20"/>
                <w:szCs w:val="20"/>
              </w:rPr>
            </w:pPr>
            <w:r w:rsidRPr="00A873EA">
              <w:rPr>
                <w:rFonts w:ascii="Times New Roman" w:hAnsi="Times New Roman"/>
                <w:sz w:val="20"/>
                <w:szCs w:val="20"/>
              </w:rPr>
              <w:t>б) разпределения, разрези, фасади - в М 1:100 или М 1:200;</w:t>
            </w:r>
          </w:p>
          <w:p w:rsidR="008F1924" w:rsidRPr="00A873EA" w:rsidRDefault="008F1924" w:rsidP="001042F5">
            <w:pPr>
              <w:pStyle w:val="NoSpacing"/>
              <w:jc w:val="both"/>
              <w:rPr>
                <w:rFonts w:ascii="Times New Roman" w:hAnsi="Times New Roman"/>
                <w:sz w:val="20"/>
                <w:szCs w:val="20"/>
              </w:rPr>
            </w:pPr>
            <w:r w:rsidRPr="00A873EA">
              <w:rPr>
                <w:rFonts w:ascii="Times New Roman" w:hAnsi="Times New Roman"/>
                <w:sz w:val="20"/>
                <w:szCs w:val="20"/>
              </w:rPr>
              <w:t>в) други чертежи - в подходящ мащаб, в зависимост от вида и спецификата на обекта;</w:t>
            </w:r>
          </w:p>
          <w:p w:rsidR="008F1924" w:rsidRDefault="008F1924" w:rsidP="001042F5">
            <w:pPr>
              <w:pStyle w:val="NoSpacing"/>
              <w:jc w:val="both"/>
              <w:rPr>
                <w:rFonts w:ascii="Times New Roman" w:hAnsi="Times New Roman"/>
                <w:sz w:val="20"/>
                <w:szCs w:val="20"/>
              </w:rPr>
            </w:pPr>
            <w:r w:rsidRPr="00A873EA">
              <w:rPr>
                <w:rFonts w:ascii="Times New Roman" w:hAnsi="Times New Roman"/>
                <w:sz w:val="20"/>
                <w:szCs w:val="20"/>
              </w:rPr>
              <w:t>2. обяснителна записка, поясняваща предлаганите проектни решения и съответствието им с изискванията на чл. 169 ЗУТ за</w:t>
            </w:r>
            <w:r>
              <w:rPr>
                <w:rFonts w:ascii="Times New Roman" w:hAnsi="Times New Roman"/>
                <w:sz w:val="20"/>
                <w:szCs w:val="20"/>
              </w:rPr>
              <w:t xml:space="preserve"> </w:t>
            </w:r>
            <w:r w:rsidRPr="00A873EA">
              <w:rPr>
                <w:rFonts w:ascii="Times New Roman" w:hAnsi="Times New Roman"/>
                <w:sz w:val="20"/>
                <w:szCs w:val="20"/>
              </w:rPr>
              <w:t>безопасна, сигурна, здравословна и достъпна за всички среда;</w:t>
            </w:r>
          </w:p>
          <w:p w:rsidR="008F1924" w:rsidRPr="00C20A29" w:rsidRDefault="008F1924" w:rsidP="001042F5">
            <w:pPr>
              <w:pStyle w:val="NoSpacing"/>
              <w:jc w:val="both"/>
              <w:rPr>
                <w:rFonts w:ascii="Times New Roman" w:hAnsi="Times New Roman"/>
                <w:sz w:val="20"/>
                <w:szCs w:val="20"/>
              </w:rPr>
            </w:pPr>
            <w:r w:rsidRPr="00C20A29">
              <w:rPr>
                <w:rFonts w:ascii="Times New Roman" w:hAnsi="Times New Roman"/>
                <w:sz w:val="20"/>
                <w:szCs w:val="20"/>
              </w:rPr>
              <w:t>3. изчисления, обосноваващи проектните решения, които се включват по преценка на проектанта, или когато се изискват със</w:t>
            </w:r>
            <w:r>
              <w:rPr>
                <w:rFonts w:ascii="Times New Roman" w:hAnsi="Times New Roman"/>
                <w:sz w:val="20"/>
                <w:szCs w:val="20"/>
              </w:rPr>
              <w:t xml:space="preserve"> </w:t>
            </w:r>
            <w:r w:rsidRPr="00C20A29">
              <w:rPr>
                <w:rFonts w:ascii="Times New Roman" w:hAnsi="Times New Roman"/>
                <w:sz w:val="20"/>
                <w:szCs w:val="20"/>
              </w:rPr>
              <w:t>заданието за проектиране (договора за проектиране).</w:t>
            </w:r>
          </w:p>
          <w:p w:rsidR="008F1924" w:rsidRPr="00C20A29" w:rsidRDefault="008F1924" w:rsidP="001042F5">
            <w:pPr>
              <w:pStyle w:val="NoSpacing"/>
              <w:jc w:val="both"/>
              <w:rPr>
                <w:rFonts w:ascii="Times New Roman" w:hAnsi="Times New Roman"/>
                <w:sz w:val="20"/>
                <w:szCs w:val="20"/>
              </w:rPr>
            </w:pPr>
            <w:r w:rsidRPr="00C20A29">
              <w:rPr>
                <w:rFonts w:ascii="Times New Roman" w:hAnsi="Times New Roman"/>
                <w:sz w:val="20"/>
                <w:szCs w:val="20"/>
              </w:rPr>
              <w:t>Чл. 21. (1) Всяка проектна част на техническия проект съдържа:</w:t>
            </w:r>
          </w:p>
          <w:p w:rsidR="008F1924" w:rsidRPr="00C20A29" w:rsidRDefault="008F1924" w:rsidP="001042F5">
            <w:pPr>
              <w:pStyle w:val="NoSpacing"/>
              <w:jc w:val="both"/>
              <w:rPr>
                <w:rFonts w:ascii="Times New Roman" w:hAnsi="Times New Roman"/>
                <w:sz w:val="20"/>
                <w:szCs w:val="20"/>
              </w:rPr>
            </w:pPr>
            <w:r w:rsidRPr="00C20A29">
              <w:rPr>
                <w:rFonts w:ascii="Times New Roman" w:hAnsi="Times New Roman"/>
                <w:sz w:val="20"/>
                <w:szCs w:val="20"/>
              </w:rPr>
              <w:t>1. чертежи, по които може да се изпълняват СМР в следните препоръчителни мащаби:</w:t>
            </w:r>
          </w:p>
          <w:p w:rsidR="008F1924" w:rsidRPr="00C20A29" w:rsidRDefault="008F1924" w:rsidP="001042F5">
            <w:pPr>
              <w:pStyle w:val="NoSpacing"/>
              <w:jc w:val="both"/>
              <w:rPr>
                <w:rFonts w:ascii="Times New Roman" w:hAnsi="Times New Roman"/>
                <w:sz w:val="20"/>
                <w:szCs w:val="20"/>
              </w:rPr>
            </w:pPr>
            <w:r w:rsidRPr="00C20A29">
              <w:rPr>
                <w:rFonts w:ascii="Times New Roman" w:hAnsi="Times New Roman"/>
                <w:sz w:val="20"/>
                <w:szCs w:val="20"/>
              </w:rPr>
              <w:t>а) ситуационно решение - в М 1:500 или М 1:1000;</w:t>
            </w:r>
          </w:p>
          <w:p w:rsidR="008F1924" w:rsidRPr="00C20A29" w:rsidRDefault="008F1924" w:rsidP="001042F5">
            <w:pPr>
              <w:pStyle w:val="NoSpacing"/>
              <w:jc w:val="both"/>
              <w:rPr>
                <w:rFonts w:ascii="Times New Roman" w:hAnsi="Times New Roman"/>
                <w:sz w:val="20"/>
                <w:szCs w:val="20"/>
              </w:rPr>
            </w:pPr>
            <w:r w:rsidRPr="00C20A29">
              <w:rPr>
                <w:rFonts w:ascii="Times New Roman" w:hAnsi="Times New Roman"/>
                <w:sz w:val="20"/>
                <w:szCs w:val="20"/>
              </w:rPr>
              <w:t>б) разпределения, разрези, фасади - в М 1:50 или М 1:100;</w:t>
            </w:r>
          </w:p>
          <w:p w:rsidR="008F1924" w:rsidRPr="00C20A29" w:rsidRDefault="008F1924" w:rsidP="001042F5">
            <w:pPr>
              <w:pStyle w:val="NoSpacing"/>
              <w:jc w:val="both"/>
              <w:rPr>
                <w:rFonts w:ascii="Times New Roman" w:hAnsi="Times New Roman"/>
                <w:sz w:val="20"/>
                <w:szCs w:val="20"/>
              </w:rPr>
            </w:pPr>
            <w:r w:rsidRPr="00C20A29">
              <w:rPr>
                <w:rFonts w:ascii="Times New Roman" w:hAnsi="Times New Roman"/>
                <w:sz w:val="20"/>
                <w:szCs w:val="20"/>
              </w:rPr>
              <w:t>в) други чертежи - в подходящ мащаб, в зависимост от вида и спецификата на обекта;</w:t>
            </w:r>
          </w:p>
          <w:p w:rsidR="008F1924" w:rsidRPr="00C20A29" w:rsidRDefault="008F1924" w:rsidP="001042F5">
            <w:pPr>
              <w:pStyle w:val="NoSpacing"/>
              <w:jc w:val="both"/>
              <w:rPr>
                <w:rFonts w:ascii="Times New Roman" w:hAnsi="Times New Roman"/>
                <w:sz w:val="20"/>
                <w:szCs w:val="20"/>
              </w:rPr>
            </w:pPr>
            <w:r w:rsidRPr="00C20A29">
              <w:rPr>
                <w:rFonts w:ascii="Times New Roman" w:hAnsi="Times New Roman"/>
                <w:sz w:val="20"/>
                <w:szCs w:val="20"/>
              </w:rPr>
              <w:t>2. обяснителна записка, поясняваща предлаганите проектни решения, към която се прилагат издадените във връзка с</w:t>
            </w:r>
            <w:r>
              <w:rPr>
                <w:rFonts w:ascii="Times New Roman" w:hAnsi="Times New Roman"/>
                <w:sz w:val="20"/>
                <w:szCs w:val="20"/>
              </w:rPr>
              <w:t xml:space="preserve"> </w:t>
            </w:r>
            <w:r w:rsidRPr="00C20A29">
              <w:rPr>
                <w:rFonts w:ascii="Times New Roman" w:hAnsi="Times New Roman"/>
                <w:sz w:val="20"/>
                <w:szCs w:val="20"/>
              </w:rPr>
              <w:t>проектирането документи и изходните данни;</w:t>
            </w:r>
          </w:p>
          <w:p w:rsidR="008F1924" w:rsidRPr="00C20A29" w:rsidRDefault="008F1924" w:rsidP="001042F5">
            <w:pPr>
              <w:pStyle w:val="NoSpacing"/>
              <w:jc w:val="both"/>
              <w:rPr>
                <w:rFonts w:ascii="Times New Roman" w:hAnsi="Times New Roman"/>
                <w:sz w:val="20"/>
                <w:szCs w:val="20"/>
              </w:rPr>
            </w:pPr>
            <w:r w:rsidRPr="00C20A29">
              <w:rPr>
                <w:rFonts w:ascii="Times New Roman" w:hAnsi="Times New Roman"/>
                <w:sz w:val="20"/>
                <w:szCs w:val="20"/>
              </w:rPr>
              <w:t>3. изчисления, обосноваващи проектните решения;</w:t>
            </w:r>
          </w:p>
          <w:p w:rsidR="008F1924" w:rsidRPr="00C20A29" w:rsidRDefault="008F1924" w:rsidP="001042F5">
            <w:pPr>
              <w:pStyle w:val="NoSpacing"/>
              <w:jc w:val="both"/>
              <w:rPr>
                <w:rFonts w:ascii="Times New Roman" w:hAnsi="Times New Roman"/>
                <w:sz w:val="20"/>
                <w:szCs w:val="20"/>
              </w:rPr>
            </w:pPr>
            <w:r w:rsidRPr="00C20A29">
              <w:rPr>
                <w:rFonts w:ascii="Times New Roman" w:hAnsi="Times New Roman"/>
                <w:sz w:val="20"/>
                <w:szCs w:val="20"/>
              </w:rPr>
              <w:t>Чл. 24. (1) Проектните части на работния проект включват:</w:t>
            </w:r>
          </w:p>
          <w:p w:rsidR="008F1924" w:rsidRPr="00C20A29" w:rsidRDefault="008F1924" w:rsidP="001042F5">
            <w:pPr>
              <w:pStyle w:val="NoSpacing"/>
              <w:jc w:val="both"/>
              <w:rPr>
                <w:rFonts w:ascii="Times New Roman" w:hAnsi="Times New Roman"/>
                <w:sz w:val="20"/>
                <w:szCs w:val="20"/>
              </w:rPr>
            </w:pPr>
            <w:r w:rsidRPr="00C20A29">
              <w:rPr>
                <w:rFonts w:ascii="Times New Roman" w:hAnsi="Times New Roman"/>
                <w:sz w:val="20"/>
                <w:szCs w:val="20"/>
              </w:rPr>
              <w:t>1. работни чертежи и детайли, по които се изпълняват отделните видове СМР в следните препоръчителни мащаби:</w:t>
            </w:r>
          </w:p>
          <w:p w:rsidR="008F1924" w:rsidRPr="00C20A29" w:rsidRDefault="008F1924" w:rsidP="001042F5">
            <w:pPr>
              <w:pStyle w:val="NoSpacing"/>
              <w:jc w:val="both"/>
              <w:rPr>
                <w:rFonts w:ascii="Times New Roman" w:hAnsi="Times New Roman"/>
                <w:sz w:val="20"/>
                <w:szCs w:val="20"/>
              </w:rPr>
            </w:pPr>
            <w:r w:rsidRPr="00C20A29">
              <w:rPr>
                <w:rFonts w:ascii="Times New Roman" w:hAnsi="Times New Roman"/>
                <w:sz w:val="20"/>
                <w:szCs w:val="20"/>
              </w:rPr>
              <w:t>а) ситуационно решение - в М 1:500 и М 1:1000;</w:t>
            </w:r>
          </w:p>
          <w:p w:rsidR="008F1924" w:rsidRPr="00C20A29" w:rsidRDefault="008F1924" w:rsidP="001042F5">
            <w:pPr>
              <w:pStyle w:val="NoSpacing"/>
              <w:jc w:val="both"/>
              <w:rPr>
                <w:rFonts w:ascii="Times New Roman" w:hAnsi="Times New Roman"/>
                <w:sz w:val="20"/>
                <w:szCs w:val="20"/>
              </w:rPr>
            </w:pPr>
            <w:r w:rsidRPr="00C20A29">
              <w:rPr>
                <w:rFonts w:ascii="Times New Roman" w:hAnsi="Times New Roman"/>
                <w:sz w:val="20"/>
                <w:szCs w:val="20"/>
              </w:rPr>
              <w:t>б) разпределения, разрези, фасади - в М 1:50 и М 1:100;</w:t>
            </w:r>
          </w:p>
          <w:p w:rsidR="008F1924" w:rsidRPr="00C20A29" w:rsidRDefault="008F1924" w:rsidP="001042F5">
            <w:pPr>
              <w:pStyle w:val="NoSpacing"/>
              <w:jc w:val="both"/>
              <w:rPr>
                <w:rFonts w:ascii="Times New Roman" w:hAnsi="Times New Roman"/>
                <w:sz w:val="20"/>
                <w:szCs w:val="20"/>
              </w:rPr>
            </w:pPr>
            <w:r w:rsidRPr="00C20A29">
              <w:rPr>
                <w:rFonts w:ascii="Times New Roman" w:hAnsi="Times New Roman"/>
                <w:sz w:val="20"/>
                <w:szCs w:val="20"/>
              </w:rPr>
              <w:t>в) детайли - в М 1:20, М 1:5 и М 1:1;</w:t>
            </w:r>
          </w:p>
          <w:p w:rsidR="008F1924" w:rsidRPr="00C20A29" w:rsidRDefault="008F1924" w:rsidP="001042F5">
            <w:pPr>
              <w:pStyle w:val="NoSpacing"/>
              <w:jc w:val="both"/>
              <w:rPr>
                <w:rFonts w:ascii="Times New Roman" w:hAnsi="Times New Roman"/>
                <w:sz w:val="20"/>
                <w:szCs w:val="20"/>
              </w:rPr>
            </w:pPr>
            <w:r w:rsidRPr="00C20A29">
              <w:rPr>
                <w:rFonts w:ascii="Times New Roman" w:hAnsi="Times New Roman"/>
                <w:sz w:val="20"/>
                <w:szCs w:val="20"/>
              </w:rPr>
              <w:t>г) други чертежи - в подходящ мащаб, в зависимост от вида и спецификата на обекта;</w:t>
            </w:r>
          </w:p>
          <w:p w:rsidR="008F1924" w:rsidRPr="00C20A29" w:rsidRDefault="008F1924" w:rsidP="001042F5">
            <w:pPr>
              <w:pStyle w:val="NoSpacing"/>
              <w:jc w:val="both"/>
              <w:rPr>
                <w:rFonts w:ascii="Times New Roman" w:hAnsi="Times New Roman"/>
                <w:sz w:val="20"/>
                <w:szCs w:val="20"/>
              </w:rPr>
            </w:pPr>
            <w:r w:rsidRPr="00C20A29">
              <w:rPr>
                <w:rFonts w:ascii="Times New Roman" w:hAnsi="Times New Roman"/>
                <w:sz w:val="20"/>
                <w:szCs w:val="20"/>
              </w:rPr>
              <w:t>2. обяснителна записка, поясняваща предлаганите проектни решения, към която се прилагат издадените във връзка с</w:t>
            </w:r>
            <w:r>
              <w:rPr>
                <w:rFonts w:ascii="Times New Roman" w:hAnsi="Times New Roman"/>
                <w:sz w:val="20"/>
                <w:szCs w:val="20"/>
              </w:rPr>
              <w:t xml:space="preserve"> </w:t>
            </w:r>
            <w:r w:rsidRPr="00C20A29">
              <w:rPr>
                <w:rFonts w:ascii="Times New Roman" w:hAnsi="Times New Roman"/>
                <w:sz w:val="20"/>
                <w:szCs w:val="20"/>
              </w:rPr>
              <w:t>проектирането документи и изходни данни;</w:t>
            </w:r>
          </w:p>
          <w:p w:rsidR="008F1924" w:rsidRPr="00C20A29" w:rsidRDefault="008F1924" w:rsidP="001042F5">
            <w:pPr>
              <w:pStyle w:val="NoSpacing"/>
              <w:jc w:val="both"/>
              <w:rPr>
                <w:rFonts w:ascii="Times New Roman" w:hAnsi="Times New Roman"/>
                <w:sz w:val="20"/>
                <w:szCs w:val="20"/>
              </w:rPr>
            </w:pPr>
            <w:r w:rsidRPr="00C20A29">
              <w:rPr>
                <w:rFonts w:ascii="Times New Roman" w:hAnsi="Times New Roman"/>
                <w:sz w:val="20"/>
                <w:szCs w:val="20"/>
              </w:rPr>
              <w:t>3. изчисления, обосноваващи проектните решения;</w:t>
            </w:r>
          </w:p>
          <w:p w:rsidR="008F1924" w:rsidRPr="00C20A29" w:rsidRDefault="008F1924" w:rsidP="001042F5">
            <w:pPr>
              <w:pStyle w:val="NoSpacing"/>
              <w:jc w:val="both"/>
              <w:rPr>
                <w:rFonts w:ascii="Times New Roman" w:hAnsi="Times New Roman"/>
                <w:sz w:val="20"/>
                <w:szCs w:val="20"/>
              </w:rPr>
            </w:pPr>
            <w:r w:rsidRPr="00C20A29">
              <w:rPr>
                <w:rFonts w:ascii="Times New Roman" w:hAnsi="Times New Roman"/>
                <w:sz w:val="20"/>
                <w:szCs w:val="20"/>
              </w:rPr>
              <w:t>4. (нова, ДВ, бр. 93 от 2014 г.) подробна количествена сметка;</w:t>
            </w:r>
          </w:p>
          <w:p w:rsidR="008F1924" w:rsidRPr="00C20A29" w:rsidRDefault="008F1924" w:rsidP="001042F5">
            <w:pPr>
              <w:pStyle w:val="NoSpacing"/>
              <w:jc w:val="both"/>
              <w:rPr>
                <w:rFonts w:ascii="Times New Roman" w:hAnsi="Times New Roman"/>
                <w:sz w:val="20"/>
                <w:szCs w:val="20"/>
              </w:rPr>
            </w:pPr>
            <w:r w:rsidRPr="00C20A29">
              <w:rPr>
                <w:rFonts w:ascii="Times New Roman" w:hAnsi="Times New Roman"/>
                <w:sz w:val="20"/>
                <w:szCs w:val="20"/>
              </w:rPr>
              <w:t>5. (нова, ДВ, бр. 93 от 2014 г.) спецификация на предвидените за влагане строителни продукти (материали, изделия, комплекти и</w:t>
            </w:r>
            <w:r>
              <w:rPr>
                <w:rFonts w:ascii="Times New Roman" w:hAnsi="Times New Roman"/>
                <w:sz w:val="20"/>
                <w:szCs w:val="20"/>
              </w:rPr>
              <w:t xml:space="preserve"> </w:t>
            </w:r>
            <w:r w:rsidRPr="00C20A29">
              <w:rPr>
                <w:rFonts w:ascii="Times New Roman" w:hAnsi="Times New Roman"/>
                <w:sz w:val="20"/>
                <w:szCs w:val="20"/>
              </w:rPr>
              <w:t>системи) с технически изисквания към тях в съответствие с действащи норми и стандарти.</w:t>
            </w:r>
          </w:p>
          <w:p w:rsidR="008F1924" w:rsidRDefault="008F1924" w:rsidP="001042F5">
            <w:pPr>
              <w:pStyle w:val="NoSpacing"/>
              <w:jc w:val="both"/>
              <w:rPr>
                <w:rFonts w:ascii="Times New Roman" w:hAnsi="Times New Roman"/>
                <w:sz w:val="20"/>
                <w:szCs w:val="20"/>
              </w:rPr>
            </w:pPr>
            <w:r w:rsidRPr="00C20A29">
              <w:rPr>
                <w:rFonts w:ascii="Times New Roman" w:hAnsi="Times New Roman"/>
                <w:sz w:val="20"/>
                <w:szCs w:val="20"/>
              </w:rPr>
              <w:t>С предлаганите изменения съдържанието на част енергийна ефективност се свежда до доклад от обследване, а не до изпълним проект, който да</w:t>
            </w:r>
            <w:r>
              <w:rPr>
                <w:rFonts w:ascii="Times New Roman" w:hAnsi="Times New Roman"/>
                <w:sz w:val="20"/>
                <w:szCs w:val="20"/>
              </w:rPr>
              <w:t xml:space="preserve"> </w:t>
            </w:r>
            <w:r w:rsidRPr="00C20A29">
              <w:rPr>
                <w:rFonts w:ascii="Times New Roman" w:hAnsi="Times New Roman"/>
                <w:sz w:val="20"/>
                <w:szCs w:val="20"/>
              </w:rPr>
              <w:t>доведе до повишаване на нивото на енергийна ефективност при нови сгради и при реконструкции. Достатъчно е да се сравнят съдържанието на</w:t>
            </w:r>
            <w:r>
              <w:rPr>
                <w:rFonts w:ascii="Times New Roman" w:hAnsi="Times New Roman"/>
                <w:sz w:val="20"/>
                <w:szCs w:val="20"/>
              </w:rPr>
              <w:t xml:space="preserve"> </w:t>
            </w:r>
            <w:r w:rsidRPr="00C20A29">
              <w:rPr>
                <w:rFonts w:ascii="Times New Roman" w:hAnsi="Times New Roman"/>
                <w:sz w:val="20"/>
                <w:szCs w:val="20"/>
              </w:rPr>
              <w:t>доклад за обследване съгласно Наредба № Е-РД-04-1 от 22.01.2016 г. и съдържанието на проектна част „Енергийна ефективност”, което се изисква</w:t>
            </w:r>
            <w:r>
              <w:rPr>
                <w:rFonts w:ascii="Times New Roman" w:hAnsi="Times New Roman"/>
                <w:sz w:val="20"/>
                <w:szCs w:val="20"/>
              </w:rPr>
              <w:t xml:space="preserve"> </w:t>
            </w:r>
            <w:r w:rsidRPr="00C20A29">
              <w:rPr>
                <w:rFonts w:ascii="Times New Roman" w:hAnsi="Times New Roman"/>
                <w:sz w:val="20"/>
                <w:szCs w:val="20"/>
              </w:rPr>
              <w:t>от Наредба № 7. Констатира се почти пълна идентичност.</w:t>
            </w:r>
          </w:p>
          <w:p w:rsidR="008F1924" w:rsidRPr="00C20A29" w:rsidRDefault="008F1924" w:rsidP="001042F5">
            <w:pPr>
              <w:pStyle w:val="NoSpacing"/>
              <w:jc w:val="both"/>
              <w:rPr>
                <w:rFonts w:ascii="Times New Roman" w:hAnsi="Times New Roman"/>
                <w:sz w:val="20"/>
                <w:szCs w:val="20"/>
              </w:rPr>
            </w:pPr>
            <w:r>
              <w:rPr>
                <w:rFonts w:ascii="Times New Roman" w:hAnsi="Times New Roman"/>
                <w:b/>
                <w:sz w:val="20"/>
                <w:szCs w:val="20"/>
              </w:rPr>
              <w:t>Предложения:</w:t>
            </w:r>
            <w:r w:rsidR="005438C9">
              <w:rPr>
                <w:rFonts w:ascii="Times New Roman" w:hAnsi="Times New Roman"/>
                <w:b/>
                <w:sz w:val="20"/>
                <w:szCs w:val="20"/>
              </w:rPr>
              <w:t xml:space="preserve"> </w:t>
            </w:r>
            <w:r w:rsidRPr="00C20A29">
              <w:rPr>
                <w:rFonts w:ascii="Times New Roman" w:hAnsi="Times New Roman"/>
                <w:sz w:val="20"/>
                <w:szCs w:val="20"/>
              </w:rPr>
              <w:t xml:space="preserve">Текстът на съществуващия чл. 90 да се запази и допълни. Изисквания, свързани с енергийната ефективност, трябва да се </w:t>
            </w:r>
            <w:r w:rsidRPr="00C20A29">
              <w:rPr>
                <w:rFonts w:ascii="Times New Roman" w:hAnsi="Times New Roman"/>
                <w:sz w:val="20"/>
                <w:szCs w:val="20"/>
              </w:rPr>
              <w:lastRenderedPageBreak/>
              <w:t>включат във всички</w:t>
            </w:r>
            <w:r w:rsidR="00AC378F">
              <w:rPr>
                <w:rFonts w:ascii="Times New Roman" w:hAnsi="Times New Roman"/>
                <w:sz w:val="20"/>
                <w:szCs w:val="20"/>
              </w:rPr>
              <w:t xml:space="preserve"> </w:t>
            </w:r>
            <w:r w:rsidRPr="00C20A29">
              <w:rPr>
                <w:rFonts w:ascii="Times New Roman" w:hAnsi="Times New Roman"/>
                <w:sz w:val="20"/>
                <w:szCs w:val="20"/>
              </w:rPr>
              <w:t>проектни части. Например част „Архитектурна” на внесените за одобрение технически и работни проекти да съдържа:</w:t>
            </w:r>
          </w:p>
          <w:p w:rsidR="008F1924" w:rsidRPr="00C20A29" w:rsidRDefault="008F1924" w:rsidP="001042F5">
            <w:pPr>
              <w:pStyle w:val="NoSpacing"/>
              <w:jc w:val="both"/>
              <w:rPr>
                <w:rFonts w:ascii="Times New Roman" w:hAnsi="Times New Roman"/>
                <w:sz w:val="20"/>
                <w:szCs w:val="20"/>
              </w:rPr>
            </w:pPr>
            <w:r w:rsidRPr="00C20A29">
              <w:rPr>
                <w:rFonts w:ascii="Times New Roman" w:hAnsi="Times New Roman"/>
                <w:sz w:val="20"/>
                <w:szCs w:val="20"/>
              </w:rPr>
              <w:t>- границите на отопляемите, охлаждаемите и кондиционираните площи и обеми на сградата;</w:t>
            </w:r>
          </w:p>
          <w:p w:rsidR="008F1924" w:rsidRPr="00C20A29" w:rsidRDefault="008F1924" w:rsidP="001042F5">
            <w:pPr>
              <w:pStyle w:val="NoSpacing"/>
              <w:jc w:val="both"/>
              <w:rPr>
                <w:rFonts w:ascii="Times New Roman" w:hAnsi="Times New Roman"/>
                <w:sz w:val="20"/>
                <w:szCs w:val="20"/>
              </w:rPr>
            </w:pPr>
            <w:r w:rsidRPr="00C20A29">
              <w:rPr>
                <w:rFonts w:ascii="Times New Roman" w:hAnsi="Times New Roman"/>
                <w:sz w:val="20"/>
                <w:szCs w:val="20"/>
              </w:rPr>
              <w:t>- спецификация по площи и детайли на ограждащите елементи, включително на тези в контакт с почвата;</w:t>
            </w:r>
          </w:p>
          <w:p w:rsidR="008F1924" w:rsidRPr="00C20A29" w:rsidRDefault="008F1924" w:rsidP="001042F5">
            <w:pPr>
              <w:pStyle w:val="NoSpacing"/>
              <w:jc w:val="both"/>
              <w:rPr>
                <w:rFonts w:ascii="Times New Roman" w:hAnsi="Times New Roman"/>
                <w:sz w:val="20"/>
                <w:szCs w:val="20"/>
              </w:rPr>
            </w:pPr>
            <w:r w:rsidRPr="00C20A29">
              <w:rPr>
                <w:rFonts w:ascii="Times New Roman" w:hAnsi="Times New Roman"/>
                <w:sz w:val="20"/>
                <w:szCs w:val="20"/>
              </w:rPr>
              <w:t>- спецификация по дължини и детайли на топлинните мостове;</w:t>
            </w:r>
          </w:p>
          <w:p w:rsidR="008F1924" w:rsidRPr="00C20A29" w:rsidRDefault="008F1924" w:rsidP="001042F5">
            <w:pPr>
              <w:pStyle w:val="NoSpacing"/>
              <w:jc w:val="both"/>
              <w:rPr>
                <w:rFonts w:ascii="Times New Roman" w:hAnsi="Times New Roman"/>
                <w:sz w:val="20"/>
                <w:szCs w:val="20"/>
              </w:rPr>
            </w:pPr>
            <w:r w:rsidRPr="00C20A29">
              <w:rPr>
                <w:rFonts w:ascii="Times New Roman" w:hAnsi="Times New Roman"/>
                <w:sz w:val="20"/>
                <w:szCs w:val="20"/>
              </w:rPr>
              <w:t>- детайли на монтаж на остъкляването, включително на покривното и на това под нивото на прилежащия терен (например в английски дворове);</w:t>
            </w:r>
          </w:p>
          <w:p w:rsidR="008F1924" w:rsidRPr="00C20A29" w:rsidRDefault="008F1924" w:rsidP="001042F5">
            <w:pPr>
              <w:pStyle w:val="NoSpacing"/>
              <w:jc w:val="both"/>
              <w:rPr>
                <w:rFonts w:ascii="Times New Roman" w:hAnsi="Times New Roman"/>
                <w:sz w:val="20"/>
                <w:szCs w:val="20"/>
              </w:rPr>
            </w:pPr>
            <w:r w:rsidRPr="00C20A29">
              <w:rPr>
                <w:rFonts w:ascii="Times New Roman" w:hAnsi="Times New Roman"/>
                <w:sz w:val="20"/>
                <w:szCs w:val="20"/>
              </w:rPr>
              <w:t>- засенчването чрез перголи, козирки, стрехи, слънцезащитни устройства, растителност;</w:t>
            </w:r>
          </w:p>
          <w:p w:rsidR="008F1924" w:rsidRPr="00C20A29" w:rsidRDefault="008F1924" w:rsidP="001042F5">
            <w:pPr>
              <w:pStyle w:val="NoSpacing"/>
              <w:jc w:val="both"/>
              <w:rPr>
                <w:rFonts w:ascii="Times New Roman" w:hAnsi="Times New Roman"/>
                <w:sz w:val="20"/>
                <w:szCs w:val="20"/>
              </w:rPr>
            </w:pPr>
            <w:r w:rsidRPr="00C20A29">
              <w:rPr>
                <w:rFonts w:ascii="Times New Roman" w:hAnsi="Times New Roman"/>
                <w:sz w:val="20"/>
                <w:szCs w:val="20"/>
              </w:rPr>
              <w:t>- детайли на вентилируеми фасади и подпокривни пространства</w:t>
            </w:r>
          </w:p>
          <w:p w:rsidR="008F1924" w:rsidRPr="00C20A29" w:rsidRDefault="008F1924" w:rsidP="00AC378F">
            <w:pPr>
              <w:pStyle w:val="NoSpacing"/>
              <w:jc w:val="both"/>
              <w:rPr>
                <w:rFonts w:ascii="Times New Roman" w:hAnsi="Times New Roman"/>
                <w:sz w:val="20"/>
                <w:szCs w:val="20"/>
              </w:rPr>
            </w:pPr>
            <w:r w:rsidRPr="00C20A29">
              <w:rPr>
                <w:rFonts w:ascii="Times New Roman" w:hAnsi="Times New Roman"/>
                <w:sz w:val="20"/>
                <w:szCs w:val="20"/>
              </w:rPr>
              <w:t>По подобен начин във всички проектни части трябва да се интегрират изпълними проектни предписания, които осигуряват съответното ниво на</w:t>
            </w:r>
            <w:r>
              <w:rPr>
                <w:rFonts w:ascii="Times New Roman" w:hAnsi="Times New Roman"/>
                <w:sz w:val="20"/>
                <w:szCs w:val="20"/>
              </w:rPr>
              <w:t xml:space="preserve"> </w:t>
            </w:r>
            <w:r w:rsidRPr="00C20A29">
              <w:rPr>
                <w:rFonts w:ascii="Times New Roman" w:hAnsi="Times New Roman"/>
                <w:sz w:val="20"/>
                <w:szCs w:val="20"/>
              </w:rPr>
              <w:t>енергийна ефективност на сградата.</w:t>
            </w:r>
            <w:r w:rsidR="00AC378F">
              <w:rPr>
                <w:rFonts w:ascii="Times New Roman" w:hAnsi="Times New Roman"/>
                <w:sz w:val="20"/>
                <w:szCs w:val="20"/>
              </w:rPr>
              <w:t xml:space="preserve"> </w:t>
            </w:r>
            <w:r w:rsidRPr="00C20A29">
              <w:rPr>
                <w:rFonts w:ascii="Times New Roman" w:hAnsi="Times New Roman"/>
                <w:sz w:val="20"/>
                <w:szCs w:val="20"/>
              </w:rPr>
              <w:t>БАИС счита, че предложените промени не способстват за изясняване на съдържанието и обхвата на проекта за</w:t>
            </w:r>
            <w:r>
              <w:rPr>
                <w:rFonts w:ascii="Times New Roman" w:hAnsi="Times New Roman"/>
                <w:sz w:val="20"/>
                <w:szCs w:val="20"/>
              </w:rPr>
              <w:t xml:space="preserve"> </w:t>
            </w:r>
            <w:r w:rsidRPr="00C20A29">
              <w:rPr>
                <w:rFonts w:ascii="Times New Roman" w:hAnsi="Times New Roman"/>
                <w:sz w:val="20"/>
                <w:szCs w:val="20"/>
              </w:rPr>
              <w:t>енергийна ефективност. В този вид го свеждат до доклад за оценка на енергийната ефективност.</w:t>
            </w:r>
            <w:r w:rsidR="00AC378F">
              <w:rPr>
                <w:rFonts w:ascii="Times New Roman" w:hAnsi="Times New Roman"/>
                <w:sz w:val="20"/>
                <w:szCs w:val="20"/>
              </w:rPr>
              <w:t xml:space="preserve"> </w:t>
            </w:r>
          </w:p>
        </w:tc>
        <w:tc>
          <w:tcPr>
            <w:tcW w:w="1134" w:type="dxa"/>
            <w:shd w:val="clear" w:color="auto" w:fill="auto"/>
          </w:tcPr>
          <w:p w:rsidR="00141B3B" w:rsidRPr="00141B3B" w:rsidRDefault="00141B3B" w:rsidP="007F3845">
            <w:pPr>
              <w:pStyle w:val="NoSpacing"/>
              <w:ind w:right="-108"/>
              <w:rPr>
                <w:rFonts w:ascii="Times New Roman" w:hAnsi="Times New Roman"/>
                <w:sz w:val="20"/>
                <w:szCs w:val="20"/>
              </w:rPr>
            </w:pPr>
            <w:r w:rsidRPr="00141B3B">
              <w:rPr>
                <w:rFonts w:ascii="Times New Roman" w:hAnsi="Times New Roman"/>
                <w:sz w:val="20"/>
                <w:szCs w:val="20"/>
              </w:rPr>
              <w:lastRenderedPageBreak/>
              <w:t xml:space="preserve">Не </w:t>
            </w:r>
            <w:r w:rsidR="007F3845">
              <w:rPr>
                <w:rFonts w:ascii="Times New Roman" w:hAnsi="Times New Roman"/>
                <w:sz w:val="20"/>
                <w:szCs w:val="20"/>
              </w:rPr>
              <w:t xml:space="preserve">се </w:t>
            </w:r>
            <w:r w:rsidRPr="00141B3B">
              <w:rPr>
                <w:rFonts w:ascii="Times New Roman" w:hAnsi="Times New Roman"/>
                <w:sz w:val="20"/>
                <w:szCs w:val="20"/>
              </w:rPr>
              <w:t>приема</w:t>
            </w:r>
          </w:p>
          <w:p w:rsidR="008F1924" w:rsidRPr="00694D08" w:rsidRDefault="008F1924" w:rsidP="00D92067">
            <w:pPr>
              <w:pStyle w:val="NoSpacing"/>
              <w:rPr>
                <w:rFonts w:ascii="Times New Roman" w:hAnsi="Times New Roman"/>
                <w:sz w:val="20"/>
                <w:szCs w:val="20"/>
              </w:rPr>
            </w:pPr>
          </w:p>
        </w:tc>
        <w:tc>
          <w:tcPr>
            <w:tcW w:w="6096" w:type="dxa"/>
            <w:shd w:val="clear" w:color="auto" w:fill="auto"/>
          </w:tcPr>
          <w:p w:rsidR="00141B3B" w:rsidRPr="00141B3B" w:rsidRDefault="004752C4" w:rsidP="007B5B91">
            <w:pPr>
              <w:pStyle w:val="NoSpacing"/>
              <w:ind w:left="-108"/>
              <w:jc w:val="both"/>
              <w:rPr>
                <w:rFonts w:ascii="Times New Roman" w:hAnsi="Times New Roman"/>
                <w:sz w:val="20"/>
                <w:szCs w:val="20"/>
              </w:rPr>
            </w:pPr>
            <w:r>
              <w:rPr>
                <w:rFonts w:ascii="Times New Roman" w:hAnsi="Times New Roman"/>
                <w:sz w:val="20"/>
                <w:szCs w:val="20"/>
              </w:rPr>
              <w:t xml:space="preserve">1. </w:t>
            </w:r>
            <w:r w:rsidR="00141B3B" w:rsidRPr="00391092">
              <w:rPr>
                <w:rFonts w:ascii="Times New Roman" w:hAnsi="Times New Roman"/>
                <w:sz w:val="20"/>
                <w:szCs w:val="20"/>
              </w:rPr>
              <w:t>Коментар 1</w:t>
            </w:r>
            <w:r w:rsidR="00141B3B" w:rsidRPr="00141B3B">
              <w:rPr>
                <w:rFonts w:ascii="Times New Roman" w:hAnsi="Times New Roman"/>
                <w:sz w:val="20"/>
                <w:szCs w:val="20"/>
              </w:rPr>
              <w:t xml:space="preserve"> не съответства на направените допълнения и редакции в проекта на наредба за изменение и допълнение на Наредба №7/2004 г. въз основа на постъпилите предложения от обществено допитване, проведено през периода 20.06.2017 г. – 20.07.2017 г. Поставеният въпрос за приложението на Наредба № 7/2004 г. за производствени сгради е разяснено на работна среща с представители на БАИС и по предложение на БАИС и КИИП съответните текстове са допълнени за повече яснота. Всяко въвеждане на допълнителни изисквания към сгради, които попадат в изключенията на ЗЕЕ, съответно такива, които са извън обхвата на Директива 2010/31/ЕС и посочените категории в Приложение I, 5 от директивата е пререгулиране, което води до административна тежест за инвеститорите.</w:t>
            </w:r>
          </w:p>
          <w:p w:rsidR="00141B3B" w:rsidRPr="00141B3B" w:rsidRDefault="00141B3B" w:rsidP="007B5B91">
            <w:pPr>
              <w:pStyle w:val="NoSpacing"/>
              <w:ind w:left="-108"/>
              <w:jc w:val="both"/>
              <w:rPr>
                <w:rFonts w:ascii="Times New Roman" w:hAnsi="Times New Roman"/>
                <w:sz w:val="20"/>
                <w:szCs w:val="20"/>
              </w:rPr>
            </w:pPr>
            <w:r w:rsidRPr="00141B3B">
              <w:rPr>
                <w:rFonts w:ascii="Times New Roman" w:hAnsi="Times New Roman"/>
                <w:sz w:val="20"/>
                <w:szCs w:val="20"/>
              </w:rPr>
              <w:t>2.</w:t>
            </w:r>
            <w:r w:rsidR="004752C4">
              <w:rPr>
                <w:rFonts w:ascii="Times New Roman" w:hAnsi="Times New Roman"/>
                <w:sz w:val="20"/>
                <w:szCs w:val="20"/>
              </w:rPr>
              <w:t xml:space="preserve"> </w:t>
            </w:r>
            <w:r w:rsidRPr="00141B3B">
              <w:rPr>
                <w:rFonts w:ascii="Times New Roman" w:hAnsi="Times New Roman"/>
                <w:sz w:val="20"/>
                <w:szCs w:val="20"/>
              </w:rPr>
              <w:t xml:space="preserve">Коментарът, че част „Енергийна ефективност“ не притежава характеристиките на проектна част противоречи на Директива 2010/31/ЕС за енергийните характеристики на сградите, тъй като съгласно изискванията на директивата енергийната ефективност на всички сгради (нови и съществуващи), обхванати от директивата, се оценява по единна изчислителна методологична рамка. От друга страна обхватът и съдържанието на част „Енергийна ефективност“ не могат да бъдат разширени с елементи на други проектни части като например чертежи, които изясняват предложените проектни решения в тези части, тъй като това обезличава и преповтаря разработените проектни решения, съответно натоварва административно в много голяма степен инвестиционният процес. </w:t>
            </w:r>
          </w:p>
          <w:p w:rsidR="00141B3B" w:rsidRPr="00141B3B" w:rsidRDefault="004752C4" w:rsidP="007B5B91">
            <w:pPr>
              <w:pStyle w:val="NoSpacing"/>
              <w:ind w:left="-108"/>
              <w:jc w:val="both"/>
              <w:rPr>
                <w:rFonts w:ascii="Times New Roman" w:hAnsi="Times New Roman"/>
                <w:sz w:val="20"/>
                <w:szCs w:val="20"/>
              </w:rPr>
            </w:pPr>
            <w:r>
              <w:rPr>
                <w:rFonts w:ascii="Times New Roman" w:hAnsi="Times New Roman"/>
                <w:sz w:val="20"/>
                <w:szCs w:val="20"/>
              </w:rPr>
              <w:t xml:space="preserve">3. </w:t>
            </w:r>
            <w:r w:rsidR="00141B3B" w:rsidRPr="00141B3B">
              <w:rPr>
                <w:rFonts w:ascii="Times New Roman" w:hAnsi="Times New Roman"/>
                <w:sz w:val="20"/>
                <w:szCs w:val="20"/>
              </w:rPr>
              <w:t xml:space="preserve">Направеният </w:t>
            </w:r>
            <w:r w:rsidR="00141B3B" w:rsidRPr="00B00EC9">
              <w:rPr>
                <w:rFonts w:ascii="Times New Roman" w:hAnsi="Times New Roman"/>
                <w:sz w:val="20"/>
                <w:szCs w:val="20"/>
              </w:rPr>
              <w:t>коментар 2</w:t>
            </w:r>
            <w:r w:rsidR="00141B3B" w:rsidRPr="00141B3B">
              <w:rPr>
                <w:rFonts w:ascii="Times New Roman" w:hAnsi="Times New Roman"/>
                <w:sz w:val="20"/>
                <w:szCs w:val="20"/>
              </w:rPr>
              <w:t xml:space="preserve">, че „Част енергийна ефективност се свежда до доклад от обследване, а не до изпълним проект“ е </w:t>
            </w:r>
            <w:r w:rsidR="00141B3B" w:rsidRPr="00141B3B">
              <w:rPr>
                <w:rFonts w:ascii="Times New Roman" w:hAnsi="Times New Roman"/>
                <w:sz w:val="20"/>
                <w:szCs w:val="20"/>
              </w:rPr>
              <w:lastRenderedPageBreak/>
              <w:t>несъстоятелно. Обследването за енергийна ефективност на съществуващи сгради включва две процедури: задължителни инженерни изчисления по единна методика, въз основа на пакет европейски стандарти за изпълнение на Директива 2010/31/ЕС като първо условие и като второ - и задължителни измервания на енергийните характеристики и ефективностите на съществуващите системи за отопление, охлаждане, вентилация и пр., на които се базират изчисленията. Част „Енергийна ефективност“ включва инженерни изчисления по единната национална методика за определяне н</w:t>
            </w:r>
            <w:r>
              <w:rPr>
                <w:rFonts w:ascii="Times New Roman" w:hAnsi="Times New Roman"/>
                <w:sz w:val="20"/>
                <w:szCs w:val="20"/>
              </w:rPr>
              <w:t xml:space="preserve">а годишния разход на сградите. </w:t>
            </w:r>
            <w:r w:rsidR="00141B3B" w:rsidRPr="00141B3B">
              <w:rPr>
                <w:rFonts w:ascii="Times New Roman" w:hAnsi="Times New Roman"/>
                <w:sz w:val="20"/>
                <w:szCs w:val="20"/>
              </w:rPr>
              <w:t>Изчислителната оценка се базира на техническите решения в останалите проектни части и може да предизвика корекции и промени в тях в процеса на съгласуване на проектните части, когато изчисленията на „Част енергийна ефективност“ показва</w:t>
            </w:r>
            <w:r>
              <w:rPr>
                <w:rFonts w:ascii="Times New Roman" w:hAnsi="Times New Roman"/>
                <w:sz w:val="20"/>
                <w:szCs w:val="20"/>
              </w:rPr>
              <w:t>т</w:t>
            </w:r>
            <w:r w:rsidR="00141B3B" w:rsidRPr="00141B3B">
              <w:rPr>
                <w:rFonts w:ascii="Times New Roman" w:hAnsi="Times New Roman"/>
                <w:sz w:val="20"/>
                <w:szCs w:val="20"/>
              </w:rPr>
              <w:t xml:space="preserve">, че не може да се постигнат енергийните характеристики на сградата и изискванията за енергийна ефективност както за отделни елементи на сградата, така и като интегриран показател по скалата на класовете на енергопотребление. </w:t>
            </w:r>
          </w:p>
          <w:p w:rsidR="00141B3B" w:rsidRPr="00141B3B" w:rsidRDefault="006B777E" w:rsidP="007B5B91">
            <w:pPr>
              <w:pStyle w:val="NoSpacing"/>
              <w:ind w:left="-108"/>
              <w:jc w:val="both"/>
              <w:rPr>
                <w:rFonts w:ascii="Times New Roman" w:hAnsi="Times New Roman"/>
                <w:sz w:val="20"/>
                <w:szCs w:val="20"/>
              </w:rPr>
            </w:pPr>
            <w:r>
              <w:rPr>
                <w:rFonts w:ascii="Times New Roman" w:hAnsi="Times New Roman"/>
                <w:sz w:val="20"/>
                <w:szCs w:val="20"/>
              </w:rPr>
              <w:t xml:space="preserve">4. </w:t>
            </w:r>
            <w:r w:rsidR="00141B3B" w:rsidRPr="00141B3B">
              <w:rPr>
                <w:rFonts w:ascii="Times New Roman" w:hAnsi="Times New Roman"/>
                <w:sz w:val="20"/>
                <w:szCs w:val="20"/>
              </w:rPr>
              <w:t>Всяка проектна част се проектира съгласно специфични технически изисквания за проектиране, регламентирани в техническите наредби по чл. 169, ал. 4 от ЗУТ. Наредба № 7/2004 г. за енергийната ефективност на сгради се издава на основание чл. 169, ал. 4 във връзка с чл. 169, ал. 1, т. 6 от ЗУТ и чл. 31, ал. 4 от ЗЕЕ. На това основание изискванията за проектиране на сгради, както и обхватът и съдържанието на част енергийна ефективност на сградите е уредено в Наредба № 7/2004 г. На това основа</w:t>
            </w:r>
            <w:r>
              <w:rPr>
                <w:rFonts w:ascii="Times New Roman" w:hAnsi="Times New Roman"/>
                <w:sz w:val="20"/>
                <w:szCs w:val="20"/>
              </w:rPr>
              <w:t>ние предложените изменения в чл</w:t>
            </w:r>
            <w:r w:rsidR="00141B3B" w:rsidRPr="00141B3B">
              <w:rPr>
                <w:rFonts w:ascii="Times New Roman" w:hAnsi="Times New Roman"/>
                <w:sz w:val="20"/>
                <w:szCs w:val="20"/>
              </w:rPr>
              <w:t xml:space="preserve">енове 89, 90 и 91 са напълно съвместими с Наредба № 7/2004 г. </w:t>
            </w:r>
          </w:p>
          <w:p w:rsidR="00141B3B" w:rsidRDefault="006B777E" w:rsidP="007B5B91">
            <w:pPr>
              <w:pStyle w:val="NoSpacing"/>
              <w:ind w:left="-108"/>
              <w:jc w:val="both"/>
              <w:rPr>
                <w:rFonts w:ascii="Times New Roman" w:hAnsi="Times New Roman"/>
                <w:sz w:val="20"/>
                <w:szCs w:val="20"/>
              </w:rPr>
            </w:pPr>
            <w:r>
              <w:rPr>
                <w:rFonts w:ascii="Times New Roman" w:hAnsi="Times New Roman"/>
                <w:sz w:val="20"/>
                <w:szCs w:val="20"/>
              </w:rPr>
              <w:t>От д</w:t>
            </w:r>
            <w:r w:rsidR="00141B3B" w:rsidRPr="00141B3B">
              <w:rPr>
                <w:rFonts w:ascii="Times New Roman" w:hAnsi="Times New Roman"/>
                <w:sz w:val="20"/>
                <w:szCs w:val="20"/>
              </w:rPr>
              <w:t>руга страна в действащия чл. 89 от Наредба № 4/2001 г. изрично е посочено, че част „Енергийна ефективност“ се разработва при издаване на р</w:t>
            </w:r>
            <w:r>
              <w:rPr>
                <w:rFonts w:ascii="Times New Roman" w:hAnsi="Times New Roman"/>
                <w:sz w:val="20"/>
                <w:szCs w:val="20"/>
              </w:rPr>
              <w:t xml:space="preserve">азрешение за строеж на сгради. </w:t>
            </w:r>
            <w:r w:rsidR="00141B3B" w:rsidRPr="00141B3B">
              <w:rPr>
                <w:rFonts w:ascii="Times New Roman" w:hAnsi="Times New Roman"/>
                <w:sz w:val="20"/>
                <w:szCs w:val="20"/>
              </w:rPr>
              <w:t>Тази проектна част и в досега действащото</w:t>
            </w:r>
            <w:r>
              <w:rPr>
                <w:rFonts w:ascii="Times New Roman" w:hAnsi="Times New Roman"/>
                <w:sz w:val="20"/>
                <w:szCs w:val="20"/>
              </w:rPr>
              <w:t xml:space="preserve"> законодателство никога не е раз</w:t>
            </w:r>
            <w:r w:rsidR="00141B3B" w:rsidRPr="00141B3B">
              <w:rPr>
                <w:rFonts w:ascii="Times New Roman" w:hAnsi="Times New Roman"/>
                <w:sz w:val="20"/>
                <w:szCs w:val="20"/>
              </w:rPr>
              <w:t xml:space="preserve">работвана като самостоятелна проектна част за други обекти, освен за сгради. </w:t>
            </w:r>
          </w:p>
          <w:p w:rsidR="00843F37" w:rsidRDefault="00843F37" w:rsidP="007B5B91">
            <w:pPr>
              <w:pStyle w:val="NoSpacing"/>
              <w:ind w:left="-108"/>
              <w:jc w:val="both"/>
              <w:rPr>
                <w:rFonts w:ascii="Times New Roman" w:hAnsi="Times New Roman"/>
                <w:sz w:val="20"/>
                <w:szCs w:val="20"/>
              </w:rPr>
            </w:pPr>
          </w:p>
          <w:p w:rsidR="00B00EC9" w:rsidRDefault="00B00EC9" w:rsidP="007B5B91">
            <w:pPr>
              <w:pStyle w:val="NoSpacing"/>
              <w:ind w:left="-108"/>
              <w:jc w:val="both"/>
              <w:rPr>
                <w:rFonts w:ascii="Times New Roman" w:hAnsi="Times New Roman"/>
                <w:sz w:val="20"/>
                <w:szCs w:val="20"/>
              </w:rPr>
            </w:pPr>
            <w:r>
              <w:rPr>
                <w:rFonts w:ascii="Times New Roman" w:hAnsi="Times New Roman"/>
                <w:sz w:val="20"/>
                <w:szCs w:val="20"/>
              </w:rPr>
              <w:t>Забележка:</w:t>
            </w:r>
          </w:p>
          <w:p w:rsidR="00B00EC9" w:rsidRDefault="00B00EC9" w:rsidP="00B00EC9">
            <w:pPr>
              <w:pStyle w:val="NoSpacing"/>
              <w:ind w:left="-108"/>
              <w:jc w:val="both"/>
              <w:rPr>
                <w:rFonts w:ascii="Times New Roman" w:hAnsi="Times New Roman"/>
                <w:sz w:val="20"/>
                <w:szCs w:val="20"/>
              </w:rPr>
            </w:pPr>
            <w:r>
              <w:rPr>
                <w:rFonts w:ascii="Times New Roman" w:eastAsia="Times New Roman" w:hAnsi="Times New Roman"/>
                <w:sz w:val="20"/>
                <w:szCs w:val="20"/>
                <w:lang w:eastAsia="bg-BG"/>
              </w:rPr>
              <w:t xml:space="preserve">В публикувания отново проект на наредбата е отразено консолидираното предложение на секциите в КИИП и на дирекция ТПН при МРРБ, съгласно което </w:t>
            </w:r>
            <w:r>
              <w:rPr>
                <w:rFonts w:ascii="Times New Roman" w:hAnsi="Times New Roman"/>
                <w:sz w:val="20"/>
                <w:szCs w:val="20"/>
              </w:rPr>
              <w:t xml:space="preserve">се отменя глава четиринадесета „Част Енергийна ефективност на инвестиционния проект, като съгласно чл. 3, нова т. 8 проектът за енергийна ефективност се разработва съгласно изискванията на </w:t>
            </w:r>
            <w:r w:rsidRPr="00A36F0E">
              <w:rPr>
                <w:rFonts w:ascii="Times New Roman" w:hAnsi="Times New Roman"/>
                <w:sz w:val="20"/>
                <w:szCs w:val="20"/>
              </w:rPr>
              <w:t>Наредба № 7 от 2004г. за енергийна ефективност на сгради (ДВ, бр. 5 от 2005г.)</w:t>
            </w:r>
            <w:r>
              <w:rPr>
                <w:rFonts w:ascii="Times New Roman" w:hAnsi="Times New Roman"/>
                <w:sz w:val="20"/>
                <w:szCs w:val="20"/>
              </w:rPr>
              <w:t>.</w:t>
            </w:r>
          </w:p>
          <w:p w:rsidR="008F1924" w:rsidRPr="00694D08" w:rsidRDefault="008F1924" w:rsidP="007B5B91">
            <w:pPr>
              <w:pStyle w:val="NoSpacing"/>
              <w:ind w:left="-108"/>
              <w:jc w:val="both"/>
              <w:rPr>
                <w:rFonts w:ascii="Times New Roman" w:hAnsi="Times New Roman"/>
                <w:sz w:val="20"/>
                <w:szCs w:val="20"/>
              </w:rPr>
            </w:pPr>
          </w:p>
        </w:tc>
      </w:tr>
      <w:tr w:rsidR="008F1924" w:rsidRPr="00694D08" w:rsidTr="00587CC6">
        <w:trPr>
          <w:trHeight w:val="185"/>
        </w:trPr>
        <w:tc>
          <w:tcPr>
            <w:tcW w:w="1135" w:type="dxa"/>
          </w:tcPr>
          <w:p w:rsidR="008F1924" w:rsidRDefault="008F1924" w:rsidP="00290104">
            <w:pPr>
              <w:pStyle w:val="NoSpacing"/>
              <w:ind w:right="-108"/>
              <w:rPr>
                <w:rFonts w:ascii="Times New Roman" w:hAnsi="Times New Roman"/>
                <w:b/>
                <w:sz w:val="20"/>
                <w:szCs w:val="20"/>
              </w:rPr>
            </w:pPr>
            <w:r>
              <w:rPr>
                <w:rFonts w:ascii="Times New Roman" w:hAnsi="Times New Roman"/>
                <w:b/>
                <w:sz w:val="20"/>
                <w:szCs w:val="20"/>
              </w:rPr>
              <w:lastRenderedPageBreak/>
              <w:t>18.</w:t>
            </w:r>
          </w:p>
        </w:tc>
        <w:tc>
          <w:tcPr>
            <w:tcW w:w="1844" w:type="dxa"/>
            <w:shd w:val="clear" w:color="auto" w:fill="auto"/>
          </w:tcPr>
          <w:p w:rsidR="008F1924" w:rsidRPr="00D73DAB" w:rsidRDefault="00D91E3B" w:rsidP="00D91E3B">
            <w:pPr>
              <w:pStyle w:val="NoSpacing"/>
              <w:ind w:right="-108"/>
              <w:rPr>
                <w:rFonts w:ascii="Times New Roman" w:hAnsi="Times New Roman"/>
                <w:sz w:val="20"/>
                <w:szCs w:val="20"/>
              </w:rPr>
            </w:pPr>
            <w:r>
              <w:rPr>
                <w:rFonts w:ascii="Times New Roman" w:hAnsi="Times New Roman"/>
                <w:b/>
                <w:sz w:val="20"/>
                <w:szCs w:val="20"/>
              </w:rPr>
              <w:t>А</w:t>
            </w:r>
            <w:r w:rsidR="008F1924">
              <w:rPr>
                <w:rFonts w:ascii="Times New Roman" w:hAnsi="Times New Roman"/>
                <w:b/>
                <w:sz w:val="20"/>
                <w:szCs w:val="20"/>
              </w:rPr>
              <w:t>ПИ</w:t>
            </w:r>
            <w:r w:rsidR="008F1924">
              <w:rPr>
                <w:rFonts w:ascii="Times New Roman" w:hAnsi="Times New Roman"/>
                <w:sz w:val="20"/>
                <w:szCs w:val="20"/>
              </w:rPr>
              <w:t xml:space="preserve"> – вх. № 03-01-21/22.08.2017 г.</w:t>
            </w:r>
          </w:p>
        </w:tc>
        <w:tc>
          <w:tcPr>
            <w:tcW w:w="12047" w:type="dxa"/>
            <w:shd w:val="clear" w:color="auto" w:fill="auto"/>
          </w:tcPr>
          <w:p w:rsidR="008F1924" w:rsidRPr="006D504D" w:rsidRDefault="008F1924" w:rsidP="006D504D">
            <w:pPr>
              <w:widowControl w:val="0"/>
              <w:spacing w:after="0" w:line="240" w:lineRule="auto"/>
              <w:jc w:val="both"/>
              <w:rPr>
                <w:rFonts w:ascii="Times New Roman" w:eastAsia="AR PL SungtiL GB" w:hAnsi="Times New Roman"/>
                <w:b/>
                <w:sz w:val="20"/>
                <w:szCs w:val="20"/>
                <w:lang w:eastAsia="zh-CN" w:bidi="hi-IN"/>
              </w:rPr>
            </w:pPr>
            <w:r w:rsidRPr="006D504D">
              <w:rPr>
                <w:rFonts w:ascii="Times New Roman" w:eastAsia="AR PL SungtiL GB" w:hAnsi="Times New Roman"/>
                <w:b/>
                <w:sz w:val="20"/>
                <w:szCs w:val="20"/>
                <w:lang w:eastAsia="zh-CN" w:bidi="hi-IN"/>
              </w:rPr>
              <w:t>В</w:t>
            </w:r>
            <w:r w:rsidRPr="006D504D">
              <w:rPr>
                <w:rFonts w:ascii="Times New Roman" w:eastAsia="AR PL SungtiL GB" w:hAnsi="Times New Roman"/>
                <w:b/>
                <w:sz w:val="20"/>
                <w:szCs w:val="20"/>
                <w:lang w:val="en-US" w:eastAsia="zh-CN" w:bidi="hi-IN"/>
              </w:rPr>
              <w:t xml:space="preserve"> публикувания проект на Наредба 4</w:t>
            </w:r>
            <w:r w:rsidRPr="006D504D">
              <w:rPr>
                <w:rFonts w:ascii="Times New Roman" w:eastAsia="AR PL SungtiL GB" w:hAnsi="Times New Roman"/>
                <w:b/>
                <w:sz w:val="20"/>
                <w:szCs w:val="20"/>
                <w:lang w:eastAsia="zh-CN" w:bidi="hi-IN"/>
              </w:rPr>
              <w:t xml:space="preserve"> </w:t>
            </w:r>
            <w:r w:rsidRPr="006D504D">
              <w:rPr>
                <w:rFonts w:ascii="Times New Roman" w:eastAsia="AR PL SungtiL GB" w:hAnsi="Times New Roman"/>
                <w:b/>
                <w:sz w:val="20"/>
                <w:szCs w:val="20"/>
                <w:lang w:val="en-US" w:eastAsia="zh-CN" w:bidi="hi-IN"/>
              </w:rPr>
              <w:t>не са взети пред</w:t>
            </w:r>
            <w:r w:rsidRPr="006D504D">
              <w:rPr>
                <w:rFonts w:ascii="Times New Roman" w:eastAsia="AR PL SungtiL GB" w:hAnsi="Times New Roman"/>
                <w:b/>
                <w:sz w:val="20"/>
                <w:szCs w:val="20"/>
                <w:lang w:eastAsia="zh-CN" w:bidi="hi-IN"/>
              </w:rPr>
              <w:t>ви</w:t>
            </w:r>
            <w:r w:rsidRPr="006D504D">
              <w:rPr>
                <w:rFonts w:ascii="Times New Roman" w:eastAsia="AR PL SungtiL GB" w:hAnsi="Times New Roman"/>
                <w:b/>
                <w:sz w:val="20"/>
                <w:szCs w:val="20"/>
                <w:lang w:val="en-US" w:eastAsia="zh-CN" w:bidi="hi-IN"/>
              </w:rPr>
              <w:t>д</w:t>
            </w:r>
            <w:r w:rsidRPr="006D504D">
              <w:rPr>
                <w:rFonts w:ascii="Times New Roman" w:eastAsia="AR PL SungtiL GB" w:hAnsi="Times New Roman"/>
                <w:b/>
                <w:sz w:val="20"/>
                <w:szCs w:val="20"/>
                <w:lang w:eastAsia="zh-CN" w:bidi="hi-IN"/>
              </w:rPr>
              <w:t xml:space="preserve"> становищата на АПИ</w:t>
            </w:r>
            <w:r w:rsidRPr="006D504D">
              <w:rPr>
                <w:rFonts w:ascii="Times New Roman" w:eastAsia="AR PL SungtiL GB" w:hAnsi="Times New Roman"/>
                <w:b/>
                <w:sz w:val="20"/>
                <w:szCs w:val="20"/>
                <w:lang w:val="en-US" w:eastAsia="zh-CN" w:bidi="hi-IN"/>
              </w:rPr>
              <w:t>, а именно:</w:t>
            </w:r>
            <w:r w:rsidRPr="006D504D">
              <w:rPr>
                <w:rFonts w:ascii="Times New Roman" w:eastAsia="AR PL SungtiL GB" w:hAnsi="Times New Roman"/>
                <w:b/>
                <w:sz w:val="20"/>
                <w:szCs w:val="20"/>
                <w:lang w:eastAsia="zh-CN" w:bidi="hi-IN"/>
              </w:rPr>
              <w:t xml:space="preserve"> </w:t>
            </w:r>
          </w:p>
          <w:p w:rsidR="008F1924" w:rsidRDefault="008F1924" w:rsidP="006D504D">
            <w:pPr>
              <w:widowControl w:val="0"/>
              <w:spacing w:after="0" w:line="240" w:lineRule="auto"/>
              <w:jc w:val="both"/>
              <w:rPr>
                <w:rFonts w:ascii="Times New Roman" w:eastAsia="AR PL SungtiL GB" w:hAnsi="Times New Roman"/>
                <w:sz w:val="20"/>
                <w:szCs w:val="20"/>
                <w:lang w:eastAsia="zh-CN" w:bidi="hi-IN"/>
              </w:rPr>
            </w:pPr>
            <w:r w:rsidRPr="006D504D">
              <w:rPr>
                <w:rFonts w:ascii="Times New Roman" w:eastAsia="AR PL SungtiL GB" w:hAnsi="Times New Roman"/>
                <w:sz w:val="20"/>
                <w:szCs w:val="20"/>
                <w:lang w:eastAsia="zh-CN" w:bidi="hi-IN"/>
              </w:rPr>
              <w:t xml:space="preserve">1. Към чл. 1, в ал. 3 е </w:t>
            </w:r>
            <w:r w:rsidRPr="006D504D">
              <w:rPr>
                <w:rFonts w:ascii="Times New Roman" w:eastAsia="AR PL SungtiL GB" w:hAnsi="Times New Roman"/>
                <w:sz w:val="20"/>
                <w:szCs w:val="20"/>
                <w:lang w:val="en-US" w:eastAsia="zh-CN" w:bidi="hi-IN"/>
              </w:rPr>
              <w:t>добавен текст</w:t>
            </w:r>
            <w:r w:rsidRPr="006D504D">
              <w:rPr>
                <w:rFonts w:ascii="Times New Roman" w:eastAsia="AR PL SungtiL GB" w:hAnsi="Times New Roman"/>
                <w:sz w:val="20"/>
                <w:szCs w:val="20"/>
                <w:lang w:eastAsia="zh-CN" w:bidi="hi-IN"/>
              </w:rPr>
              <w:t>ът</w:t>
            </w:r>
            <w:r w:rsidRPr="006D504D">
              <w:rPr>
                <w:rFonts w:ascii="Times New Roman" w:eastAsia="AR PL SungtiL GB" w:hAnsi="Times New Roman"/>
                <w:sz w:val="20"/>
                <w:szCs w:val="20"/>
                <w:lang w:val="en-US" w:eastAsia="zh-CN" w:bidi="hi-IN"/>
              </w:rPr>
              <w:t xml:space="preserve">: </w:t>
            </w:r>
            <w:r w:rsidRPr="006D504D">
              <w:rPr>
                <w:rFonts w:ascii="Times New Roman" w:eastAsia="AR PL SungtiL GB" w:hAnsi="Times New Roman"/>
                <w:sz w:val="20"/>
                <w:szCs w:val="20"/>
                <w:lang w:eastAsia="zh-CN" w:bidi="hi-IN"/>
              </w:rPr>
              <w:t>„….</w:t>
            </w:r>
            <w:r w:rsidRPr="006D504D">
              <w:rPr>
                <w:rFonts w:ascii="Times New Roman" w:eastAsia="AR PL SungtiL GB" w:hAnsi="Times New Roman"/>
                <w:sz w:val="20"/>
                <w:szCs w:val="20"/>
                <w:lang w:val="en-US" w:eastAsia="zh-CN" w:bidi="hi-IN"/>
              </w:rPr>
              <w:t>като се спазват и общите изисквания</w:t>
            </w:r>
            <w:r w:rsidRPr="006D504D">
              <w:rPr>
                <w:rFonts w:ascii="Times New Roman" w:eastAsia="AR PL SungtiL GB" w:hAnsi="Times New Roman"/>
                <w:sz w:val="20"/>
                <w:szCs w:val="20"/>
                <w:lang w:eastAsia="zh-CN" w:bidi="hi-IN"/>
              </w:rPr>
              <w:t xml:space="preserve"> по глава първа от </w:t>
            </w:r>
            <w:r w:rsidRPr="006D504D">
              <w:rPr>
                <w:rFonts w:ascii="Times New Roman" w:eastAsia="AR PL SungtiL GB" w:hAnsi="Times New Roman"/>
                <w:sz w:val="20"/>
                <w:szCs w:val="20"/>
                <w:lang w:val="en-US" w:eastAsia="zh-CN" w:bidi="hi-IN"/>
              </w:rPr>
              <w:t>тази наредба.“. Общите изисквания по глава първа на Наредба</w:t>
            </w:r>
            <w:r w:rsidRPr="006D504D">
              <w:rPr>
                <w:rFonts w:ascii="Times New Roman" w:eastAsia="AR PL SungtiL GB" w:hAnsi="Times New Roman"/>
                <w:sz w:val="20"/>
                <w:szCs w:val="20"/>
                <w:lang w:eastAsia="zh-CN" w:bidi="hi-IN"/>
              </w:rPr>
              <w:t xml:space="preserve"> № 4 предс</w:t>
            </w:r>
            <w:r w:rsidR="00C40B1A">
              <w:rPr>
                <w:rFonts w:ascii="Times New Roman" w:eastAsia="AR PL SungtiL GB" w:hAnsi="Times New Roman"/>
                <w:sz w:val="20"/>
                <w:szCs w:val="20"/>
                <w:lang w:eastAsia="zh-CN" w:bidi="hi-IN"/>
              </w:rPr>
              <w:t>т</w:t>
            </w:r>
            <w:r w:rsidRPr="006D504D">
              <w:rPr>
                <w:rFonts w:ascii="Times New Roman" w:eastAsia="AR PL SungtiL GB" w:hAnsi="Times New Roman"/>
                <w:sz w:val="20"/>
                <w:szCs w:val="20"/>
                <w:lang w:eastAsia="zh-CN" w:bidi="hi-IN"/>
              </w:rPr>
              <w:t>авляват</w:t>
            </w:r>
            <w:r w:rsidRPr="006D504D">
              <w:rPr>
                <w:rFonts w:ascii="Times New Roman" w:eastAsia="AR PL SungtiL GB" w:hAnsi="Times New Roman"/>
                <w:sz w:val="20"/>
                <w:szCs w:val="20"/>
                <w:lang w:val="en-US" w:eastAsia="zh-CN" w:bidi="hi-IN"/>
              </w:rPr>
              <w:t xml:space="preserve"> фазите на проектиране, обхвата, съдържанието и вида, в който</w:t>
            </w:r>
            <w:r w:rsidRPr="006D504D">
              <w:rPr>
                <w:rFonts w:ascii="Times New Roman" w:eastAsia="AR PL SungtiL GB" w:hAnsi="Times New Roman"/>
                <w:sz w:val="20"/>
                <w:szCs w:val="20"/>
                <w:lang w:eastAsia="zh-CN" w:bidi="hi-IN"/>
              </w:rPr>
              <w:t xml:space="preserve"> се изработват и </w:t>
            </w:r>
            <w:r w:rsidRPr="006D504D">
              <w:rPr>
                <w:rFonts w:ascii="Times New Roman" w:eastAsia="AR PL SungtiL GB" w:hAnsi="Times New Roman"/>
                <w:sz w:val="20"/>
                <w:szCs w:val="20"/>
                <w:lang w:val="en-US" w:eastAsia="zh-CN" w:bidi="hi-IN"/>
              </w:rPr>
              <w:t>предават инвестиционните проекти. Същите вече детайлно са</w:t>
            </w:r>
            <w:r w:rsidRPr="006D504D">
              <w:rPr>
                <w:rFonts w:ascii="Times New Roman" w:eastAsia="AR PL SungtiL GB" w:hAnsi="Times New Roman"/>
                <w:sz w:val="20"/>
                <w:szCs w:val="20"/>
                <w:lang w:eastAsia="zh-CN" w:bidi="hi-IN"/>
              </w:rPr>
              <w:t xml:space="preserve"> разписани в</w:t>
            </w:r>
            <w:r w:rsidRPr="006D504D">
              <w:rPr>
                <w:rFonts w:ascii="Times New Roman" w:eastAsia="AR PL SungtiL GB" w:hAnsi="Times New Roman"/>
                <w:sz w:val="20"/>
                <w:szCs w:val="20"/>
                <w:lang w:val="en-US" w:eastAsia="zh-CN" w:bidi="hi-IN"/>
              </w:rPr>
              <w:t xml:space="preserve"> </w:t>
            </w:r>
            <w:r w:rsidRPr="006D504D">
              <w:rPr>
                <w:rFonts w:ascii="Times New Roman" w:eastAsia="AR PL SungtiL GB" w:hAnsi="Times New Roman"/>
                <w:sz w:val="20"/>
                <w:szCs w:val="20"/>
                <w:lang w:eastAsia="zh-CN" w:bidi="hi-IN"/>
              </w:rPr>
              <w:t xml:space="preserve">новата </w:t>
            </w:r>
            <w:r w:rsidRPr="006D504D">
              <w:rPr>
                <w:rFonts w:ascii="Times New Roman" w:eastAsia="AR PL SungtiL GB" w:hAnsi="Times New Roman"/>
                <w:sz w:val="20"/>
                <w:szCs w:val="20"/>
                <w:lang w:val="en-US" w:eastAsia="zh-CN" w:bidi="hi-IN"/>
              </w:rPr>
              <w:t xml:space="preserve">Наредба </w:t>
            </w:r>
            <w:r w:rsidRPr="006D504D">
              <w:rPr>
                <w:rFonts w:ascii="Times New Roman" w:eastAsia="AR PL SungtiL GB" w:hAnsi="Times New Roman"/>
                <w:sz w:val="20"/>
                <w:szCs w:val="20"/>
                <w:lang w:eastAsia="zh-CN" w:bidi="hi-IN"/>
              </w:rPr>
              <w:t>№</w:t>
            </w:r>
            <w:r w:rsidRPr="006D504D">
              <w:rPr>
                <w:rFonts w:ascii="Times New Roman" w:eastAsia="AR PL SungtiL GB" w:hAnsi="Times New Roman"/>
                <w:sz w:val="20"/>
                <w:szCs w:val="20"/>
                <w:lang w:val="en-US" w:eastAsia="zh-CN" w:bidi="hi-IN"/>
              </w:rPr>
              <w:t xml:space="preserve"> РД-02-20 за проектиране на пътища и са изцяло</w:t>
            </w:r>
            <w:r w:rsidRPr="006D504D">
              <w:rPr>
                <w:rFonts w:ascii="Times New Roman" w:eastAsia="AR PL SungtiL GB" w:hAnsi="Times New Roman"/>
                <w:sz w:val="20"/>
                <w:szCs w:val="20"/>
                <w:lang w:eastAsia="zh-CN" w:bidi="hi-IN"/>
              </w:rPr>
              <w:t xml:space="preserve"> съобразени със сп</w:t>
            </w:r>
            <w:r w:rsidRPr="006D504D">
              <w:rPr>
                <w:rFonts w:ascii="Times New Roman" w:eastAsia="AR PL SungtiL GB" w:hAnsi="Times New Roman"/>
                <w:sz w:val="20"/>
                <w:szCs w:val="20"/>
                <w:lang w:val="en-US" w:eastAsia="zh-CN" w:bidi="hi-IN"/>
              </w:rPr>
              <w:t>ецификата на линейните обекти. С предложения текст в новата</w:t>
            </w:r>
            <w:r w:rsidRPr="006D504D">
              <w:rPr>
                <w:rFonts w:ascii="Times New Roman" w:eastAsia="AR PL SungtiL GB" w:hAnsi="Times New Roman"/>
                <w:sz w:val="20"/>
                <w:szCs w:val="20"/>
                <w:lang w:eastAsia="zh-CN" w:bidi="hi-IN"/>
              </w:rPr>
              <w:t xml:space="preserve"> Наредба № 4 </w:t>
            </w:r>
            <w:r w:rsidRPr="006D504D">
              <w:rPr>
                <w:rFonts w:ascii="Times New Roman" w:eastAsia="AR PL SungtiL GB" w:hAnsi="Times New Roman"/>
                <w:sz w:val="20"/>
                <w:szCs w:val="20"/>
                <w:lang w:val="en-US" w:eastAsia="zh-CN" w:bidi="hi-IN"/>
              </w:rPr>
              <w:t xml:space="preserve">се получи двусмислие и противоречие с текстовете от </w:t>
            </w:r>
            <w:r w:rsidRPr="006D504D">
              <w:rPr>
                <w:rFonts w:ascii="Times New Roman" w:eastAsia="AR PL SungtiL GB" w:hAnsi="Times New Roman"/>
                <w:sz w:val="20"/>
                <w:szCs w:val="20"/>
                <w:lang w:eastAsia="zh-CN" w:bidi="hi-IN"/>
              </w:rPr>
              <w:t>Г</w:t>
            </w:r>
            <w:r w:rsidRPr="006D504D">
              <w:rPr>
                <w:rFonts w:ascii="Times New Roman" w:eastAsia="AR PL SungtiL GB" w:hAnsi="Times New Roman"/>
                <w:sz w:val="20"/>
                <w:szCs w:val="20"/>
                <w:lang w:val="en-US" w:eastAsia="zh-CN" w:bidi="hi-IN"/>
              </w:rPr>
              <w:t>лава</w:t>
            </w:r>
            <w:r w:rsidRPr="006D504D">
              <w:rPr>
                <w:rFonts w:ascii="Times New Roman" w:eastAsia="AR PL SungtiL GB" w:hAnsi="Times New Roman"/>
                <w:sz w:val="20"/>
                <w:szCs w:val="20"/>
                <w:lang w:eastAsia="zh-CN" w:bidi="hi-IN"/>
              </w:rPr>
              <w:t xml:space="preserve"> шеста „Обем и съдържание на инвестиционните проекти за пътища“ на </w:t>
            </w:r>
            <w:r w:rsidRPr="006D504D">
              <w:rPr>
                <w:rFonts w:ascii="Times New Roman" w:eastAsia="AR PL SungtiL GB" w:hAnsi="Times New Roman"/>
                <w:sz w:val="20"/>
                <w:szCs w:val="20"/>
                <w:lang w:val="en-US" w:eastAsia="zh-CN" w:bidi="hi-IN"/>
              </w:rPr>
              <w:t>новата</w:t>
            </w:r>
            <w:r w:rsidRPr="006D504D">
              <w:rPr>
                <w:rFonts w:ascii="Times New Roman" w:eastAsia="AR PL SungtiL GB" w:hAnsi="Times New Roman"/>
                <w:sz w:val="20"/>
                <w:szCs w:val="20"/>
                <w:lang w:eastAsia="zh-CN" w:bidi="hi-IN"/>
              </w:rPr>
              <w:t xml:space="preserve"> Наредба № РД-02-20 за проектиране на пътища </w:t>
            </w:r>
            <w:r w:rsidRPr="006D504D">
              <w:rPr>
                <w:rFonts w:ascii="Times New Roman" w:eastAsia="AR PL SungtiL GB" w:hAnsi="Times New Roman"/>
                <w:sz w:val="20"/>
                <w:szCs w:val="20"/>
                <w:lang w:val="en-US" w:eastAsia="zh-CN" w:bidi="hi-IN"/>
              </w:rPr>
              <w:t>и ще се даде възможност за</w:t>
            </w:r>
            <w:r w:rsidRPr="006D504D">
              <w:rPr>
                <w:rFonts w:ascii="Times New Roman" w:eastAsia="AR PL SungtiL GB" w:hAnsi="Times New Roman"/>
                <w:sz w:val="20"/>
                <w:szCs w:val="20"/>
                <w:lang w:eastAsia="zh-CN" w:bidi="hi-IN"/>
              </w:rPr>
              <w:t xml:space="preserve"> тълкуване.</w:t>
            </w:r>
          </w:p>
          <w:p w:rsidR="00B0148D" w:rsidRDefault="00B0148D" w:rsidP="006D504D">
            <w:pPr>
              <w:widowControl w:val="0"/>
              <w:spacing w:after="0" w:line="240" w:lineRule="auto"/>
              <w:jc w:val="both"/>
              <w:rPr>
                <w:rFonts w:ascii="Times New Roman" w:eastAsia="AR PL SungtiL GB" w:hAnsi="Times New Roman"/>
                <w:sz w:val="20"/>
                <w:szCs w:val="20"/>
                <w:lang w:eastAsia="zh-CN" w:bidi="hi-IN"/>
              </w:rPr>
            </w:pPr>
          </w:p>
          <w:p w:rsidR="00B0148D" w:rsidRDefault="00B0148D" w:rsidP="006D504D">
            <w:pPr>
              <w:widowControl w:val="0"/>
              <w:spacing w:after="0" w:line="240" w:lineRule="auto"/>
              <w:jc w:val="both"/>
              <w:rPr>
                <w:rFonts w:ascii="Times New Roman" w:eastAsia="AR PL SungtiL GB" w:hAnsi="Times New Roman"/>
                <w:sz w:val="20"/>
                <w:szCs w:val="20"/>
                <w:lang w:eastAsia="zh-CN" w:bidi="hi-IN"/>
              </w:rPr>
            </w:pPr>
          </w:p>
          <w:p w:rsidR="00B0148D" w:rsidRDefault="00B0148D" w:rsidP="006D504D">
            <w:pPr>
              <w:widowControl w:val="0"/>
              <w:spacing w:after="0" w:line="240" w:lineRule="auto"/>
              <w:jc w:val="both"/>
              <w:rPr>
                <w:rFonts w:ascii="Times New Roman" w:eastAsia="AR PL SungtiL GB" w:hAnsi="Times New Roman"/>
                <w:sz w:val="20"/>
                <w:szCs w:val="20"/>
                <w:lang w:eastAsia="zh-CN" w:bidi="hi-IN"/>
              </w:rPr>
            </w:pPr>
          </w:p>
          <w:p w:rsidR="00B0148D" w:rsidRDefault="00B0148D" w:rsidP="006D504D">
            <w:pPr>
              <w:widowControl w:val="0"/>
              <w:spacing w:after="0" w:line="240" w:lineRule="auto"/>
              <w:jc w:val="both"/>
              <w:rPr>
                <w:rFonts w:ascii="Times New Roman" w:eastAsia="AR PL SungtiL GB" w:hAnsi="Times New Roman"/>
                <w:sz w:val="20"/>
                <w:szCs w:val="20"/>
                <w:lang w:eastAsia="zh-CN" w:bidi="hi-IN"/>
              </w:rPr>
            </w:pPr>
          </w:p>
          <w:p w:rsidR="00B0148D" w:rsidRDefault="00B0148D" w:rsidP="006D504D">
            <w:pPr>
              <w:widowControl w:val="0"/>
              <w:spacing w:after="0" w:line="240" w:lineRule="auto"/>
              <w:jc w:val="both"/>
              <w:rPr>
                <w:rFonts w:ascii="Times New Roman" w:eastAsia="AR PL SungtiL GB" w:hAnsi="Times New Roman"/>
                <w:sz w:val="20"/>
                <w:szCs w:val="20"/>
                <w:lang w:eastAsia="zh-CN" w:bidi="hi-IN"/>
              </w:rPr>
            </w:pPr>
          </w:p>
          <w:p w:rsidR="00B0148D" w:rsidRDefault="00B0148D" w:rsidP="006D504D">
            <w:pPr>
              <w:widowControl w:val="0"/>
              <w:spacing w:after="0" w:line="240" w:lineRule="auto"/>
              <w:jc w:val="both"/>
              <w:rPr>
                <w:rFonts w:ascii="Times New Roman" w:eastAsia="AR PL SungtiL GB" w:hAnsi="Times New Roman"/>
                <w:sz w:val="20"/>
                <w:szCs w:val="20"/>
                <w:lang w:eastAsia="zh-CN" w:bidi="hi-IN"/>
              </w:rPr>
            </w:pPr>
          </w:p>
          <w:p w:rsidR="00B0148D" w:rsidRDefault="00B0148D" w:rsidP="006D504D">
            <w:pPr>
              <w:widowControl w:val="0"/>
              <w:spacing w:after="0" w:line="240" w:lineRule="auto"/>
              <w:jc w:val="both"/>
              <w:rPr>
                <w:rFonts w:ascii="Times New Roman" w:eastAsia="AR PL SungtiL GB" w:hAnsi="Times New Roman"/>
                <w:sz w:val="20"/>
                <w:szCs w:val="20"/>
                <w:lang w:eastAsia="zh-CN" w:bidi="hi-IN"/>
              </w:rPr>
            </w:pPr>
          </w:p>
          <w:p w:rsidR="00B0148D" w:rsidRDefault="00B0148D" w:rsidP="006D504D">
            <w:pPr>
              <w:widowControl w:val="0"/>
              <w:spacing w:after="0" w:line="240" w:lineRule="auto"/>
              <w:jc w:val="both"/>
              <w:rPr>
                <w:rFonts w:ascii="Times New Roman" w:eastAsia="AR PL SungtiL GB" w:hAnsi="Times New Roman"/>
                <w:sz w:val="20"/>
                <w:szCs w:val="20"/>
                <w:lang w:eastAsia="zh-CN" w:bidi="hi-IN"/>
              </w:rPr>
            </w:pPr>
          </w:p>
          <w:p w:rsidR="00B0148D" w:rsidRPr="006D504D" w:rsidRDefault="00B0148D" w:rsidP="006D504D">
            <w:pPr>
              <w:widowControl w:val="0"/>
              <w:spacing w:after="0" w:line="240" w:lineRule="auto"/>
              <w:jc w:val="both"/>
              <w:rPr>
                <w:rFonts w:ascii="Times New Roman" w:eastAsia="AR PL SungtiL GB" w:hAnsi="Times New Roman"/>
                <w:sz w:val="20"/>
                <w:szCs w:val="20"/>
                <w:lang w:eastAsia="zh-CN" w:bidi="hi-IN"/>
              </w:rPr>
            </w:pPr>
          </w:p>
          <w:p w:rsidR="008F1924" w:rsidRPr="006D504D" w:rsidRDefault="008F1924" w:rsidP="006D504D">
            <w:pPr>
              <w:widowControl w:val="0"/>
              <w:spacing w:after="0" w:line="240" w:lineRule="auto"/>
              <w:jc w:val="both"/>
              <w:rPr>
                <w:rFonts w:ascii="Times New Roman" w:eastAsia="AR PL SungtiL GB" w:hAnsi="Times New Roman"/>
                <w:sz w:val="20"/>
                <w:szCs w:val="20"/>
                <w:lang w:eastAsia="zh-CN" w:bidi="hi-IN"/>
              </w:rPr>
            </w:pPr>
            <w:r w:rsidRPr="006D504D">
              <w:rPr>
                <w:rFonts w:ascii="Times New Roman" w:eastAsia="AR PL SungtiL GB" w:hAnsi="Times New Roman"/>
                <w:sz w:val="20"/>
                <w:szCs w:val="20"/>
                <w:lang w:eastAsia="zh-CN" w:bidi="hi-IN"/>
              </w:rPr>
              <w:t xml:space="preserve">2. В изменения текст на чл. 1, ал. 3 </w:t>
            </w:r>
            <w:r w:rsidRPr="006D504D">
              <w:rPr>
                <w:rFonts w:ascii="Times New Roman" w:eastAsia="AR PL SungtiL GB" w:hAnsi="Times New Roman"/>
                <w:sz w:val="20"/>
                <w:szCs w:val="20"/>
                <w:lang w:val="en-US" w:eastAsia="zh-CN" w:bidi="hi-IN"/>
              </w:rPr>
              <w:t>следва да отпаднат думите „мостове и</w:t>
            </w:r>
            <w:r w:rsidRPr="006D504D">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виадукти“, защо</w:t>
            </w:r>
            <w:r w:rsidRPr="006D504D">
              <w:rPr>
                <w:rFonts w:ascii="Times New Roman" w:eastAsia="AR PL SungtiL GB" w:hAnsi="Times New Roman"/>
                <w:sz w:val="20"/>
                <w:szCs w:val="20"/>
                <w:lang w:eastAsia="zh-CN" w:bidi="hi-IN"/>
              </w:rPr>
              <w:t>т</w:t>
            </w:r>
            <w:r w:rsidRPr="006D504D">
              <w:rPr>
                <w:rFonts w:ascii="Times New Roman" w:eastAsia="AR PL SungtiL GB" w:hAnsi="Times New Roman"/>
                <w:sz w:val="20"/>
                <w:szCs w:val="20"/>
                <w:lang w:val="en-US" w:eastAsia="zh-CN" w:bidi="hi-IN"/>
              </w:rPr>
              <w:t>о съгласн</w:t>
            </w:r>
            <w:r w:rsidR="00A17E03">
              <w:rPr>
                <w:rFonts w:ascii="Times New Roman" w:eastAsia="AR PL SungtiL GB" w:hAnsi="Times New Roman"/>
                <w:sz w:val="20"/>
                <w:szCs w:val="20"/>
                <w:lang w:val="en-US" w:eastAsia="zh-CN" w:bidi="hi-IN"/>
              </w:rPr>
              <w:t>о разпоредбите на чл. 64, ал. 1</w:t>
            </w:r>
            <w:r w:rsidRPr="006D504D">
              <w:rPr>
                <w:rFonts w:ascii="Times New Roman" w:eastAsia="AR PL SungtiL GB" w:hAnsi="Times New Roman"/>
                <w:sz w:val="20"/>
                <w:szCs w:val="20"/>
                <w:lang w:val="en-US" w:eastAsia="zh-CN" w:bidi="hi-IN"/>
              </w:rPr>
              <w:t>,</w:t>
            </w:r>
            <w:r w:rsidR="00A17E03">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т. 1 от Закона за</w:t>
            </w:r>
            <w:r w:rsidRPr="006D504D">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устройство на т</w:t>
            </w:r>
            <w:r w:rsidRPr="006D504D">
              <w:rPr>
                <w:rFonts w:ascii="Times New Roman" w:eastAsia="AR PL SungtiL GB" w:hAnsi="Times New Roman"/>
                <w:sz w:val="20"/>
                <w:szCs w:val="20"/>
                <w:lang w:eastAsia="zh-CN" w:bidi="hi-IN"/>
              </w:rPr>
              <w:t>ер</w:t>
            </w:r>
            <w:r w:rsidRPr="006D504D">
              <w:rPr>
                <w:rFonts w:ascii="Times New Roman" w:eastAsia="AR PL SungtiL GB" w:hAnsi="Times New Roman"/>
                <w:sz w:val="20"/>
                <w:szCs w:val="20"/>
                <w:lang w:val="en-US" w:eastAsia="zh-CN" w:bidi="hi-IN"/>
              </w:rPr>
              <w:t>иторията, това са съоръжения към транспортната техническа</w:t>
            </w:r>
            <w:r w:rsidRPr="006D504D">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инфраструктура.</w:t>
            </w:r>
            <w:r w:rsidRPr="006D504D">
              <w:rPr>
                <w:rFonts w:ascii="Times New Roman" w:eastAsia="AR PL SungtiL GB" w:hAnsi="Times New Roman"/>
                <w:sz w:val="20"/>
                <w:szCs w:val="20"/>
                <w:lang w:eastAsia="zh-CN" w:bidi="hi-IN"/>
              </w:rPr>
              <w:t xml:space="preserve"> Съответно думите </w:t>
            </w:r>
            <w:r w:rsidRPr="006D504D">
              <w:rPr>
                <w:rFonts w:ascii="Times New Roman" w:eastAsia="AR PL SungtiL GB" w:hAnsi="Times New Roman"/>
                <w:sz w:val="20"/>
                <w:szCs w:val="20"/>
                <w:lang w:val="en-US" w:eastAsia="zh-CN" w:bidi="hi-IN"/>
              </w:rPr>
              <w:t xml:space="preserve">„мостове и виадукти“ следва. </w:t>
            </w:r>
            <w:proofErr w:type="gramStart"/>
            <w:r w:rsidRPr="006D504D">
              <w:rPr>
                <w:rFonts w:ascii="Times New Roman" w:eastAsia="AR PL SungtiL GB" w:hAnsi="Times New Roman"/>
                <w:sz w:val="20"/>
                <w:szCs w:val="20"/>
                <w:lang w:val="en-US" w:eastAsia="zh-CN" w:bidi="hi-IN"/>
              </w:rPr>
              <w:t>да</w:t>
            </w:r>
            <w:proofErr w:type="gramEnd"/>
            <w:r w:rsidRPr="006D504D">
              <w:rPr>
                <w:rFonts w:ascii="Times New Roman" w:eastAsia="AR PL SungtiL GB" w:hAnsi="Times New Roman"/>
                <w:sz w:val="20"/>
                <w:szCs w:val="20"/>
                <w:lang w:val="en-US" w:eastAsia="zh-CN" w:bidi="hi-IN"/>
              </w:rPr>
              <w:t xml:space="preserve"> се заменят </w:t>
            </w:r>
            <w:r w:rsidRPr="006D504D">
              <w:rPr>
                <w:rFonts w:ascii="Times New Roman" w:eastAsia="AR PL SungtiL GB" w:hAnsi="Times New Roman"/>
                <w:sz w:val="20"/>
                <w:szCs w:val="20"/>
                <w:lang w:eastAsia="zh-CN" w:bidi="hi-IN"/>
              </w:rPr>
              <w:t>с „и съоръжения към тях.“.</w:t>
            </w:r>
          </w:p>
          <w:p w:rsidR="008F1924" w:rsidRPr="006D504D" w:rsidRDefault="008F1924" w:rsidP="006D504D">
            <w:pPr>
              <w:widowControl w:val="0"/>
              <w:spacing w:after="0" w:line="240" w:lineRule="auto"/>
              <w:jc w:val="both"/>
              <w:rPr>
                <w:rFonts w:ascii="Times New Roman" w:eastAsia="AR PL SungtiL GB" w:hAnsi="Times New Roman"/>
                <w:sz w:val="20"/>
                <w:szCs w:val="20"/>
                <w:lang w:val="en-US" w:eastAsia="zh-CN" w:bidi="hi-IN"/>
              </w:rPr>
            </w:pPr>
            <w:r w:rsidRPr="006D504D">
              <w:rPr>
                <w:rFonts w:ascii="Times New Roman" w:eastAsia="AR PL SungtiL GB" w:hAnsi="Times New Roman"/>
                <w:sz w:val="20"/>
                <w:szCs w:val="20"/>
                <w:lang w:val="en-US" w:eastAsia="zh-CN" w:bidi="hi-IN"/>
              </w:rPr>
              <w:t>3. Текстът от чл. 1</w:t>
            </w:r>
            <w:r w:rsidRPr="006D504D">
              <w:rPr>
                <w:rFonts w:ascii="Times New Roman" w:eastAsia="AR PL SungtiL GB" w:hAnsi="Times New Roman"/>
                <w:sz w:val="20"/>
                <w:szCs w:val="20"/>
                <w:lang w:eastAsia="zh-CN" w:bidi="hi-IN"/>
              </w:rPr>
              <w:t xml:space="preserve">, ал. </w:t>
            </w:r>
            <w:r w:rsidRPr="006D504D">
              <w:rPr>
                <w:rFonts w:ascii="Times New Roman" w:eastAsia="AR PL SungtiL GB" w:hAnsi="Times New Roman"/>
                <w:sz w:val="20"/>
                <w:szCs w:val="20"/>
                <w:lang w:val="en-US" w:eastAsia="zh-CN" w:bidi="hi-IN"/>
              </w:rPr>
              <w:t xml:space="preserve">2 на Наредба </w:t>
            </w:r>
            <w:r w:rsidRPr="006D504D">
              <w:rPr>
                <w:rFonts w:ascii="Times New Roman" w:eastAsia="AR PL SungtiL GB" w:hAnsi="Times New Roman"/>
                <w:sz w:val="20"/>
                <w:szCs w:val="20"/>
                <w:lang w:eastAsia="zh-CN" w:bidi="hi-IN"/>
              </w:rPr>
              <w:t>№</w:t>
            </w:r>
            <w:r w:rsidRPr="006D504D">
              <w:rPr>
                <w:rFonts w:ascii="Times New Roman" w:eastAsia="AR PL SungtiL GB" w:hAnsi="Times New Roman"/>
                <w:sz w:val="20"/>
                <w:szCs w:val="20"/>
                <w:lang w:val="en-US" w:eastAsia="zh-CN" w:bidi="hi-IN"/>
              </w:rPr>
              <w:t xml:space="preserve"> 4 не може да се отнася за пътищата, след като</w:t>
            </w:r>
            <w:r w:rsidRPr="006D504D">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обхватът и съдъ</w:t>
            </w:r>
            <w:r w:rsidRPr="006D504D">
              <w:rPr>
                <w:rFonts w:ascii="Times New Roman" w:eastAsia="AR PL SungtiL GB" w:hAnsi="Times New Roman"/>
                <w:sz w:val="20"/>
                <w:szCs w:val="20"/>
                <w:lang w:eastAsia="zh-CN" w:bidi="hi-IN"/>
              </w:rPr>
              <w:t>рж</w:t>
            </w:r>
            <w:r w:rsidRPr="006D504D">
              <w:rPr>
                <w:rFonts w:ascii="Times New Roman" w:eastAsia="AR PL SungtiL GB" w:hAnsi="Times New Roman"/>
                <w:sz w:val="20"/>
                <w:szCs w:val="20"/>
                <w:lang w:val="en-US" w:eastAsia="zh-CN" w:bidi="hi-IN"/>
              </w:rPr>
              <w:t>анието на инвестиционните проекти за пътища са разписани в</w:t>
            </w:r>
            <w:r w:rsidRPr="006D504D">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 xml:space="preserve">новата Наредба </w:t>
            </w:r>
            <w:r w:rsidRPr="006D504D">
              <w:rPr>
                <w:rFonts w:ascii="Times New Roman" w:eastAsia="AR PL SungtiL GB" w:hAnsi="Times New Roman"/>
                <w:sz w:val="20"/>
                <w:szCs w:val="20"/>
                <w:lang w:eastAsia="zh-CN" w:bidi="hi-IN"/>
              </w:rPr>
              <w:t>№</w:t>
            </w:r>
            <w:r w:rsidRPr="006D504D">
              <w:rPr>
                <w:rFonts w:ascii="Times New Roman" w:eastAsia="AR PL SungtiL GB" w:hAnsi="Times New Roman"/>
                <w:sz w:val="20"/>
                <w:szCs w:val="20"/>
                <w:lang w:val="en-US" w:eastAsia="zh-CN" w:bidi="hi-IN"/>
              </w:rPr>
              <w:t xml:space="preserve"> РД-02-20 за проектиране на пътища. Същият противоречи на</w:t>
            </w:r>
            <w:r w:rsidRPr="006D504D">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текста от чл. 1,</w:t>
            </w:r>
            <w:r w:rsidRPr="006D504D">
              <w:rPr>
                <w:rFonts w:ascii="Times New Roman" w:eastAsia="AR PL SungtiL GB" w:hAnsi="Times New Roman"/>
                <w:sz w:val="20"/>
                <w:szCs w:val="20"/>
                <w:lang w:eastAsia="zh-CN" w:bidi="hi-IN"/>
              </w:rPr>
              <w:t xml:space="preserve"> ал. 4 на съществуващата Наредба № 4 </w:t>
            </w:r>
            <w:r w:rsidRPr="006D504D">
              <w:rPr>
                <w:rFonts w:ascii="Times New Roman" w:eastAsia="AR PL SungtiL GB" w:hAnsi="Times New Roman"/>
                <w:sz w:val="20"/>
                <w:szCs w:val="20"/>
                <w:lang w:val="en-US" w:eastAsia="zh-CN" w:bidi="hi-IN"/>
              </w:rPr>
              <w:t>и не може да се отнася за</w:t>
            </w:r>
            <w:r w:rsidRPr="006D504D">
              <w:rPr>
                <w:rFonts w:ascii="Times New Roman" w:eastAsia="AR PL SungtiL GB" w:hAnsi="Times New Roman"/>
                <w:sz w:val="20"/>
                <w:szCs w:val="20"/>
                <w:lang w:eastAsia="zh-CN" w:bidi="hi-IN"/>
              </w:rPr>
              <w:t xml:space="preserve"> обекти на техническата </w:t>
            </w:r>
            <w:r w:rsidRPr="006D504D">
              <w:rPr>
                <w:rFonts w:ascii="Times New Roman" w:eastAsia="AR PL SungtiL GB" w:hAnsi="Times New Roman"/>
                <w:sz w:val="20"/>
                <w:szCs w:val="20"/>
                <w:lang w:val="en-US" w:eastAsia="zh-CN" w:bidi="hi-IN"/>
              </w:rPr>
              <w:t>инфраструктура за които има специализирани наредби.</w:t>
            </w:r>
          </w:p>
          <w:p w:rsidR="008F1924" w:rsidRPr="006D504D" w:rsidRDefault="008F1924" w:rsidP="006D504D">
            <w:pPr>
              <w:widowControl w:val="0"/>
              <w:spacing w:after="0" w:line="240" w:lineRule="auto"/>
              <w:jc w:val="both"/>
              <w:rPr>
                <w:rFonts w:ascii="Times New Roman" w:eastAsia="AR PL SungtiL GB" w:hAnsi="Times New Roman"/>
                <w:sz w:val="20"/>
                <w:szCs w:val="20"/>
                <w:lang w:val="en-US" w:eastAsia="zh-CN" w:bidi="hi-IN"/>
              </w:rPr>
            </w:pPr>
            <w:r w:rsidRPr="006D504D">
              <w:rPr>
                <w:rFonts w:ascii="Times New Roman" w:eastAsia="AR PL SungtiL GB" w:hAnsi="Times New Roman"/>
                <w:sz w:val="20"/>
                <w:szCs w:val="20"/>
                <w:lang w:val="en-US" w:eastAsia="zh-CN" w:bidi="hi-IN"/>
              </w:rPr>
              <w:t xml:space="preserve">Въз основа на гореизложеното АПИ настоява измененият текст на чл. </w:t>
            </w:r>
            <w:r w:rsidRPr="006D504D">
              <w:rPr>
                <w:rFonts w:ascii="Times New Roman" w:eastAsia="AR PL SungtiL GB" w:hAnsi="Times New Roman"/>
                <w:sz w:val="20"/>
                <w:szCs w:val="20"/>
                <w:lang w:eastAsia="zh-CN" w:bidi="hi-IN"/>
              </w:rPr>
              <w:t>1 в</w:t>
            </w:r>
            <w:r w:rsidRPr="006D504D">
              <w:rPr>
                <w:rFonts w:ascii="Times New Roman" w:eastAsia="AR PL SungtiL GB" w:hAnsi="Times New Roman"/>
                <w:sz w:val="20"/>
                <w:szCs w:val="20"/>
                <w:lang w:val="en-US" w:eastAsia="zh-CN" w:bidi="hi-IN"/>
              </w:rPr>
              <w:t xml:space="preserve"> ал. </w:t>
            </w:r>
            <w:r w:rsidRPr="006D504D">
              <w:rPr>
                <w:rFonts w:ascii="Times New Roman" w:eastAsia="AR PL SungtiL GB" w:hAnsi="Times New Roman"/>
                <w:sz w:val="20"/>
                <w:szCs w:val="20"/>
                <w:lang w:eastAsia="zh-CN" w:bidi="hi-IN"/>
              </w:rPr>
              <w:t>3</w:t>
            </w:r>
            <w:r w:rsidRPr="006D504D">
              <w:rPr>
                <w:rFonts w:ascii="Times New Roman" w:eastAsia="AR PL SungtiL GB" w:hAnsi="Times New Roman"/>
                <w:sz w:val="20"/>
                <w:szCs w:val="20"/>
                <w:lang w:val="en-US" w:eastAsia="zh-CN" w:bidi="hi-IN"/>
              </w:rPr>
              <w:t>,</w:t>
            </w:r>
            <w:r w:rsidRPr="006D504D">
              <w:rPr>
                <w:rFonts w:ascii="Times New Roman" w:eastAsia="AR PL SungtiL GB" w:hAnsi="Times New Roman"/>
                <w:sz w:val="20"/>
                <w:szCs w:val="20"/>
                <w:lang w:eastAsia="zh-CN" w:bidi="hi-IN"/>
              </w:rPr>
              <w:t xml:space="preserve">а </w:t>
            </w:r>
            <w:r w:rsidRPr="006D504D">
              <w:rPr>
                <w:rFonts w:ascii="Times New Roman" w:eastAsia="AR PL SungtiL GB" w:hAnsi="Times New Roman"/>
                <w:sz w:val="20"/>
                <w:szCs w:val="20"/>
                <w:lang w:val="en-US" w:eastAsia="zh-CN" w:bidi="hi-IN"/>
              </w:rPr>
              <w:t>именно „Обхватът и съдържанието на инвестиционните проекти за линейните обекти на</w:t>
            </w:r>
            <w:r w:rsidRPr="006D504D">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техническата инфраструктура, в т.ч. републикански и местни пътища, селскостопански и</w:t>
            </w:r>
            <w:r w:rsidRPr="006D504D">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горски пътища, железопътно инфраструктура и съоръжения към тях, метрополитен</w:t>
            </w:r>
            <w:r w:rsidRPr="006D504D">
              <w:rPr>
                <w:rFonts w:ascii="Times New Roman" w:eastAsia="AR PL SungtiL GB" w:hAnsi="Times New Roman"/>
                <w:sz w:val="20"/>
                <w:szCs w:val="20"/>
                <w:lang w:eastAsia="zh-CN" w:bidi="hi-IN"/>
              </w:rPr>
              <w:t>и</w:t>
            </w:r>
            <w:r w:rsidRPr="006D504D">
              <w:rPr>
                <w:rFonts w:ascii="Times New Roman" w:eastAsia="AR PL SungtiL GB" w:hAnsi="Times New Roman"/>
                <w:sz w:val="20"/>
                <w:szCs w:val="20"/>
                <w:lang w:val="en-US" w:eastAsia="zh-CN" w:bidi="hi-IN"/>
              </w:rPr>
              <w:t>,</w:t>
            </w:r>
            <w:r w:rsidRPr="006D504D">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елементи на водоснабдителни</w:t>
            </w:r>
            <w:r w:rsidRPr="006D504D">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и/или канализационни системи, в т.ч. и водоснабдителни и/или</w:t>
            </w:r>
            <w:r w:rsidRPr="006D504D">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канализационни мрежи в урбанизираните територии, хидротехнически и хидромелиоративни</w:t>
            </w:r>
            <w:r w:rsidRPr="006D504D">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съоръжения и мрежи, преносни и/или разпределителни електрически, топлоснабдителни,</w:t>
            </w:r>
            <w:r w:rsidRPr="006D504D">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газоснабдителни и електронни съобщителни мрежи и съоръжения, и др., се определят в</w:t>
            </w:r>
            <w:r w:rsidRPr="006D504D">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 xml:space="preserve">съответствие </w:t>
            </w:r>
            <w:r w:rsidRPr="006D504D">
              <w:rPr>
                <w:rFonts w:ascii="Times New Roman" w:eastAsia="AR PL SungtiL GB" w:hAnsi="Times New Roman"/>
                <w:sz w:val="20"/>
                <w:szCs w:val="20"/>
                <w:lang w:eastAsia="zh-CN" w:bidi="hi-IN"/>
              </w:rPr>
              <w:t>с</w:t>
            </w:r>
            <w:r w:rsidRPr="006D504D">
              <w:rPr>
                <w:rFonts w:ascii="Times New Roman" w:eastAsia="AR PL SungtiL GB" w:hAnsi="Times New Roman"/>
                <w:sz w:val="20"/>
                <w:szCs w:val="20"/>
                <w:lang w:val="en-US" w:eastAsia="zh-CN" w:bidi="hi-IN"/>
              </w:rPr>
              <w:t xml:space="preserve"> технически</w:t>
            </w:r>
            <w:r w:rsidRPr="006D504D">
              <w:rPr>
                <w:rFonts w:ascii="Times New Roman" w:eastAsia="AR PL SungtiL GB" w:hAnsi="Times New Roman"/>
                <w:sz w:val="20"/>
                <w:szCs w:val="20"/>
                <w:lang w:eastAsia="zh-CN" w:bidi="hi-IN"/>
              </w:rPr>
              <w:t>те</w:t>
            </w:r>
            <w:r w:rsidRPr="006D504D">
              <w:rPr>
                <w:rFonts w:ascii="Times New Roman" w:eastAsia="AR PL SungtiL GB" w:hAnsi="Times New Roman"/>
                <w:sz w:val="20"/>
                <w:szCs w:val="20"/>
                <w:lang w:val="en-US" w:eastAsia="zh-CN" w:bidi="hi-IN"/>
              </w:rPr>
              <w:t xml:space="preserve"> норми и правилата за проектиране </w:t>
            </w:r>
            <w:r w:rsidRPr="006D504D">
              <w:rPr>
                <w:rFonts w:ascii="Times New Roman" w:eastAsia="AR PL SungtiL GB" w:hAnsi="Times New Roman"/>
                <w:sz w:val="20"/>
                <w:szCs w:val="20"/>
                <w:lang w:eastAsia="zh-CN" w:bidi="hi-IN"/>
              </w:rPr>
              <w:t>в</w:t>
            </w:r>
            <w:r w:rsidRPr="006D504D">
              <w:rPr>
                <w:rFonts w:ascii="Times New Roman" w:eastAsia="AR PL SungtiL GB" w:hAnsi="Times New Roman"/>
                <w:sz w:val="20"/>
                <w:szCs w:val="20"/>
                <w:lang w:val="en-US" w:eastAsia="zh-CN" w:bidi="hi-IN"/>
              </w:rPr>
              <w:t xml:space="preserve"> съответните</w:t>
            </w:r>
            <w:r w:rsidRPr="006D504D">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специализирани закони и подза</w:t>
            </w:r>
            <w:r w:rsidRPr="006D504D">
              <w:rPr>
                <w:rFonts w:ascii="Times New Roman" w:eastAsia="AR PL SungtiL GB" w:hAnsi="Times New Roman"/>
                <w:sz w:val="20"/>
                <w:szCs w:val="20"/>
                <w:lang w:eastAsia="zh-CN" w:bidi="hi-IN"/>
              </w:rPr>
              <w:t>к</w:t>
            </w:r>
            <w:r w:rsidRPr="006D504D">
              <w:rPr>
                <w:rFonts w:ascii="Times New Roman" w:eastAsia="AR PL SungtiL GB" w:hAnsi="Times New Roman"/>
                <w:sz w:val="20"/>
                <w:szCs w:val="20"/>
                <w:lang w:val="en-US" w:eastAsia="zh-CN" w:bidi="hi-IN"/>
              </w:rPr>
              <w:t>онови нормативни актове.“</w:t>
            </w:r>
            <w:proofErr w:type="gramStart"/>
            <w:r w:rsidRPr="006D504D">
              <w:rPr>
                <w:rFonts w:ascii="Times New Roman" w:eastAsia="AR PL SungtiL GB" w:hAnsi="Times New Roman"/>
                <w:sz w:val="20"/>
                <w:szCs w:val="20"/>
                <w:lang w:val="en-US" w:eastAsia="zh-CN" w:bidi="hi-IN"/>
              </w:rPr>
              <w:t>да</w:t>
            </w:r>
            <w:proofErr w:type="gramEnd"/>
            <w:r w:rsidRPr="006D504D">
              <w:rPr>
                <w:rFonts w:ascii="Times New Roman" w:eastAsia="AR PL SungtiL GB" w:hAnsi="Times New Roman"/>
                <w:sz w:val="20"/>
                <w:szCs w:val="20"/>
                <w:lang w:val="en-US" w:eastAsia="zh-CN" w:bidi="hi-IN"/>
              </w:rPr>
              <w:t xml:space="preserve"> бъде преместен в чл.</w:t>
            </w:r>
            <w:r w:rsidRPr="006D504D">
              <w:rPr>
                <w:rFonts w:ascii="Times New Roman" w:eastAsia="AR PL SungtiL GB" w:hAnsi="Times New Roman"/>
                <w:sz w:val="20"/>
                <w:szCs w:val="20"/>
                <w:lang w:eastAsia="zh-CN" w:bidi="hi-IN"/>
              </w:rPr>
              <w:t xml:space="preserve"> 1</w:t>
            </w:r>
            <w:r w:rsidRPr="006D504D">
              <w:rPr>
                <w:rFonts w:ascii="Times New Roman" w:eastAsia="AR PL SungtiL GB" w:hAnsi="Times New Roman"/>
                <w:sz w:val="20"/>
                <w:szCs w:val="20"/>
                <w:lang w:val="en-US" w:eastAsia="zh-CN" w:bidi="hi-IN"/>
              </w:rPr>
              <w:t>, ал.</w:t>
            </w:r>
            <w:r w:rsidRPr="006D504D">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2. Като</w:t>
            </w:r>
            <w:r w:rsidRPr="006D504D">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 xml:space="preserve">съществуващата </w:t>
            </w:r>
            <w:proofErr w:type="gramStart"/>
            <w:r w:rsidRPr="006D504D">
              <w:rPr>
                <w:rFonts w:ascii="Times New Roman" w:eastAsia="AR PL SungtiL GB" w:hAnsi="Times New Roman"/>
                <w:sz w:val="20"/>
                <w:szCs w:val="20"/>
                <w:lang w:val="en-US" w:eastAsia="zh-CN" w:bidi="hi-IN"/>
              </w:rPr>
              <w:t>ал.2 ,</w:t>
            </w:r>
            <w:proofErr w:type="gramEnd"/>
            <w:r w:rsidRPr="006D504D">
              <w:rPr>
                <w:rFonts w:ascii="Times New Roman" w:eastAsia="AR PL SungtiL GB" w:hAnsi="Times New Roman"/>
                <w:sz w:val="20"/>
                <w:szCs w:val="20"/>
                <w:lang w:val="en-US" w:eastAsia="zh-CN" w:bidi="hi-IN"/>
              </w:rPr>
              <w:t xml:space="preserve"> стане ал</w:t>
            </w:r>
            <w:r w:rsidRPr="006D504D">
              <w:rPr>
                <w:rFonts w:ascii="Times New Roman" w:eastAsia="AR PL SungtiL GB" w:hAnsi="Times New Roman"/>
                <w:sz w:val="20"/>
                <w:szCs w:val="20"/>
                <w:lang w:eastAsia="zh-CN" w:bidi="hi-IN"/>
              </w:rPr>
              <w:t xml:space="preserve">. 3 и се промени както следва: „Наредбата </w:t>
            </w:r>
            <w:r w:rsidRPr="006D504D">
              <w:rPr>
                <w:rFonts w:ascii="Times New Roman" w:eastAsia="AR PL SungtiL GB" w:hAnsi="Times New Roman"/>
                <w:sz w:val="20"/>
                <w:szCs w:val="20"/>
                <w:lang w:val="en-US" w:eastAsia="zh-CN" w:bidi="hi-IN"/>
              </w:rPr>
              <w:t>се прилага за всички</w:t>
            </w:r>
            <w:r w:rsidRPr="006D504D">
              <w:rPr>
                <w:rFonts w:ascii="Times New Roman" w:eastAsia="AR PL SungtiL GB" w:hAnsi="Times New Roman"/>
                <w:sz w:val="20"/>
                <w:szCs w:val="20"/>
                <w:lang w:eastAsia="zh-CN" w:bidi="hi-IN"/>
              </w:rPr>
              <w:t xml:space="preserve"> строежи по смисъла на § 5, т. 38 </w:t>
            </w:r>
            <w:r w:rsidRPr="006D504D">
              <w:rPr>
                <w:rFonts w:ascii="Times New Roman" w:eastAsia="AR PL SungtiL GB" w:hAnsi="Times New Roman"/>
                <w:sz w:val="20"/>
                <w:szCs w:val="20"/>
                <w:lang w:val="en-US" w:eastAsia="zh-CN" w:bidi="hi-IN"/>
              </w:rPr>
              <w:t>от допълнителните разпоредби на Закона за устройство на</w:t>
            </w:r>
            <w:r w:rsidRPr="006D504D">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територията, за които се изисква съгласуван и одобрен инвестиционен проект при издаване</w:t>
            </w:r>
            <w:r w:rsidRPr="006D504D">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 xml:space="preserve">на разрешение за строеж </w:t>
            </w:r>
            <w:r w:rsidRPr="006D504D">
              <w:rPr>
                <w:rFonts w:ascii="Times New Roman" w:eastAsia="AR PL SungtiL GB" w:hAnsi="Times New Roman"/>
                <w:sz w:val="20"/>
                <w:szCs w:val="20"/>
                <w:lang w:eastAsia="zh-CN" w:bidi="hi-IN"/>
              </w:rPr>
              <w:t>с</w:t>
            </w:r>
            <w:r w:rsidRPr="006D504D">
              <w:rPr>
                <w:rFonts w:ascii="Times New Roman" w:eastAsia="AR PL SungtiL GB" w:hAnsi="Times New Roman"/>
                <w:sz w:val="20"/>
                <w:szCs w:val="20"/>
                <w:lang w:val="en-US" w:eastAsia="zh-CN" w:bidi="hi-IN"/>
              </w:rPr>
              <w:t xml:space="preserve"> из</w:t>
            </w:r>
            <w:r w:rsidRPr="006D504D">
              <w:rPr>
                <w:rFonts w:ascii="Times New Roman" w:eastAsia="AR PL SungtiL GB" w:hAnsi="Times New Roman"/>
                <w:sz w:val="20"/>
                <w:szCs w:val="20"/>
                <w:lang w:eastAsia="zh-CN" w:bidi="hi-IN"/>
              </w:rPr>
              <w:t>ключение</w:t>
            </w:r>
            <w:r w:rsidRPr="006D504D">
              <w:rPr>
                <w:rFonts w:ascii="Times New Roman" w:eastAsia="AR PL SungtiL GB" w:hAnsi="Times New Roman"/>
                <w:sz w:val="20"/>
                <w:szCs w:val="20"/>
                <w:lang w:val="en-US" w:eastAsia="zh-CN" w:bidi="hi-IN"/>
              </w:rPr>
              <w:t xml:space="preserve"> тези по ал.2. “</w:t>
            </w:r>
          </w:p>
          <w:p w:rsidR="008F1924" w:rsidRPr="006D504D" w:rsidRDefault="008F1924" w:rsidP="006D504D">
            <w:pPr>
              <w:widowControl w:val="0"/>
              <w:spacing w:after="0" w:line="240" w:lineRule="auto"/>
              <w:jc w:val="both"/>
              <w:rPr>
                <w:rFonts w:ascii="Times New Roman" w:eastAsia="AR PL SungtiL GB" w:hAnsi="Times New Roman"/>
                <w:sz w:val="20"/>
                <w:szCs w:val="20"/>
                <w:lang w:val="en-US" w:eastAsia="zh-CN" w:bidi="hi-IN"/>
              </w:rPr>
            </w:pPr>
            <w:r w:rsidRPr="006D504D">
              <w:rPr>
                <w:rFonts w:ascii="Times New Roman" w:eastAsia="AR PL SungtiL GB" w:hAnsi="Times New Roman"/>
                <w:sz w:val="20"/>
                <w:szCs w:val="20"/>
                <w:lang w:val="en-US" w:eastAsia="zh-CN" w:bidi="hi-IN"/>
              </w:rPr>
              <w:t>4. Измененият текст на чл.3, ал.1, т.3 следва да отпадне, като т.3, буква а - да стане</w:t>
            </w:r>
            <w:r w:rsidRPr="006D504D">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съответно нова т</w:t>
            </w:r>
            <w:r w:rsidRPr="006D504D">
              <w:rPr>
                <w:rFonts w:ascii="Times New Roman" w:eastAsia="AR PL SungtiL GB" w:hAnsi="Times New Roman"/>
                <w:sz w:val="20"/>
                <w:szCs w:val="20"/>
                <w:lang w:eastAsia="zh-CN" w:bidi="hi-IN"/>
              </w:rPr>
              <w:t>.</w:t>
            </w:r>
            <w:r w:rsidRPr="006D504D">
              <w:rPr>
                <w:rFonts w:ascii="Times New Roman" w:eastAsia="AR PL SungtiL GB" w:hAnsi="Times New Roman"/>
                <w:sz w:val="20"/>
                <w:szCs w:val="20"/>
                <w:lang w:val="en-US" w:eastAsia="zh-CN" w:bidi="hi-IN"/>
              </w:rPr>
              <w:t xml:space="preserve"> 3</w:t>
            </w:r>
            <w:r w:rsidRPr="006D504D">
              <w:rPr>
                <w:rFonts w:ascii="Times New Roman" w:eastAsia="AR PL SungtiL GB" w:hAnsi="Times New Roman"/>
                <w:sz w:val="20"/>
                <w:szCs w:val="20"/>
                <w:lang w:eastAsia="zh-CN" w:bidi="hi-IN"/>
              </w:rPr>
              <w:t>.</w:t>
            </w:r>
            <w:r w:rsidRPr="006D504D">
              <w:rPr>
                <w:rFonts w:ascii="Times New Roman" w:eastAsia="AR PL SungtiL GB" w:hAnsi="Times New Roman"/>
                <w:sz w:val="20"/>
                <w:szCs w:val="20"/>
                <w:lang w:val="en-US" w:eastAsia="zh-CN" w:bidi="hi-IN"/>
              </w:rPr>
              <w:t xml:space="preserve"> </w:t>
            </w:r>
            <w:r w:rsidRPr="006D504D">
              <w:rPr>
                <w:rFonts w:ascii="Times New Roman" w:eastAsia="AR PL SungtiL GB" w:hAnsi="Times New Roman"/>
                <w:sz w:val="20"/>
                <w:szCs w:val="20"/>
                <w:lang w:eastAsia="zh-CN" w:bidi="hi-IN"/>
              </w:rPr>
              <w:t>Точка</w:t>
            </w:r>
            <w:r w:rsidRPr="006D504D">
              <w:rPr>
                <w:rFonts w:ascii="Times New Roman" w:eastAsia="AR PL SungtiL GB" w:hAnsi="Times New Roman"/>
                <w:sz w:val="20"/>
                <w:szCs w:val="20"/>
                <w:lang w:val="en-US" w:eastAsia="zh-CN" w:bidi="hi-IN"/>
              </w:rPr>
              <w:t xml:space="preserve"> 3, буква </w:t>
            </w:r>
            <w:r w:rsidRPr="006D504D">
              <w:rPr>
                <w:rFonts w:ascii="Times New Roman" w:eastAsia="AR PL SungtiL GB" w:hAnsi="Times New Roman"/>
                <w:sz w:val="20"/>
                <w:szCs w:val="20"/>
                <w:lang w:eastAsia="zh-CN" w:bidi="hi-IN"/>
              </w:rPr>
              <w:t>б</w:t>
            </w:r>
            <w:r w:rsidRPr="006D504D">
              <w:rPr>
                <w:rFonts w:ascii="Times New Roman" w:eastAsia="AR PL SungtiL GB" w:hAnsi="Times New Roman"/>
                <w:sz w:val="20"/>
                <w:szCs w:val="20"/>
                <w:lang w:val="en-US" w:eastAsia="zh-CN" w:bidi="hi-IN"/>
              </w:rPr>
              <w:t xml:space="preserve"> да стане точка 4, съществуващата точка 4</w:t>
            </w:r>
            <w:r w:rsidRPr="006D504D">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да стане точка 5 и т.н.</w:t>
            </w:r>
          </w:p>
          <w:p w:rsidR="008F1924" w:rsidRPr="006D504D" w:rsidRDefault="008F1924" w:rsidP="006D504D">
            <w:pPr>
              <w:widowControl w:val="0"/>
              <w:spacing w:after="0" w:line="240" w:lineRule="auto"/>
              <w:jc w:val="both"/>
              <w:rPr>
                <w:rFonts w:ascii="Times New Roman" w:eastAsia="AR PL SungtiL GB" w:hAnsi="Times New Roman"/>
                <w:sz w:val="20"/>
                <w:szCs w:val="20"/>
                <w:lang w:eastAsia="zh-CN" w:bidi="hi-IN"/>
              </w:rPr>
            </w:pPr>
            <w:r w:rsidRPr="006D504D">
              <w:rPr>
                <w:rFonts w:ascii="Times New Roman" w:eastAsia="AR PL SungtiL GB" w:hAnsi="Times New Roman"/>
                <w:sz w:val="20"/>
                <w:szCs w:val="20"/>
                <w:lang w:val="en-US" w:eastAsia="zh-CN" w:bidi="hi-IN"/>
              </w:rPr>
              <w:t>5. Новият текст на чл.153, т.3 следва да се промени и допълни, така че да даде ясна</w:t>
            </w:r>
            <w:r w:rsidRPr="006D504D">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представа за проектните решения в надлъжен и напречен план на улиците в</w:t>
            </w:r>
            <w:r w:rsidRPr="006D504D">
              <w:rPr>
                <w:rFonts w:ascii="Times New Roman" w:eastAsia="AR PL SungtiL GB" w:hAnsi="Times New Roman"/>
                <w:sz w:val="20"/>
                <w:szCs w:val="20"/>
                <w:lang w:eastAsia="zh-CN" w:bidi="hi-IN"/>
              </w:rPr>
              <w:t xml:space="preserve"> населените места. П</w:t>
            </w:r>
            <w:r w:rsidRPr="006D504D">
              <w:rPr>
                <w:rFonts w:ascii="Times New Roman" w:eastAsia="AR PL SungtiL GB" w:hAnsi="Times New Roman"/>
                <w:sz w:val="20"/>
                <w:szCs w:val="20"/>
                <w:lang w:val="en-US" w:eastAsia="zh-CN" w:bidi="hi-IN"/>
              </w:rPr>
              <w:t xml:space="preserve">редлагаме </w:t>
            </w:r>
            <w:r w:rsidRPr="006D504D">
              <w:rPr>
                <w:rFonts w:ascii="Times New Roman" w:eastAsia="AR PL SungtiL GB" w:hAnsi="Times New Roman"/>
                <w:sz w:val="20"/>
                <w:szCs w:val="20"/>
                <w:lang w:eastAsia="zh-CN" w:bidi="hi-IN"/>
              </w:rPr>
              <w:t>текстът</w:t>
            </w:r>
            <w:r w:rsidRPr="006D504D">
              <w:rPr>
                <w:rFonts w:ascii="Times New Roman" w:eastAsia="AR PL SungtiL GB" w:hAnsi="Times New Roman"/>
                <w:sz w:val="20"/>
                <w:szCs w:val="20"/>
                <w:lang w:val="en-US" w:eastAsia="zh-CN" w:bidi="hi-IN"/>
              </w:rPr>
              <w:t xml:space="preserve"> да бъде </w:t>
            </w:r>
            <w:r w:rsidRPr="006D504D">
              <w:rPr>
                <w:rFonts w:ascii="Times New Roman" w:eastAsia="AR PL SungtiL GB" w:hAnsi="Times New Roman"/>
                <w:sz w:val="20"/>
                <w:szCs w:val="20"/>
                <w:lang w:eastAsia="zh-CN" w:bidi="hi-IN"/>
              </w:rPr>
              <w:t>изменен</w:t>
            </w:r>
            <w:r w:rsidRPr="006D504D">
              <w:rPr>
                <w:rFonts w:ascii="Times New Roman" w:eastAsia="AR PL SungtiL GB" w:hAnsi="Times New Roman"/>
                <w:sz w:val="20"/>
                <w:szCs w:val="20"/>
                <w:lang w:val="en-US" w:eastAsia="zh-CN" w:bidi="hi-IN"/>
              </w:rPr>
              <w:t>, както следва: „Надлъжни</w:t>
            </w:r>
            <w:r w:rsidRPr="006D504D">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и напречни наклони, съобразени с околния терен и одобрен нивелетен план, ако</w:t>
            </w:r>
            <w:r w:rsidRPr="006D504D">
              <w:rPr>
                <w:rFonts w:ascii="Times New Roman" w:eastAsia="AR PL SungtiL GB" w:hAnsi="Times New Roman"/>
                <w:sz w:val="20"/>
                <w:szCs w:val="20"/>
                <w:lang w:eastAsia="zh-CN" w:bidi="hi-IN"/>
              </w:rPr>
              <w:t xml:space="preserve"> </w:t>
            </w:r>
            <w:r w:rsidRPr="006D504D">
              <w:rPr>
                <w:rFonts w:ascii="Times New Roman" w:eastAsia="AR PL SungtiL GB" w:hAnsi="Times New Roman"/>
                <w:sz w:val="20"/>
                <w:szCs w:val="20"/>
                <w:lang w:val="en-US" w:eastAsia="zh-CN" w:bidi="hi-IN"/>
              </w:rPr>
              <w:t>има такъв, при осигуряване на добро отводняване на настилката.</w:t>
            </w:r>
            <w:r w:rsidRPr="006D504D">
              <w:rPr>
                <w:rFonts w:ascii="Times New Roman" w:eastAsia="AR PL SungtiL GB" w:hAnsi="Times New Roman"/>
                <w:sz w:val="20"/>
                <w:szCs w:val="20"/>
                <w:lang w:eastAsia="zh-CN" w:bidi="hi-IN"/>
              </w:rPr>
              <w:t>“.</w:t>
            </w:r>
          </w:p>
        </w:tc>
        <w:tc>
          <w:tcPr>
            <w:tcW w:w="1134" w:type="dxa"/>
            <w:shd w:val="clear" w:color="auto" w:fill="auto"/>
          </w:tcPr>
          <w:p w:rsidR="008F1924" w:rsidRDefault="008F1924" w:rsidP="00D92067">
            <w:pPr>
              <w:pStyle w:val="NoSpacing"/>
              <w:rPr>
                <w:rFonts w:ascii="Times New Roman" w:hAnsi="Times New Roman"/>
                <w:sz w:val="20"/>
                <w:szCs w:val="20"/>
              </w:rPr>
            </w:pPr>
          </w:p>
          <w:p w:rsidR="00C40B1A" w:rsidRDefault="00C40B1A" w:rsidP="00D92067">
            <w:pPr>
              <w:pStyle w:val="NoSpacing"/>
              <w:rPr>
                <w:rFonts w:ascii="Times New Roman" w:hAnsi="Times New Roman"/>
                <w:sz w:val="20"/>
                <w:szCs w:val="20"/>
              </w:rPr>
            </w:pPr>
            <w:r>
              <w:rPr>
                <w:rFonts w:ascii="Times New Roman" w:hAnsi="Times New Roman"/>
                <w:sz w:val="20"/>
                <w:szCs w:val="20"/>
              </w:rPr>
              <w:t>Не</w:t>
            </w:r>
            <w:r w:rsidR="00213D1D">
              <w:rPr>
                <w:rFonts w:ascii="Times New Roman" w:hAnsi="Times New Roman"/>
                <w:sz w:val="20"/>
                <w:szCs w:val="20"/>
              </w:rPr>
              <w:t xml:space="preserve"> се </w:t>
            </w:r>
            <w:r>
              <w:rPr>
                <w:rFonts w:ascii="Times New Roman" w:hAnsi="Times New Roman"/>
                <w:sz w:val="20"/>
                <w:szCs w:val="20"/>
              </w:rPr>
              <w:t xml:space="preserve"> приема</w:t>
            </w:r>
          </w:p>
          <w:p w:rsidR="00C40B1A" w:rsidRDefault="00C40B1A" w:rsidP="00D92067">
            <w:pPr>
              <w:pStyle w:val="NoSpacing"/>
              <w:rPr>
                <w:rFonts w:ascii="Times New Roman" w:hAnsi="Times New Roman"/>
                <w:sz w:val="20"/>
                <w:szCs w:val="20"/>
              </w:rPr>
            </w:pPr>
          </w:p>
          <w:p w:rsidR="00C40B1A" w:rsidRDefault="00C40B1A" w:rsidP="00D92067">
            <w:pPr>
              <w:pStyle w:val="NoSpacing"/>
              <w:rPr>
                <w:rFonts w:ascii="Times New Roman" w:hAnsi="Times New Roman"/>
                <w:sz w:val="20"/>
                <w:szCs w:val="20"/>
              </w:rPr>
            </w:pPr>
          </w:p>
          <w:p w:rsidR="00C40B1A" w:rsidRDefault="00C40B1A" w:rsidP="00D92067">
            <w:pPr>
              <w:pStyle w:val="NoSpacing"/>
              <w:rPr>
                <w:rFonts w:ascii="Times New Roman" w:hAnsi="Times New Roman"/>
                <w:sz w:val="20"/>
                <w:szCs w:val="20"/>
              </w:rPr>
            </w:pPr>
          </w:p>
          <w:p w:rsidR="00C40B1A" w:rsidRDefault="00C40B1A" w:rsidP="00D92067">
            <w:pPr>
              <w:pStyle w:val="NoSpacing"/>
              <w:rPr>
                <w:rFonts w:ascii="Times New Roman" w:hAnsi="Times New Roman"/>
                <w:sz w:val="20"/>
                <w:szCs w:val="20"/>
              </w:rPr>
            </w:pPr>
          </w:p>
          <w:p w:rsidR="00B0148D" w:rsidRDefault="00B0148D" w:rsidP="00D92067">
            <w:pPr>
              <w:pStyle w:val="NoSpacing"/>
              <w:rPr>
                <w:rFonts w:ascii="Times New Roman" w:hAnsi="Times New Roman"/>
                <w:sz w:val="20"/>
                <w:szCs w:val="20"/>
              </w:rPr>
            </w:pPr>
          </w:p>
          <w:p w:rsidR="00B0148D" w:rsidRDefault="00B0148D" w:rsidP="00D92067">
            <w:pPr>
              <w:pStyle w:val="NoSpacing"/>
              <w:rPr>
                <w:rFonts w:ascii="Times New Roman" w:hAnsi="Times New Roman"/>
                <w:sz w:val="20"/>
                <w:szCs w:val="20"/>
              </w:rPr>
            </w:pPr>
          </w:p>
          <w:p w:rsidR="00B0148D" w:rsidRDefault="00B0148D" w:rsidP="00D92067">
            <w:pPr>
              <w:pStyle w:val="NoSpacing"/>
              <w:rPr>
                <w:rFonts w:ascii="Times New Roman" w:hAnsi="Times New Roman"/>
                <w:sz w:val="20"/>
                <w:szCs w:val="20"/>
              </w:rPr>
            </w:pPr>
          </w:p>
          <w:p w:rsidR="00B0148D" w:rsidRDefault="00B0148D" w:rsidP="00D92067">
            <w:pPr>
              <w:pStyle w:val="NoSpacing"/>
              <w:rPr>
                <w:rFonts w:ascii="Times New Roman" w:hAnsi="Times New Roman"/>
                <w:sz w:val="20"/>
                <w:szCs w:val="20"/>
              </w:rPr>
            </w:pPr>
          </w:p>
          <w:p w:rsidR="00B0148D" w:rsidRDefault="00B0148D" w:rsidP="00D92067">
            <w:pPr>
              <w:pStyle w:val="NoSpacing"/>
              <w:rPr>
                <w:rFonts w:ascii="Times New Roman" w:hAnsi="Times New Roman"/>
                <w:sz w:val="20"/>
                <w:szCs w:val="20"/>
              </w:rPr>
            </w:pPr>
          </w:p>
          <w:p w:rsidR="00B0148D" w:rsidRDefault="00B0148D" w:rsidP="00D92067">
            <w:pPr>
              <w:pStyle w:val="NoSpacing"/>
              <w:rPr>
                <w:rFonts w:ascii="Times New Roman" w:hAnsi="Times New Roman"/>
                <w:sz w:val="20"/>
                <w:szCs w:val="20"/>
              </w:rPr>
            </w:pPr>
          </w:p>
          <w:p w:rsidR="00B0148D" w:rsidRDefault="00B0148D" w:rsidP="00D92067">
            <w:pPr>
              <w:pStyle w:val="NoSpacing"/>
              <w:rPr>
                <w:rFonts w:ascii="Times New Roman" w:hAnsi="Times New Roman"/>
                <w:sz w:val="20"/>
                <w:szCs w:val="20"/>
              </w:rPr>
            </w:pPr>
          </w:p>
          <w:p w:rsidR="00B0148D" w:rsidRDefault="00B0148D" w:rsidP="00D92067">
            <w:pPr>
              <w:pStyle w:val="NoSpacing"/>
              <w:rPr>
                <w:rFonts w:ascii="Times New Roman" w:hAnsi="Times New Roman"/>
                <w:sz w:val="20"/>
                <w:szCs w:val="20"/>
              </w:rPr>
            </w:pPr>
          </w:p>
          <w:p w:rsidR="00B0148D" w:rsidRDefault="00B0148D" w:rsidP="00D92067">
            <w:pPr>
              <w:pStyle w:val="NoSpacing"/>
              <w:rPr>
                <w:rFonts w:ascii="Times New Roman" w:hAnsi="Times New Roman"/>
                <w:sz w:val="20"/>
                <w:szCs w:val="20"/>
              </w:rPr>
            </w:pPr>
          </w:p>
          <w:p w:rsidR="00C40B1A" w:rsidRDefault="00C40B1A" w:rsidP="00C40B1A">
            <w:pPr>
              <w:pStyle w:val="NoSpacing"/>
              <w:rPr>
                <w:rFonts w:ascii="Times New Roman" w:hAnsi="Times New Roman"/>
                <w:sz w:val="20"/>
                <w:szCs w:val="20"/>
              </w:rPr>
            </w:pPr>
            <w:r>
              <w:rPr>
                <w:rFonts w:ascii="Times New Roman" w:hAnsi="Times New Roman"/>
                <w:sz w:val="20"/>
                <w:szCs w:val="20"/>
              </w:rPr>
              <w:t>Приема се</w:t>
            </w:r>
          </w:p>
          <w:p w:rsidR="00C40B1A" w:rsidRDefault="00C40B1A" w:rsidP="00C40B1A">
            <w:pPr>
              <w:pStyle w:val="NoSpacing"/>
              <w:rPr>
                <w:rFonts w:ascii="Times New Roman" w:hAnsi="Times New Roman"/>
                <w:sz w:val="20"/>
                <w:szCs w:val="20"/>
              </w:rPr>
            </w:pPr>
          </w:p>
          <w:p w:rsidR="00C40B1A" w:rsidRDefault="00C40B1A" w:rsidP="00C40B1A">
            <w:pPr>
              <w:pStyle w:val="NoSpacing"/>
              <w:rPr>
                <w:rFonts w:ascii="Times New Roman" w:hAnsi="Times New Roman"/>
                <w:sz w:val="20"/>
                <w:szCs w:val="20"/>
              </w:rPr>
            </w:pPr>
          </w:p>
          <w:p w:rsidR="00C40B1A" w:rsidRDefault="00C40B1A" w:rsidP="00C40B1A">
            <w:pPr>
              <w:pStyle w:val="NoSpacing"/>
              <w:rPr>
                <w:rFonts w:ascii="Times New Roman" w:hAnsi="Times New Roman"/>
                <w:sz w:val="20"/>
                <w:szCs w:val="20"/>
              </w:rPr>
            </w:pPr>
            <w:r>
              <w:rPr>
                <w:rFonts w:ascii="Times New Roman" w:hAnsi="Times New Roman"/>
                <w:sz w:val="20"/>
                <w:szCs w:val="20"/>
              </w:rPr>
              <w:t xml:space="preserve">Не </w:t>
            </w:r>
            <w:r w:rsidR="00213D1D">
              <w:rPr>
                <w:rFonts w:ascii="Times New Roman" w:hAnsi="Times New Roman"/>
                <w:sz w:val="20"/>
                <w:szCs w:val="20"/>
              </w:rPr>
              <w:t xml:space="preserve">се </w:t>
            </w:r>
            <w:r>
              <w:rPr>
                <w:rFonts w:ascii="Times New Roman" w:hAnsi="Times New Roman"/>
                <w:sz w:val="20"/>
                <w:szCs w:val="20"/>
              </w:rPr>
              <w:t>приема</w:t>
            </w:r>
          </w:p>
          <w:p w:rsidR="00C40B1A" w:rsidRDefault="00C40B1A" w:rsidP="00C40B1A">
            <w:pPr>
              <w:pStyle w:val="NoSpacing"/>
              <w:rPr>
                <w:rFonts w:ascii="Times New Roman" w:hAnsi="Times New Roman"/>
                <w:sz w:val="20"/>
                <w:szCs w:val="20"/>
              </w:rPr>
            </w:pPr>
          </w:p>
          <w:p w:rsidR="00C40B1A" w:rsidRDefault="00C40B1A" w:rsidP="00C40B1A">
            <w:pPr>
              <w:pStyle w:val="NoSpacing"/>
              <w:rPr>
                <w:rFonts w:ascii="Times New Roman" w:hAnsi="Times New Roman"/>
                <w:sz w:val="20"/>
                <w:szCs w:val="20"/>
              </w:rPr>
            </w:pPr>
          </w:p>
          <w:p w:rsidR="00C40B1A" w:rsidRDefault="00C40B1A" w:rsidP="00C40B1A">
            <w:pPr>
              <w:pStyle w:val="NoSpacing"/>
              <w:rPr>
                <w:rFonts w:ascii="Times New Roman" w:hAnsi="Times New Roman"/>
                <w:sz w:val="20"/>
                <w:szCs w:val="20"/>
              </w:rPr>
            </w:pPr>
          </w:p>
          <w:p w:rsidR="00C40B1A" w:rsidRDefault="00C40B1A" w:rsidP="00C40B1A">
            <w:pPr>
              <w:pStyle w:val="NoSpacing"/>
              <w:rPr>
                <w:rFonts w:ascii="Times New Roman" w:hAnsi="Times New Roman"/>
                <w:sz w:val="20"/>
                <w:szCs w:val="20"/>
              </w:rPr>
            </w:pPr>
          </w:p>
          <w:p w:rsidR="00C40B1A" w:rsidRDefault="00C40B1A" w:rsidP="00C40B1A">
            <w:pPr>
              <w:pStyle w:val="NoSpacing"/>
              <w:rPr>
                <w:rFonts w:ascii="Times New Roman" w:hAnsi="Times New Roman"/>
                <w:sz w:val="20"/>
                <w:szCs w:val="20"/>
              </w:rPr>
            </w:pPr>
          </w:p>
          <w:p w:rsidR="00C40B1A" w:rsidRDefault="00C40B1A" w:rsidP="00C40B1A">
            <w:pPr>
              <w:pStyle w:val="NoSpacing"/>
              <w:rPr>
                <w:rFonts w:ascii="Times New Roman" w:hAnsi="Times New Roman"/>
                <w:sz w:val="20"/>
                <w:szCs w:val="20"/>
              </w:rPr>
            </w:pPr>
          </w:p>
          <w:p w:rsidR="00C40B1A" w:rsidRDefault="00C40B1A" w:rsidP="00C40B1A">
            <w:pPr>
              <w:pStyle w:val="NoSpacing"/>
              <w:rPr>
                <w:rFonts w:ascii="Times New Roman" w:hAnsi="Times New Roman"/>
                <w:sz w:val="20"/>
                <w:szCs w:val="20"/>
              </w:rPr>
            </w:pPr>
          </w:p>
          <w:p w:rsidR="00C40B1A" w:rsidRDefault="00C40B1A" w:rsidP="00C40B1A">
            <w:pPr>
              <w:pStyle w:val="NoSpacing"/>
              <w:rPr>
                <w:rFonts w:ascii="Times New Roman" w:hAnsi="Times New Roman"/>
                <w:sz w:val="20"/>
                <w:szCs w:val="20"/>
              </w:rPr>
            </w:pPr>
          </w:p>
          <w:p w:rsidR="00C40B1A" w:rsidRDefault="00C40B1A" w:rsidP="00C40B1A">
            <w:pPr>
              <w:pStyle w:val="NoSpacing"/>
              <w:rPr>
                <w:rFonts w:ascii="Times New Roman" w:hAnsi="Times New Roman"/>
                <w:sz w:val="20"/>
                <w:szCs w:val="20"/>
              </w:rPr>
            </w:pPr>
          </w:p>
          <w:p w:rsidR="00C40B1A" w:rsidRDefault="00C40B1A" w:rsidP="00C40B1A">
            <w:pPr>
              <w:pStyle w:val="NoSpacing"/>
              <w:rPr>
                <w:rFonts w:ascii="Times New Roman" w:hAnsi="Times New Roman"/>
                <w:sz w:val="20"/>
                <w:szCs w:val="20"/>
              </w:rPr>
            </w:pPr>
          </w:p>
          <w:p w:rsidR="00C40B1A" w:rsidRDefault="00284F42" w:rsidP="00C40B1A">
            <w:pPr>
              <w:pStyle w:val="NoSpacing"/>
              <w:rPr>
                <w:rFonts w:ascii="Times New Roman" w:hAnsi="Times New Roman"/>
                <w:sz w:val="20"/>
                <w:szCs w:val="20"/>
              </w:rPr>
            </w:pPr>
            <w:r>
              <w:rPr>
                <w:rFonts w:ascii="Times New Roman" w:hAnsi="Times New Roman"/>
                <w:sz w:val="20"/>
                <w:szCs w:val="20"/>
              </w:rPr>
              <w:t>П</w:t>
            </w:r>
            <w:r w:rsidR="00C40B1A">
              <w:rPr>
                <w:rFonts w:ascii="Times New Roman" w:hAnsi="Times New Roman"/>
                <w:sz w:val="20"/>
                <w:szCs w:val="20"/>
              </w:rPr>
              <w:t>риема</w:t>
            </w:r>
            <w:r>
              <w:rPr>
                <w:rFonts w:ascii="Times New Roman" w:hAnsi="Times New Roman"/>
                <w:sz w:val="20"/>
                <w:szCs w:val="20"/>
              </w:rPr>
              <w:t xml:space="preserve"> се</w:t>
            </w:r>
          </w:p>
          <w:p w:rsidR="00C40B1A" w:rsidRDefault="00C40B1A" w:rsidP="00C40B1A">
            <w:pPr>
              <w:pStyle w:val="NoSpacing"/>
              <w:rPr>
                <w:rFonts w:ascii="Times New Roman" w:hAnsi="Times New Roman"/>
                <w:sz w:val="20"/>
                <w:szCs w:val="20"/>
              </w:rPr>
            </w:pPr>
          </w:p>
          <w:p w:rsidR="00B0148D" w:rsidRDefault="00B0148D" w:rsidP="00B0148D">
            <w:pPr>
              <w:pStyle w:val="NoSpacing"/>
              <w:rPr>
                <w:rFonts w:ascii="Times New Roman" w:hAnsi="Times New Roman"/>
                <w:sz w:val="20"/>
                <w:szCs w:val="20"/>
              </w:rPr>
            </w:pPr>
            <w:r>
              <w:rPr>
                <w:rFonts w:ascii="Times New Roman" w:hAnsi="Times New Roman"/>
                <w:sz w:val="20"/>
                <w:szCs w:val="20"/>
              </w:rPr>
              <w:t>Приема се</w:t>
            </w:r>
          </w:p>
          <w:p w:rsidR="00C40B1A" w:rsidRPr="00694D08" w:rsidRDefault="00C40B1A" w:rsidP="00C40B1A">
            <w:pPr>
              <w:pStyle w:val="NoSpacing"/>
              <w:rPr>
                <w:rFonts w:ascii="Times New Roman" w:hAnsi="Times New Roman"/>
                <w:sz w:val="20"/>
                <w:szCs w:val="20"/>
              </w:rPr>
            </w:pPr>
          </w:p>
        </w:tc>
        <w:tc>
          <w:tcPr>
            <w:tcW w:w="6096" w:type="dxa"/>
            <w:shd w:val="clear" w:color="auto" w:fill="auto"/>
          </w:tcPr>
          <w:p w:rsidR="008F1924" w:rsidRDefault="008F1924" w:rsidP="00781543">
            <w:pPr>
              <w:pStyle w:val="NoSpacing"/>
              <w:ind w:left="-108" w:firstLine="142"/>
              <w:jc w:val="both"/>
              <w:rPr>
                <w:rFonts w:ascii="Times New Roman" w:hAnsi="Times New Roman"/>
                <w:sz w:val="20"/>
                <w:szCs w:val="20"/>
              </w:rPr>
            </w:pPr>
          </w:p>
          <w:p w:rsidR="00B0148D" w:rsidRPr="00B0148D" w:rsidRDefault="00B0148D" w:rsidP="00781543">
            <w:pPr>
              <w:pStyle w:val="NoSpacing"/>
              <w:ind w:left="-108" w:firstLine="142"/>
              <w:jc w:val="both"/>
              <w:rPr>
                <w:rFonts w:ascii="Times New Roman" w:hAnsi="Times New Roman"/>
                <w:sz w:val="20"/>
                <w:szCs w:val="20"/>
              </w:rPr>
            </w:pPr>
            <w:r>
              <w:rPr>
                <w:rFonts w:ascii="Times New Roman" w:hAnsi="Times New Roman"/>
                <w:sz w:val="20"/>
                <w:szCs w:val="20"/>
              </w:rPr>
              <w:t xml:space="preserve">1. </w:t>
            </w:r>
            <w:r w:rsidRPr="00B0148D">
              <w:rPr>
                <w:rFonts w:ascii="Times New Roman" w:hAnsi="Times New Roman"/>
                <w:sz w:val="20"/>
                <w:szCs w:val="20"/>
              </w:rPr>
              <w:t>Общите изисквания на глава първа, вкл. изискванията по:</w:t>
            </w:r>
          </w:p>
          <w:p w:rsidR="00B0148D" w:rsidRPr="00B0148D" w:rsidRDefault="00B0148D" w:rsidP="00781543">
            <w:pPr>
              <w:pStyle w:val="NoSpacing"/>
              <w:ind w:left="-108" w:firstLine="142"/>
              <w:jc w:val="both"/>
              <w:rPr>
                <w:rFonts w:ascii="Times New Roman" w:hAnsi="Times New Roman"/>
                <w:sz w:val="20"/>
                <w:szCs w:val="20"/>
              </w:rPr>
            </w:pPr>
            <w:r w:rsidRPr="00B0148D">
              <w:rPr>
                <w:rFonts w:ascii="Times New Roman" w:hAnsi="Times New Roman"/>
                <w:sz w:val="20"/>
                <w:szCs w:val="20"/>
              </w:rPr>
              <w:t>- чл. 4а за определяне на формат на цифровите копия и за оформянето на графичните документи;</w:t>
            </w:r>
          </w:p>
          <w:p w:rsidR="00B0148D" w:rsidRPr="00B0148D" w:rsidRDefault="00B0148D" w:rsidP="00781543">
            <w:pPr>
              <w:pStyle w:val="NoSpacing"/>
              <w:ind w:left="-108" w:firstLine="142"/>
              <w:jc w:val="both"/>
              <w:rPr>
                <w:rFonts w:ascii="Times New Roman" w:hAnsi="Times New Roman"/>
                <w:sz w:val="20"/>
                <w:szCs w:val="20"/>
              </w:rPr>
            </w:pPr>
            <w:r w:rsidRPr="00B0148D">
              <w:rPr>
                <w:rFonts w:ascii="Times New Roman" w:hAnsi="Times New Roman"/>
                <w:sz w:val="20"/>
                <w:szCs w:val="20"/>
              </w:rPr>
              <w:t>- чл. 8 за подписване и подпечатване на графичните и текстовите документи;</w:t>
            </w:r>
          </w:p>
          <w:p w:rsidR="00B0148D" w:rsidRPr="00B0148D" w:rsidRDefault="00B0148D" w:rsidP="00781543">
            <w:pPr>
              <w:pStyle w:val="NoSpacing"/>
              <w:ind w:left="-108" w:firstLine="142"/>
              <w:jc w:val="both"/>
              <w:rPr>
                <w:rFonts w:ascii="Times New Roman" w:hAnsi="Times New Roman"/>
                <w:sz w:val="20"/>
                <w:szCs w:val="20"/>
              </w:rPr>
            </w:pPr>
            <w:r w:rsidRPr="00B0148D">
              <w:rPr>
                <w:rFonts w:ascii="Times New Roman" w:hAnsi="Times New Roman"/>
                <w:sz w:val="20"/>
                <w:szCs w:val="20"/>
              </w:rPr>
              <w:t>- чл. 8а за отразяване на измененията в одобрения инвестиционен проект по чл. 154, ал. 5 от ЗУТ в обхвата на съществените отклонения;</w:t>
            </w:r>
          </w:p>
          <w:p w:rsidR="00B0148D" w:rsidRPr="00B0148D" w:rsidRDefault="00B0148D" w:rsidP="00781543">
            <w:pPr>
              <w:pStyle w:val="NoSpacing"/>
              <w:ind w:left="-108" w:firstLine="142"/>
              <w:jc w:val="both"/>
              <w:rPr>
                <w:rFonts w:ascii="Times New Roman" w:hAnsi="Times New Roman"/>
                <w:sz w:val="20"/>
                <w:szCs w:val="20"/>
              </w:rPr>
            </w:pPr>
            <w:r w:rsidRPr="00B0148D">
              <w:rPr>
                <w:rFonts w:ascii="Times New Roman" w:hAnsi="Times New Roman"/>
                <w:sz w:val="20"/>
                <w:szCs w:val="20"/>
              </w:rPr>
              <w:t>- чл. 8б за изработване и заверяване на екзекутивната документация,</w:t>
            </w:r>
          </w:p>
          <w:p w:rsidR="00C40B1A" w:rsidRDefault="00B0148D" w:rsidP="00781543">
            <w:pPr>
              <w:pStyle w:val="NoSpacing"/>
              <w:ind w:left="-108" w:firstLine="142"/>
              <w:jc w:val="both"/>
              <w:rPr>
                <w:rFonts w:ascii="Times New Roman" w:hAnsi="Times New Roman"/>
                <w:sz w:val="20"/>
                <w:szCs w:val="20"/>
              </w:rPr>
            </w:pPr>
            <w:r w:rsidRPr="00B0148D">
              <w:rPr>
                <w:rFonts w:ascii="Times New Roman" w:hAnsi="Times New Roman"/>
                <w:sz w:val="20"/>
                <w:szCs w:val="20"/>
              </w:rPr>
              <w:t xml:space="preserve">следва да се прилагат за  всички строежи, вкл. за тези по чл. 1, ал. 3, за които обхватът и  съдържанието на инвестиционните проекти се определят в съответствие с техническите норми и правилата за проектиране в съответните специализирани закони и подзаконови нормативни актове. </w:t>
            </w:r>
          </w:p>
          <w:p w:rsidR="00F30599" w:rsidRDefault="00B0148D" w:rsidP="00781543">
            <w:pPr>
              <w:pStyle w:val="NoSpacing"/>
              <w:ind w:left="-108" w:firstLine="142"/>
              <w:jc w:val="both"/>
              <w:rPr>
                <w:rFonts w:ascii="Times New Roman" w:hAnsi="Times New Roman"/>
                <w:sz w:val="20"/>
                <w:szCs w:val="20"/>
              </w:rPr>
            </w:pPr>
            <w:r>
              <w:rPr>
                <w:rFonts w:ascii="Times New Roman" w:hAnsi="Times New Roman"/>
                <w:sz w:val="20"/>
                <w:szCs w:val="20"/>
              </w:rPr>
              <w:t>2. Отразено е</w:t>
            </w:r>
            <w:r w:rsidR="00F30599">
              <w:rPr>
                <w:rFonts w:ascii="Times New Roman" w:hAnsi="Times New Roman"/>
                <w:sz w:val="20"/>
                <w:szCs w:val="20"/>
              </w:rPr>
              <w:t>.</w:t>
            </w:r>
          </w:p>
          <w:p w:rsidR="00C40B1A" w:rsidRDefault="00C40B1A" w:rsidP="00781543">
            <w:pPr>
              <w:pStyle w:val="NoSpacing"/>
              <w:ind w:left="-108" w:firstLine="142"/>
              <w:jc w:val="both"/>
              <w:rPr>
                <w:rFonts w:ascii="Times New Roman" w:hAnsi="Times New Roman"/>
                <w:sz w:val="20"/>
                <w:szCs w:val="20"/>
              </w:rPr>
            </w:pPr>
          </w:p>
          <w:p w:rsidR="00B0148D" w:rsidRDefault="00B0148D" w:rsidP="00781543">
            <w:pPr>
              <w:pStyle w:val="NoSpacing"/>
              <w:ind w:left="-108" w:firstLine="142"/>
              <w:jc w:val="both"/>
              <w:rPr>
                <w:rFonts w:ascii="Times New Roman" w:hAnsi="Times New Roman"/>
                <w:sz w:val="20"/>
                <w:szCs w:val="20"/>
              </w:rPr>
            </w:pPr>
          </w:p>
          <w:p w:rsidR="00C40B1A" w:rsidRDefault="00B0148D" w:rsidP="00781543">
            <w:pPr>
              <w:pStyle w:val="NoSpacing"/>
              <w:ind w:left="-108" w:firstLine="142"/>
              <w:jc w:val="both"/>
              <w:rPr>
                <w:rFonts w:ascii="Times New Roman" w:hAnsi="Times New Roman"/>
                <w:sz w:val="20"/>
                <w:szCs w:val="20"/>
              </w:rPr>
            </w:pPr>
            <w:r>
              <w:rPr>
                <w:rFonts w:ascii="Times New Roman" w:hAnsi="Times New Roman"/>
                <w:sz w:val="20"/>
                <w:szCs w:val="20"/>
              </w:rPr>
              <w:t xml:space="preserve">3. </w:t>
            </w:r>
            <w:r w:rsidRPr="00B0148D">
              <w:rPr>
                <w:rFonts w:ascii="Times New Roman" w:hAnsi="Times New Roman"/>
                <w:sz w:val="20"/>
                <w:szCs w:val="20"/>
              </w:rPr>
              <w:t>В чл. 1 в ал. 2 е определено общото изискване наредбата да се прилага за всички строежи, за които се изисква съгласуване и одобряване на инвестиционен проект и издаване на разрешение за строеж, съотв</w:t>
            </w:r>
            <w:r w:rsidR="00D66153">
              <w:rPr>
                <w:rFonts w:ascii="Times New Roman" w:hAnsi="Times New Roman"/>
                <w:sz w:val="20"/>
                <w:szCs w:val="20"/>
              </w:rPr>
              <w:t xml:space="preserve">етно в ал. 3 е определен обхватът </w:t>
            </w:r>
            <w:r w:rsidRPr="00B0148D">
              <w:rPr>
                <w:rFonts w:ascii="Times New Roman" w:hAnsi="Times New Roman"/>
                <w:sz w:val="20"/>
                <w:szCs w:val="20"/>
              </w:rPr>
              <w:t>на обектите, за които ще се прилага изключение и изискванията за обхват и съдържание на инвестиционните проекти ще се определят в съответствие с техническите норми и правилата за проектиране в съответните специализирани закони и подзаконови нормативни актове.</w:t>
            </w:r>
          </w:p>
          <w:p w:rsidR="00C40B1A" w:rsidRDefault="00C40B1A" w:rsidP="00781543">
            <w:pPr>
              <w:pStyle w:val="NoSpacing"/>
              <w:ind w:left="-108" w:firstLine="142"/>
              <w:jc w:val="both"/>
              <w:rPr>
                <w:rFonts w:ascii="Times New Roman" w:hAnsi="Times New Roman"/>
                <w:sz w:val="20"/>
                <w:szCs w:val="20"/>
              </w:rPr>
            </w:pPr>
          </w:p>
          <w:p w:rsidR="00C40B1A" w:rsidRDefault="00C40B1A" w:rsidP="00781543">
            <w:pPr>
              <w:pStyle w:val="NoSpacing"/>
              <w:ind w:left="-108" w:firstLine="142"/>
              <w:jc w:val="both"/>
              <w:rPr>
                <w:rFonts w:ascii="Times New Roman" w:hAnsi="Times New Roman"/>
                <w:sz w:val="20"/>
                <w:szCs w:val="20"/>
              </w:rPr>
            </w:pPr>
          </w:p>
          <w:p w:rsidR="00C40B1A" w:rsidRDefault="00C40B1A" w:rsidP="00781543">
            <w:pPr>
              <w:pStyle w:val="NoSpacing"/>
              <w:ind w:left="-108" w:firstLine="142"/>
              <w:jc w:val="both"/>
              <w:rPr>
                <w:rFonts w:ascii="Times New Roman" w:hAnsi="Times New Roman"/>
                <w:sz w:val="20"/>
                <w:szCs w:val="20"/>
              </w:rPr>
            </w:pPr>
          </w:p>
          <w:p w:rsidR="00781543" w:rsidRDefault="00781543" w:rsidP="00781543">
            <w:pPr>
              <w:pStyle w:val="NoSpacing"/>
              <w:ind w:left="-108" w:firstLine="142"/>
              <w:jc w:val="both"/>
              <w:rPr>
                <w:rFonts w:ascii="Times New Roman" w:hAnsi="Times New Roman"/>
                <w:sz w:val="20"/>
                <w:szCs w:val="20"/>
              </w:rPr>
            </w:pPr>
          </w:p>
          <w:p w:rsidR="00F30599" w:rsidRDefault="00B0148D" w:rsidP="00781543">
            <w:pPr>
              <w:pStyle w:val="NoSpacing"/>
              <w:ind w:left="-108" w:firstLine="142"/>
              <w:jc w:val="both"/>
              <w:rPr>
                <w:rFonts w:ascii="Times New Roman" w:hAnsi="Times New Roman"/>
                <w:sz w:val="20"/>
                <w:szCs w:val="20"/>
              </w:rPr>
            </w:pPr>
            <w:r>
              <w:rPr>
                <w:rFonts w:ascii="Times New Roman" w:hAnsi="Times New Roman"/>
                <w:sz w:val="20"/>
                <w:szCs w:val="20"/>
              </w:rPr>
              <w:t>4. Отразено е</w:t>
            </w:r>
            <w:r w:rsidR="00F30599">
              <w:rPr>
                <w:rFonts w:ascii="Times New Roman" w:hAnsi="Times New Roman"/>
                <w:sz w:val="20"/>
                <w:szCs w:val="20"/>
              </w:rPr>
              <w:t>.</w:t>
            </w:r>
          </w:p>
          <w:p w:rsidR="00B0148D" w:rsidRDefault="00B0148D" w:rsidP="00781543">
            <w:pPr>
              <w:pStyle w:val="NoSpacing"/>
              <w:ind w:left="-108" w:firstLine="142"/>
              <w:jc w:val="both"/>
              <w:rPr>
                <w:rFonts w:ascii="Times New Roman" w:hAnsi="Times New Roman"/>
                <w:sz w:val="20"/>
                <w:szCs w:val="20"/>
              </w:rPr>
            </w:pPr>
          </w:p>
          <w:p w:rsidR="00C40B1A" w:rsidRPr="00694D08" w:rsidRDefault="00B0148D" w:rsidP="00781543">
            <w:pPr>
              <w:pStyle w:val="NoSpacing"/>
              <w:ind w:left="-108" w:firstLine="142"/>
              <w:jc w:val="both"/>
              <w:rPr>
                <w:rFonts w:ascii="Times New Roman" w:hAnsi="Times New Roman"/>
                <w:sz w:val="20"/>
                <w:szCs w:val="20"/>
              </w:rPr>
            </w:pPr>
            <w:r>
              <w:rPr>
                <w:rFonts w:ascii="Times New Roman" w:hAnsi="Times New Roman"/>
                <w:sz w:val="20"/>
                <w:szCs w:val="20"/>
              </w:rPr>
              <w:t>5. Направена е редакция</w:t>
            </w:r>
            <w:r w:rsidR="00B45BDA">
              <w:rPr>
                <w:rFonts w:ascii="Times New Roman" w:hAnsi="Times New Roman"/>
                <w:sz w:val="20"/>
                <w:szCs w:val="20"/>
              </w:rPr>
              <w:t>, съгласно предложение на КИИП и на дирекция ТПН в МРРБ.</w:t>
            </w:r>
          </w:p>
        </w:tc>
      </w:tr>
      <w:tr w:rsidR="008F1924" w:rsidRPr="00694D08" w:rsidTr="00587CC6">
        <w:trPr>
          <w:trHeight w:val="185"/>
        </w:trPr>
        <w:tc>
          <w:tcPr>
            <w:tcW w:w="1135" w:type="dxa"/>
          </w:tcPr>
          <w:p w:rsidR="008F1924" w:rsidRDefault="008F1924" w:rsidP="00290104">
            <w:pPr>
              <w:pStyle w:val="NoSpacing"/>
              <w:ind w:right="-108"/>
              <w:rPr>
                <w:rFonts w:ascii="Times New Roman" w:hAnsi="Times New Roman"/>
                <w:b/>
                <w:sz w:val="20"/>
                <w:szCs w:val="20"/>
              </w:rPr>
            </w:pPr>
            <w:r>
              <w:rPr>
                <w:rFonts w:ascii="Times New Roman" w:hAnsi="Times New Roman"/>
                <w:b/>
                <w:sz w:val="20"/>
                <w:szCs w:val="20"/>
              </w:rPr>
              <w:t>19.</w:t>
            </w:r>
          </w:p>
        </w:tc>
        <w:tc>
          <w:tcPr>
            <w:tcW w:w="1844" w:type="dxa"/>
            <w:shd w:val="clear" w:color="auto" w:fill="auto"/>
          </w:tcPr>
          <w:p w:rsidR="008F1924" w:rsidRPr="00EE1D45" w:rsidRDefault="008F1924" w:rsidP="001042F5">
            <w:pPr>
              <w:pStyle w:val="NoSpacing"/>
              <w:rPr>
                <w:rFonts w:ascii="Times New Roman" w:hAnsi="Times New Roman"/>
                <w:sz w:val="20"/>
                <w:szCs w:val="20"/>
              </w:rPr>
            </w:pPr>
            <w:r>
              <w:rPr>
                <w:rFonts w:ascii="Times New Roman" w:hAnsi="Times New Roman"/>
                <w:b/>
                <w:sz w:val="20"/>
                <w:szCs w:val="20"/>
              </w:rPr>
              <w:t xml:space="preserve">САБ, Дружество Русе и Съвета на Регионална КАБ, Русе </w:t>
            </w:r>
            <w:r>
              <w:rPr>
                <w:rFonts w:ascii="Times New Roman" w:hAnsi="Times New Roman"/>
                <w:sz w:val="20"/>
                <w:szCs w:val="20"/>
              </w:rPr>
              <w:t>вх. № 03-01-21/23.08.2017 г., изпратено по ЕКОНТ на 22.08.2017г.13:47</w:t>
            </w:r>
          </w:p>
        </w:tc>
        <w:tc>
          <w:tcPr>
            <w:tcW w:w="12047" w:type="dxa"/>
            <w:shd w:val="clear" w:color="auto" w:fill="auto"/>
          </w:tcPr>
          <w:p w:rsidR="008F1924" w:rsidRPr="002430A4" w:rsidRDefault="008F1924" w:rsidP="001042F5">
            <w:pPr>
              <w:spacing w:after="0" w:line="240" w:lineRule="auto"/>
              <w:jc w:val="both"/>
              <w:rPr>
                <w:rFonts w:ascii="Times New Roman" w:eastAsiaTheme="minorHAnsi" w:hAnsi="Times New Roman"/>
                <w:b/>
                <w:sz w:val="20"/>
                <w:szCs w:val="20"/>
              </w:rPr>
            </w:pPr>
            <w:r w:rsidRPr="002430A4">
              <w:rPr>
                <w:rFonts w:ascii="Times New Roman" w:eastAsiaTheme="minorHAnsi" w:hAnsi="Times New Roman"/>
                <w:sz w:val="20"/>
                <w:szCs w:val="20"/>
              </w:rPr>
              <w:t>І</w:t>
            </w:r>
            <w:r w:rsidRPr="002430A4">
              <w:rPr>
                <w:rFonts w:ascii="Times New Roman" w:eastAsiaTheme="minorHAnsi" w:hAnsi="Times New Roman"/>
                <w:b/>
                <w:sz w:val="20"/>
                <w:szCs w:val="20"/>
              </w:rPr>
              <w:t>. По предложения нов чл. 4а</w:t>
            </w:r>
          </w:p>
          <w:p w:rsidR="008F1924" w:rsidRPr="002430A4" w:rsidRDefault="008F1924" w:rsidP="001042F5">
            <w:pPr>
              <w:spacing w:after="0" w:line="240" w:lineRule="auto"/>
              <w:jc w:val="both"/>
              <w:rPr>
                <w:rFonts w:ascii="Times New Roman" w:eastAsiaTheme="minorHAnsi" w:hAnsi="Times New Roman"/>
                <w:sz w:val="20"/>
                <w:szCs w:val="20"/>
              </w:rPr>
            </w:pPr>
            <w:r w:rsidRPr="002430A4">
              <w:rPr>
                <w:rFonts w:ascii="Times New Roman" w:eastAsiaTheme="minorHAnsi" w:hAnsi="Times New Roman"/>
                <w:sz w:val="20"/>
                <w:szCs w:val="20"/>
              </w:rPr>
              <w:t>САБ и КАБ Русе се възразяват категорично срещу предложението за създаване на "Нов чл.4а" за представяне на "електронен носител" на инвестиционен проект.</w:t>
            </w:r>
          </w:p>
          <w:p w:rsidR="008F1924" w:rsidRPr="002430A4" w:rsidRDefault="008F1924" w:rsidP="001042F5">
            <w:pPr>
              <w:spacing w:after="0" w:line="240" w:lineRule="auto"/>
              <w:jc w:val="both"/>
              <w:rPr>
                <w:rFonts w:ascii="Times New Roman" w:eastAsiaTheme="minorHAnsi" w:hAnsi="Times New Roman"/>
                <w:b/>
                <w:sz w:val="20"/>
                <w:szCs w:val="20"/>
              </w:rPr>
            </w:pPr>
            <w:r w:rsidRPr="002430A4">
              <w:rPr>
                <w:rFonts w:ascii="Times New Roman" w:eastAsiaTheme="minorHAnsi" w:hAnsi="Times New Roman"/>
                <w:b/>
                <w:sz w:val="20"/>
                <w:szCs w:val="20"/>
              </w:rPr>
              <w:t>МОТИВИ:</w:t>
            </w:r>
          </w:p>
          <w:p w:rsidR="008F1924" w:rsidRPr="002430A4" w:rsidRDefault="008F1924" w:rsidP="001042F5">
            <w:pPr>
              <w:spacing w:after="0" w:line="240" w:lineRule="auto"/>
              <w:jc w:val="both"/>
              <w:rPr>
                <w:rFonts w:ascii="Times New Roman" w:eastAsiaTheme="minorHAnsi" w:hAnsi="Times New Roman"/>
                <w:sz w:val="20"/>
                <w:szCs w:val="20"/>
              </w:rPr>
            </w:pPr>
            <w:r w:rsidRPr="002430A4">
              <w:rPr>
                <w:rFonts w:ascii="Times New Roman" w:eastAsiaTheme="minorHAnsi" w:hAnsi="Times New Roman"/>
                <w:sz w:val="20"/>
                <w:szCs w:val="20"/>
              </w:rPr>
              <w:t>1.Чрез електронния носител се предоставя възможност за безконтролно боравене о</w:t>
            </w:r>
            <w:r w:rsidR="000A4ABF">
              <w:rPr>
                <w:rFonts w:ascii="Times New Roman" w:eastAsiaTheme="minorHAnsi" w:hAnsi="Times New Roman"/>
                <w:sz w:val="20"/>
                <w:szCs w:val="20"/>
              </w:rPr>
              <w:t>т страна на външни лица с данни</w:t>
            </w:r>
            <w:r w:rsidRPr="002430A4">
              <w:rPr>
                <w:rFonts w:ascii="Times New Roman" w:eastAsiaTheme="minorHAnsi" w:hAnsi="Times New Roman"/>
                <w:sz w:val="20"/>
                <w:szCs w:val="20"/>
              </w:rPr>
              <w:t>,</w:t>
            </w:r>
            <w:r w:rsidR="000A4ABF">
              <w:rPr>
                <w:rFonts w:ascii="Times New Roman" w:eastAsiaTheme="minorHAnsi" w:hAnsi="Times New Roman"/>
                <w:sz w:val="20"/>
                <w:szCs w:val="20"/>
              </w:rPr>
              <w:t xml:space="preserve"> </w:t>
            </w:r>
            <w:r w:rsidRPr="002430A4">
              <w:rPr>
                <w:rFonts w:ascii="Times New Roman" w:eastAsiaTheme="minorHAnsi" w:hAnsi="Times New Roman"/>
                <w:sz w:val="20"/>
                <w:szCs w:val="20"/>
              </w:rPr>
              <w:t>които са обект на авторско право. Съгл.чл. 3, ал. 1, т. 8 от ЗАПСП "обекти на авторско право" са “одобрени архитектурни проекти, одобрени проекти по устройствено планиране, карти, схеми, планове и други, отнасящи се до архитектурата, териториалното устройство....". Известно е, че и в какъвто и формат да бъдат предадени проектите на електронен носител (напр.Р</w:t>
            </w:r>
            <w:r w:rsidRPr="002430A4">
              <w:rPr>
                <w:rFonts w:ascii="Times New Roman" w:eastAsiaTheme="minorHAnsi" w:hAnsi="Times New Roman"/>
                <w:sz w:val="20"/>
                <w:szCs w:val="20"/>
                <w:lang w:val="en-US"/>
              </w:rPr>
              <w:t>DF</w:t>
            </w:r>
            <w:r w:rsidRPr="002430A4">
              <w:rPr>
                <w:rFonts w:ascii="Times New Roman" w:eastAsiaTheme="minorHAnsi" w:hAnsi="Times New Roman"/>
                <w:sz w:val="20"/>
                <w:szCs w:val="20"/>
              </w:rPr>
              <w:t>), те могат безпроблемно да бъдат конв</w:t>
            </w:r>
            <w:r w:rsidRPr="002430A4">
              <w:rPr>
                <w:rFonts w:ascii="Times New Roman" w:eastAsiaTheme="minorHAnsi" w:hAnsi="Times New Roman"/>
                <w:sz w:val="20"/>
                <w:szCs w:val="20"/>
                <w:lang w:val="en-US"/>
              </w:rPr>
              <w:t>e</w:t>
            </w:r>
            <w:r w:rsidRPr="002430A4">
              <w:rPr>
                <w:rFonts w:ascii="Times New Roman" w:eastAsiaTheme="minorHAnsi" w:hAnsi="Times New Roman"/>
                <w:sz w:val="20"/>
                <w:szCs w:val="20"/>
              </w:rPr>
              <w:t xml:space="preserve">ртирани в </w:t>
            </w:r>
            <w:r w:rsidRPr="002430A4">
              <w:rPr>
                <w:rFonts w:ascii="Times New Roman" w:eastAsiaTheme="minorHAnsi" w:hAnsi="Times New Roman"/>
                <w:sz w:val="20"/>
                <w:szCs w:val="20"/>
                <w:lang w:val="en-US"/>
              </w:rPr>
              <w:t>DWG</w:t>
            </w:r>
            <w:r w:rsidRPr="002430A4">
              <w:rPr>
                <w:rFonts w:ascii="Times New Roman" w:eastAsiaTheme="minorHAnsi" w:hAnsi="Times New Roman"/>
                <w:sz w:val="20"/>
                <w:szCs w:val="20"/>
              </w:rPr>
              <w:t>.</w:t>
            </w:r>
          </w:p>
          <w:p w:rsidR="008F1924" w:rsidRPr="002430A4" w:rsidRDefault="008F1924" w:rsidP="001042F5">
            <w:pPr>
              <w:spacing w:after="0" w:line="240" w:lineRule="auto"/>
              <w:jc w:val="both"/>
              <w:rPr>
                <w:rFonts w:ascii="Times New Roman" w:eastAsiaTheme="minorHAnsi" w:hAnsi="Times New Roman"/>
                <w:sz w:val="20"/>
                <w:szCs w:val="20"/>
              </w:rPr>
            </w:pPr>
            <w:r w:rsidRPr="002430A4">
              <w:rPr>
                <w:rFonts w:ascii="Times New Roman" w:eastAsiaTheme="minorHAnsi" w:hAnsi="Times New Roman"/>
                <w:sz w:val="20"/>
                <w:szCs w:val="20"/>
              </w:rPr>
              <w:t>2. Електронните проекти не носят оригиналния (саморъчен) подпис на автора, печатите на съгласуващите инстанции и надзорната фирма, както и печата с подписа на одобряващия орган.</w:t>
            </w:r>
            <w:r w:rsidR="000A4ABF">
              <w:rPr>
                <w:rFonts w:ascii="Times New Roman" w:eastAsiaTheme="minorHAnsi" w:hAnsi="Times New Roman"/>
                <w:sz w:val="20"/>
                <w:szCs w:val="20"/>
              </w:rPr>
              <w:t xml:space="preserve"> </w:t>
            </w:r>
            <w:r w:rsidRPr="002430A4">
              <w:rPr>
                <w:rFonts w:ascii="Times New Roman" w:eastAsiaTheme="minorHAnsi" w:hAnsi="Times New Roman"/>
                <w:sz w:val="20"/>
                <w:szCs w:val="20"/>
              </w:rPr>
              <w:t>Това автоматично създава условия за злоупотреба - кражби и фалшификации при ползване на електронните данни.</w:t>
            </w:r>
          </w:p>
          <w:p w:rsidR="008F1924" w:rsidRPr="002430A4" w:rsidRDefault="000A4ABF" w:rsidP="001042F5">
            <w:pPr>
              <w:spacing w:after="0" w:line="240" w:lineRule="auto"/>
              <w:jc w:val="both"/>
              <w:rPr>
                <w:rFonts w:ascii="Times New Roman" w:eastAsiaTheme="minorHAnsi" w:hAnsi="Times New Roman"/>
                <w:sz w:val="20"/>
                <w:szCs w:val="20"/>
                <w:lang w:val="en-US"/>
              </w:rPr>
            </w:pPr>
            <w:r>
              <w:rPr>
                <w:rFonts w:ascii="Times New Roman" w:eastAsiaTheme="minorHAnsi" w:hAnsi="Times New Roman"/>
                <w:sz w:val="20"/>
                <w:szCs w:val="20"/>
              </w:rPr>
              <w:t>3. Липсва норма</w:t>
            </w:r>
            <w:r w:rsidR="008F1924" w:rsidRPr="002430A4">
              <w:rPr>
                <w:rFonts w:ascii="Times New Roman" w:eastAsiaTheme="minorHAnsi" w:hAnsi="Times New Roman"/>
                <w:sz w:val="20"/>
                <w:szCs w:val="20"/>
              </w:rPr>
              <w:t>тивен документ със съответния регламент, правила и санкции относно реда за предоставяне и ползване на електронните копия. Авторите ще бъдат в неведение при недобросъвестно боравене с проектите им от страна на общински и ведомствени служители.</w:t>
            </w:r>
          </w:p>
          <w:p w:rsidR="008F1924" w:rsidRPr="002430A4" w:rsidRDefault="008F1924" w:rsidP="001042F5">
            <w:pPr>
              <w:spacing w:after="0" w:line="240" w:lineRule="auto"/>
              <w:jc w:val="both"/>
              <w:rPr>
                <w:rFonts w:ascii="Times New Roman" w:eastAsiaTheme="minorHAnsi" w:hAnsi="Times New Roman"/>
                <w:sz w:val="20"/>
                <w:szCs w:val="20"/>
                <w:lang w:val="en-US"/>
              </w:rPr>
            </w:pPr>
            <w:r w:rsidRPr="002430A4">
              <w:rPr>
                <w:rFonts w:ascii="Times New Roman" w:eastAsiaTheme="minorHAnsi" w:hAnsi="Times New Roman"/>
                <w:sz w:val="20"/>
                <w:szCs w:val="20"/>
              </w:rPr>
              <w:lastRenderedPageBreak/>
              <w:t>САБ и КАБ Русе предлагат:</w:t>
            </w:r>
          </w:p>
          <w:p w:rsidR="008F1924" w:rsidRPr="002430A4" w:rsidRDefault="008F1924" w:rsidP="001042F5">
            <w:pPr>
              <w:spacing w:after="0" w:line="240" w:lineRule="auto"/>
              <w:jc w:val="both"/>
              <w:rPr>
                <w:rFonts w:ascii="Times New Roman" w:eastAsiaTheme="minorHAnsi" w:hAnsi="Times New Roman"/>
                <w:sz w:val="20"/>
                <w:szCs w:val="20"/>
                <w:lang w:val="en-US"/>
              </w:rPr>
            </w:pPr>
            <w:r w:rsidRPr="002430A4">
              <w:rPr>
                <w:rFonts w:ascii="Times New Roman" w:eastAsiaTheme="minorHAnsi" w:hAnsi="Times New Roman"/>
                <w:sz w:val="20"/>
                <w:szCs w:val="20"/>
              </w:rPr>
              <w:t>1. Да отпадне предаването на проектите на електронен носител и да се запази изискването същите да се представят в три копия на хартиен носител.</w:t>
            </w:r>
          </w:p>
          <w:p w:rsidR="008F1924" w:rsidRPr="002430A4" w:rsidRDefault="008F1924" w:rsidP="001042F5">
            <w:pPr>
              <w:spacing w:after="0" w:line="240" w:lineRule="auto"/>
              <w:jc w:val="both"/>
              <w:rPr>
                <w:rFonts w:ascii="Times New Roman" w:eastAsiaTheme="minorHAnsi" w:hAnsi="Times New Roman"/>
                <w:sz w:val="20"/>
                <w:szCs w:val="20"/>
                <w:lang w:val="en-US"/>
              </w:rPr>
            </w:pPr>
            <w:r w:rsidRPr="002430A4">
              <w:rPr>
                <w:rFonts w:ascii="Times New Roman" w:eastAsiaTheme="minorHAnsi" w:hAnsi="Times New Roman"/>
                <w:sz w:val="20"/>
                <w:szCs w:val="20"/>
              </w:rPr>
              <w:t xml:space="preserve">2. Одобряващите органи да създадат в съответните ведомства организация и ред за сканиране на одобрените проекти, предадени на хартиен носител и носещи всички подписи и печати, удостоверяващи автентичността на документа. Сканираните копия </w:t>
            </w:r>
            <w:r w:rsidRPr="002430A4">
              <w:rPr>
                <w:rFonts w:ascii="Times New Roman" w:eastAsiaTheme="minorHAnsi" w:hAnsi="Times New Roman"/>
                <w:sz w:val="20"/>
                <w:szCs w:val="20"/>
                <w:lang w:val="en-US"/>
              </w:rPr>
              <w:t>се качват на е</w:t>
            </w:r>
            <w:r w:rsidRPr="002430A4">
              <w:rPr>
                <w:rFonts w:ascii="Times New Roman" w:eastAsiaTheme="minorHAnsi" w:hAnsi="Times New Roman"/>
                <w:sz w:val="20"/>
                <w:szCs w:val="20"/>
              </w:rPr>
              <w:t>ликт</w:t>
            </w:r>
            <w:r w:rsidRPr="002430A4">
              <w:rPr>
                <w:rFonts w:ascii="Times New Roman" w:eastAsiaTheme="minorHAnsi" w:hAnsi="Times New Roman"/>
                <w:sz w:val="20"/>
                <w:szCs w:val="20"/>
                <w:lang w:val="en-US"/>
              </w:rPr>
              <w:t>ронен носител и стават собственост на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ведомството. Това с</w:t>
            </w:r>
            <w:r w:rsidRPr="002430A4">
              <w:rPr>
                <w:rFonts w:ascii="Times New Roman" w:eastAsiaTheme="minorHAnsi" w:hAnsi="Times New Roman"/>
                <w:sz w:val="20"/>
                <w:szCs w:val="20"/>
              </w:rPr>
              <w:t>л</w:t>
            </w:r>
            <w:r w:rsidRPr="002430A4">
              <w:rPr>
                <w:rFonts w:ascii="Times New Roman" w:eastAsiaTheme="minorHAnsi" w:hAnsi="Times New Roman"/>
                <w:sz w:val="20"/>
                <w:szCs w:val="20"/>
                <w:lang w:val="en-US"/>
              </w:rPr>
              <w:t>едва да стане за сметка на бюджета на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съответната община и</w:t>
            </w:r>
            <w:r w:rsidRPr="002430A4">
              <w:rPr>
                <w:rFonts w:ascii="Times New Roman" w:eastAsiaTheme="minorHAnsi" w:hAnsi="Times New Roman"/>
                <w:sz w:val="20"/>
                <w:szCs w:val="20"/>
              </w:rPr>
              <w:t>л</w:t>
            </w:r>
            <w:r w:rsidRPr="002430A4">
              <w:rPr>
                <w:rFonts w:ascii="Times New Roman" w:eastAsiaTheme="minorHAnsi" w:hAnsi="Times New Roman"/>
                <w:sz w:val="20"/>
                <w:szCs w:val="20"/>
                <w:lang w:val="en-US"/>
              </w:rPr>
              <w:t>и държавна институция.</w:t>
            </w:r>
          </w:p>
          <w:p w:rsidR="008F1924" w:rsidRPr="00221208" w:rsidRDefault="008F1924" w:rsidP="001042F5">
            <w:pPr>
              <w:spacing w:after="0" w:line="240" w:lineRule="auto"/>
              <w:jc w:val="both"/>
              <w:rPr>
                <w:rFonts w:ascii="Times New Roman" w:eastAsiaTheme="minorHAnsi" w:hAnsi="Times New Roman"/>
                <w:b/>
                <w:sz w:val="20"/>
                <w:szCs w:val="20"/>
                <w:lang w:val="en-US"/>
              </w:rPr>
            </w:pPr>
            <w:r w:rsidRPr="00221208">
              <w:rPr>
                <w:rFonts w:ascii="Times New Roman" w:eastAsiaTheme="minorHAnsi" w:hAnsi="Times New Roman"/>
                <w:b/>
                <w:sz w:val="20"/>
                <w:szCs w:val="20"/>
              </w:rPr>
              <w:t xml:space="preserve">ІІ. </w:t>
            </w:r>
            <w:r w:rsidRPr="00221208">
              <w:rPr>
                <w:rFonts w:ascii="Times New Roman" w:eastAsiaTheme="minorHAnsi" w:hAnsi="Times New Roman"/>
                <w:b/>
                <w:sz w:val="20"/>
                <w:szCs w:val="20"/>
                <w:lang w:val="en-US"/>
              </w:rPr>
              <w:t>По документ</w:t>
            </w:r>
            <w:r w:rsidRPr="00221208">
              <w:rPr>
                <w:rFonts w:ascii="Times New Roman" w:eastAsiaTheme="minorHAnsi" w:hAnsi="Times New Roman"/>
                <w:b/>
                <w:sz w:val="20"/>
                <w:szCs w:val="20"/>
              </w:rPr>
              <w:t>а</w:t>
            </w:r>
            <w:r w:rsidRPr="00221208">
              <w:rPr>
                <w:rFonts w:ascii="Times New Roman" w:eastAsiaTheme="minorHAnsi" w:hAnsi="Times New Roman"/>
                <w:b/>
                <w:sz w:val="20"/>
                <w:szCs w:val="20"/>
                <w:lang w:val="en-US"/>
              </w:rPr>
              <w:t>цията за недвижими културни ценности</w:t>
            </w:r>
          </w:p>
          <w:p w:rsidR="008F1924" w:rsidRPr="002430A4" w:rsidRDefault="008F1924" w:rsidP="001042F5">
            <w:pPr>
              <w:spacing w:after="0" w:line="240" w:lineRule="auto"/>
              <w:jc w:val="both"/>
              <w:rPr>
                <w:rFonts w:ascii="Times New Roman" w:eastAsiaTheme="minorHAnsi" w:hAnsi="Times New Roman"/>
                <w:sz w:val="20"/>
                <w:szCs w:val="20"/>
                <w:lang w:val="en-US"/>
              </w:rPr>
            </w:pPr>
            <w:r w:rsidRPr="002430A4">
              <w:rPr>
                <w:rFonts w:ascii="Times New Roman" w:eastAsiaTheme="minorHAnsi" w:hAnsi="Times New Roman"/>
                <w:sz w:val="20"/>
                <w:szCs w:val="20"/>
              </w:rPr>
              <w:t>§</w:t>
            </w:r>
            <w:r w:rsidRPr="002430A4">
              <w:rPr>
                <w:rFonts w:ascii="Times New Roman" w:eastAsiaTheme="minorHAnsi" w:hAnsi="Times New Roman"/>
                <w:sz w:val="20"/>
                <w:szCs w:val="20"/>
                <w:lang w:val="en-US"/>
              </w:rPr>
              <w:t xml:space="preserve"> 70 от прое</w:t>
            </w:r>
            <w:r w:rsidRPr="002430A4">
              <w:rPr>
                <w:rFonts w:ascii="Times New Roman" w:eastAsiaTheme="minorHAnsi" w:hAnsi="Times New Roman"/>
                <w:sz w:val="20"/>
                <w:szCs w:val="20"/>
              </w:rPr>
              <w:t>кт</w:t>
            </w:r>
            <w:r w:rsidRPr="002430A4">
              <w:rPr>
                <w:rFonts w:ascii="Times New Roman" w:eastAsiaTheme="minorHAnsi" w:hAnsi="Times New Roman"/>
                <w:sz w:val="20"/>
                <w:szCs w:val="20"/>
                <w:lang w:val="en-US"/>
              </w:rPr>
              <w:t>а за наредба предлага да отпадне Глава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 xml:space="preserve">двадесет и трета от Наредба </w:t>
            </w:r>
            <w:r w:rsidRPr="002430A4">
              <w:rPr>
                <w:rFonts w:ascii="Times New Roman" w:eastAsiaTheme="minorHAnsi" w:hAnsi="Times New Roman"/>
                <w:sz w:val="20"/>
                <w:szCs w:val="20"/>
              </w:rPr>
              <w:t xml:space="preserve">№ </w:t>
            </w:r>
            <w:r w:rsidR="000A4ABF">
              <w:rPr>
                <w:rFonts w:ascii="Times New Roman" w:eastAsiaTheme="minorHAnsi" w:hAnsi="Times New Roman"/>
                <w:sz w:val="20"/>
                <w:szCs w:val="20"/>
                <w:lang w:val="en-US"/>
              </w:rPr>
              <w:t xml:space="preserve">4/2001г. </w:t>
            </w:r>
            <w:r w:rsidR="000A4ABF">
              <w:rPr>
                <w:rFonts w:ascii="Times New Roman" w:eastAsiaTheme="minorHAnsi" w:hAnsi="Times New Roman"/>
                <w:sz w:val="20"/>
                <w:szCs w:val="20"/>
              </w:rPr>
              <w:t>„</w:t>
            </w:r>
            <w:r w:rsidRPr="002430A4">
              <w:rPr>
                <w:rFonts w:ascii="Times New Roman" w:eastAsiaTheme="minorHAnsi" w:hAnsi="Times New Roman"/>
                <w:sz w:val="20"/>
                <w:szCs w:val="20"/>
                <w:lang w:val="en-US"/>
              </w:rPr>
              <w:t>Част консервация</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 xml:space="preserve">реставрация и </w:t>
            </w:r>
            <w:r w:rsidRPr="002430A4">
              <w:rPr>
                <w:rFonts w:ascii="Times New Roman" w:eastAsiaTheme="minorHAnsi" w:hAnsi="Times New Roman"/>
                <w:sz w:val="20"/>
                <w:szCs w:val="20"/>
              </w:rPr>
              <w:t>експониране</w:t>
            </w:r>
            <w:r w:rsidRPr="002430A4">
              <w:rPr>
                <w:rFonts w:ascii="Times New Roman" w:eastAsiaTheme="minorHAnsi" w:hAnsi="Times New Roman"/>
                <w:sz w:val="20"/>
                <w:szCs w:val="20"/>
                <w:lang w:val="en-US"/>
              </w:rPr>
              <w:t xml:space="preserve"> на недвижими културни ценности”,</w:t>
            </w:r>
            <w:r w:rsidRPr="002430A4">
              <w:rPr>
                <w:rFonts w:ascii="Times New Roman" w:eastAsiaTheme="minorHAnsi" w:hAnsi="Times New Roman"/>
                <w:sz w:val="20"/>
                <w:szCs w:val="20"/>
              </w:rPr>
              <w:t xml:space="preserve"> </w:t>
            </w:r>
            <w:r w:rsidR="004B1DE9">
              <w:rPr>
                <w:rFonts w:ascii="Times New Roman" w:eastAsiaTheme="minorHAnsi" w:hAnsi="Times New Roman"/>
                <w:sz w:val="20"/>
                <w:szCs w:val="20"/>
                <w:lang w:val="en-US"/>
              </w:rPr>
              <w:t>мотивирано с издава</w:t>
            </w:r>
            <w:r w:rsidR="004B1DE9">
              <w:rPr>
                <w:rFonts w:ascii="Times New Roman" w:eastAsiaTheme="minorHAnsi" w:hAnsi="Times New Roman"/>
                <w:sz w:val="20"/>
                <w:szCs w:val="20"/>
              </w:rPr>
              <w:t>н</w:t>
            </w:r>
            <w:r w:rsidRPr="002430A4">
              <w:rPr>
                <w:rFonts w:ascii="Times New Roman" w:eastAsiaTheme="minorHAnsi" w:hAnsi="Times New Roman"/>
                <w:sz w:val="20"/>
                <w:szCs w:val="20"/>
                <w:lang w:val="en-US"/>
              </w:rPr>
              <w:t xml:space="preserve">ето на Наредба </w:t>
            </w:r>
            <w:r w:rsidRPr="002430A4">
              <w:rPr>
                <w:rFonts w:ascii="Times New Roman" w:eastAsiaTheme="minorHAnsi" w:hAnsi="Times New Roman"/>
                <w:sz w:val="20"/>
                <w:szCs w:val="20"/>
              </w:rPr>
              <w:t xml:space="preserve">№ </w:t>
            </w:r>
            <w:r w:rsidR="004B1DE9">
              <w:rPr>
                <w:rFonts w:ascii="Times New Roman" w:eastAsiaTheme="minorHAnsi" w:hAnsi="Times New Roman"/>
                <w:sz w:val="20"/>
                <w:szCs w:val="20"/>
                <w:lang w:val="en-US"/>
              </w:rPr>
              <w:t>4/20</w:t>
            </w:r>
            <w:r w:rsidR="004B1DE9">
              <w:rPr>
                <w:rFonts w:ascii="Times New Roman" w:eastAsiaTheme="minorHAnsi" w:hAnsi="Times New Roman"/>
                <w:sz w:val="20"/>
                <w:szCs w:val="20"/>
              </w:rPr>
              <w:t>1</w:t>
            </w:r>
            <w:r w:rsidRPr="002430A4">
              <w:rPr>
                <w:rFonts w:ascii="Times New Roman" w:eastAsiaTheme="minorHAnsi" w:hAnsi="Times New Roman"/>
                <w:sz w:val="20"/>
                <w:szCs w:val="20"/>
                <w:lang w:val="en-US"/>
              </w:rPr>
              <w:t xml:space="preserve">6г. </w:t>
            </w:r>
            <w:proofErr w:type="gramStart"/>
            <w:r w:rsidRPr="002430A4">
              <w:rPr>
                <w:rFonts w:ascii="Times New Roman" w:eastAsiaTheme="minorHAnsi" w:hAnsi="Times New Roman"/>
                <w:sz w:val="20"/>
                <w:szCs w:val="20"/>
                <w:lang w:val="en-US"/>
              </w:rPr>
              <w:t>от</w:t>
            </w:r>
            <w:proofErr w:type="gramEnd"/>
            <w:r w:rsidRPr="002430A4">
              <w:rPr>
                <w:rFonts w:ascii="Times New Roman" w:eastAsiaTheme="minorHAnsi" w:hAnsi="Times New Roman"/>
                <w:sz w:val="20"/>
                <w:szCs w:val="20"/>
                <w:lang w:val="en-US"/>
              </w:rPr>
              <w:t xml:space="preserve"> МК и МРРБ за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обхвата и съдържан</w:t>
            </w:r>
            <w:r w:rsidRPr="002430A4">
              <w:rPr>
                <w:rFonts w:ascii="Times New Roman" w:eastAsiaTheme="minorHAnsi" w:hAnsi="Times New Roman"/>
                <w:sz w:val="20"/>
                <w:szCs w:val="20"/>
              </w:rPr>
              <w:t>и</w:t>
            </w:r>
            <w:r w:rsidRPr="002430A4">
              <w:rPr>
                <w:rFonts w:ascii="Times New Roman" w:eastAsiaTheme="minorHAnsi" w:hAnsi="Times New Roman"/>
                <w:sz w:val="20"/>
                <w:szCs w:val="20"/>
                <w:lang w:val="en-US"/>
              </w:rPr>
              <w:t>ето на документациите за извършване на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консервационно-рест</w:t>
            </w:r>
            <w:r w:rsidRPr="002430A4">
              <w:rPr>
                <w:rFonts w:ascii="Times New Roman" w:eastAsiaTheme="minorHAnsi" w:hAnsi="Times New Roman"/>
                <w:sz w:val="20"/>
                <w:szCs w:val="20"/>
              </w:rPr>
              <w:t>а</w:t>
            </w:r>
            <w:r w:rsidRPr="002430A4">
              <w:rPr>
                <w:rFonts w:ascii="Times New Roman" w:eastAsiaTheme="minorHAnsi" w:hAnsi="Times New Roman"/>
                <w:sz w:val="20"/>
                <w:szCs w:val="20"/>
                <w:lang w:val="en-US"/>
              </w:rPr>
              <w:t>врационни дейности на недвижими културни</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ценности (ДВ бр.10</w:t>
            </w:r>
            <w:r w:rsidR="00D354AF">
              <w:rPr>
                <w:rFonts w:ascii="Times New Roman" w:eastAsiaTheme="minorHAnsi" w:hAnsi="Times New Roman"/>
                <w:sz w:val="20"/>
                <w:szCs w:val="20"/>
              </w:rPr>
              <w:t>5</w:t>
            </w:r>
            <w:r w:rsidRPr="002430A4">
              <w:rPr>
                <w:rFonts w:ascii="Times New Roman" w:eastAsiaTheme="minorHAnsi" w:hAnsi="Times New Roman"/>
                <w:sz w:val="20"/>
                <w:szCs w:val="20"/>
                <w:lang w:val="en-US"/>
              </w:rPr>
              <w:t xml:space="preserve"> от 2016</w:t>
            </w:r>
            <w:r w:rsidR="00D354AF">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г.) от Министъра на културата и</w:t>
            </w:r>
            <w:r w:rsidRPr="002430A4">
              <w:rPr>
                <w:rFonts w:ascii="Times New Roman" w:eastAsiaTheme="minorHAnsi" w:hAnsi="Times New Roman"/>
                <w:sz w:val="20"/>
                <w:szCs w:val="20"/>
              </w:rPr>
              <w:t xml:space="preserve"> </w:t>
            </w:r>
            <w:r w:rsidR="004B1DE9">
              <w:rPr>
                <w:rFonts w:ascii="Times New Roman" w:eastAsiaTheme="minorHAnsi" w:hAnsi="Times New Roman"/>
                <w:sz w:val="20"/>
                <w:szCs w:val="20"/>
                <w:lang w:val="en-US"/>
              </w:rPr>
              <w:t>Министъра на регион</w:t>
            </w:r>
            <w:r w:rsidR="004B1DE9">
              <w:rPr>
                <w:rFonts w:ascii="Times New Roman" w:eastAsiaTheme="minorHAnsi" w:hAnsi="Times New Roman"/>
                <w:sz w:val="20"/>
                <w:szCs w:val="20"/>
              </w:rPr>
              <w:t>ал</w:t>
            </w:r>
            <w:r w:rsidRPr="002430A4">
              <w:rPr>
                <w:rFonts w:ascii="Times New Roman" w:eastAsiaTheme="minorHAnsi" w:hAnsi="Times New Roman"/>
                <w:sz w:val="20"/>
                <w:szCs w:val="20"/>
                <w:lang w:val="en-US"/>
              </w:rPr>
              <w:t>ното развитие и благоустройството.</w:t>
            </w:r>
            <w:r w:rsidR="000A4ABF">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Предлагаме н</w:t>
            </w:r>
            <w:r w:rsidRPr="002430A4">
              <w:rPr>
                <w:rFonts w:ascii="Times New Roman" w:eastAsiaTheme="minorHAnsi" w:hAnsi="Times New Roman"/>
                <w:sz w:val="20"/>
                <w:szCs w:val="20"/>
              </w:rPr>
              <w:t>о</w:t>
            </w:r>
            <w:r w:rsidRPr="002430A4">
              <w:rPr>
                <w:rFonts w:ascii="Times New Roman" w:eastAsiaTheme="minorHAnsi" w:hAnsi="Times New Roman"/>
                <w:sz w:val="20"/>
                <w:szCs w:val="20"/>
                <w:lang w:val="en-US"/>
              </w:rPr>
              <w:t xml:space="preserve">воиздадената Наредба </w:t>
            </w:r>
            <w:r w:rsidRPr="002430A4">
              <w:rPr>
                <w:rFonts w:ascii="Times New Roman" w:eastAsiaTheme="minorHAnsi" w:hAnsi="Times New Roman"/>
                <w:sz w:val="20"/>
                <w:szCs w:val="20"/>
              </w:rPr>
              <w:t xml:space="preserve">№ </w:t>
            </w:r>
            <w:r w:rsidR="00D354AF">
              <w:rPr>
                <w:rFonts w:ascii="Times New Roman" w:eastAsiaTheme="minorHAnsi" w:hAnsi="Times New Roman"/>
                <w:sz w:val="20"/>
                <w:szCs w:val="20"/>
                <w:lang w:val="en-US"/>
              </w:rPr>
              <w:t>4/20</w:t>
            </w:r>
            <w:r w:rsidR="00D354AF">
              <w:rPr>
                <w:rFonts w:ascii="Times New Roman" w:eastAsiaTheme="minorHAnsi" w:hAnsi="Times New Roman"/>
                <w:sz w:val="20"/>
                <w:szCs w:val="20"/>
              </w:rPr>
              <w:t>1</w:t>
            </w:r>
            <w:r w:rsidRPr="002430A4">
              <w:rPr>
                <w:rFonts w:ascii="Times New Roman" w:eastAsiaTheme="minorHAnsi" w:hAnsi="Times New Roman"/>
                <w:sz w:val="20"/>
                <w:szCs w:val="20"/>
                <w:lang w:val="en-US"/>
              </w:rPr>
              <w:t>6г. от МК и</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МРРБ за обхвата и съдържанието на документациите за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извършване на ко</w:t>
            </w:r>
            <w:r w:rsidRPr="002430A4">
              <w:rPr>
                <w:rFonts w:ascii="Times New Roman" w:eastAsiaTheme="minorHAnsi" w:hAnsi="Times New Roman"/>
                <w:sz w:val="20"/>
                <w:szCs w:val="20"/>
              </w:rPr>
              <w:t>н</w:t>
            </w:r>
            <w:r w:rsidRPr="002430A4">
              <w:rPr>
                <w:rFonts w:ascii="Times New Roman" w:eastAsiaTheme="minorHAnsi" w:hAnsi="Times New Roman"/>
                <w:sz w:val="20"/>
                <w:szCs w:val="20"/>
                <w:lang w:val="en-US"/>
              </w:rPr>
              <w:t>сервационно-реставрационни де</w:t>
            </w:r>
            <w:r w:rsidRPr="002430A4">
              <w:rPr>
                <w:rFonts w:ascii="Times New Roman" w:eastAsiaTheme="minorHAnsi" w:hAnsi="Times New Roman"/>
                <w:sz w:val="20"/>
                <w:szCs w:val="20"/>
              </w:rPr>
              <w:t>й</w:t>
            </w:r>
            <w:r w:rsidRPr="002430A4">
              <w:rPr>
                <w:rFonts w:ascii="Times New Roman" w:eastAsiaTheme="minorHAnsi" w:hAnsi="Times New Roman"/>
                <w:sz w:val="20"/>
                <w:szCs w:val="20"/>
                <w:lang w:val="en-US"/>
              </w:rPr>
              <w:t>ности на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 xml:space="preserve">недвижими културни </w:t>
            </w:r>
            <w:r w:rsidRPr="002430A4">
              <w:rPr>
                <w:rFonts w:ascii="Times New Roman" w:eastAsiaTheme="minorHAnsi" w:hAnsi="Times New Roman"/>
                <w:sz w:val="20"/>
                <w:szCs w:val="20"/>
              </w:rPr>
              <w:t>ц</w:t>
            </w:r>
            <w:r w:rsidRPr="002430A4">
              <w:rPr>
                <w:rFonts w:ascii="Times New Roman" w:eastAsiaTheme="minorHAnsi" w:hAnsi="Times New Roman"/>
                <w:sz w:val="20"/>
                <w:szCs w:val="20"/>
                <w:lang w:val="en-US"/>
              </w:rPr>
              <w:t>енности (ДВ бр.105 от 2016</w:t>
            </w:r>
            <w:r w:rsidR="00D354AF">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г.), да стане част</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 xml:space="preserve">(глава) от Наредба </w:t>
            </w:r>
            <w:r w:rsidRPr="002430A4">
              <w:rPr>
                <w:rFonts w:ascii="Times New Roman" w:eastAsiaTheme="minorHAnsi" w:hAnsi="Times New Roman"/>
                <w:sz w:val="20"/>
                <w:szCs w:val="20"/>
              </w:rPr>
              <w:t>№</w:t>
            </w:r>
            <w:r w:rsidRPr="002430A4">
              <w:rPr>
                <w:rFonts w:ascii="Times New Roman" w:eastAsiaTheme="minorHAnsi" w:hAnsi="Times New Roman"/>
                <w:sz w:val="20"/>
                <w:szCs w:val="20"/>
                <w:lang w:val="en-US"/>
              </w:rPr>
              <w:t xml:space="preserve"> 4 от 2001</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г. на МРРБ за обхвата и</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съдържанието на инв</w:t>
            </w:r>
            <w:r w:rsidR="000A4ABF">
              <w:rPr>
                <w:rFonts w:ascii="Times New Roman" w:eastAsiaTheme="minorHAnsi" w:hAnsi="Times New Roman"/>
                <w:sz w:val="20"/>
                <w:szCs w:val="20"/>
              </w:rPr>
              <w:t>е</w:t>
            </w:r>
            <w:r w:rsidRPr="002430A4">
              <w:rPr>
                <w:rFonts w:ascii="Times New Roman" w:eastAsiaTheme="minorHAnsi" w:hAnsi="Times New Roman"/>
                <w:sz w:val="20"/>
                <w:szCs w:val="20"/>
                <w:lang w:val="en-US"/>
              </w:rPr>
              <w:t>стиционните проекти.</w:t>
            </w:r>
          </w:p>
          <w:p w:rsidR="008F1924" w:rsidRPr="001A71EB" w:rsidRDefault="008F1924" w:rsidP="001042F5">
            <w:pPr>
              <w:spacing w:after="0" w:line="240" w:lineRule="auto"/>
              <w:jc w:val="both"/>
              <w:rPr>
                <w:rFonts w:ascii="Times New Roman" w:eastAsiaTheme="minorHAnsi" w:hAnsi="Times New Roman"/>
                <w:b/>
                <w:sz w:val="20"/>
                <w:szCs w:val="20"/>
                <w:lang w:val="en-US"/>
              </w:rPr>
            </w:pPr>
            <w:r w:rsidRPr="001A71EB">
              <w:rPr>
                <w:rFonts w:ascii="Times New Roman" w:eastAsiaTheme="minorHAnsi" w:hAnsi="Times New Roman"/>
                <w:b/>
                <w:sz w:val="20"/>
                <w:szCs w:val="20"/>
                <w:lang w:val="en-US"/>
              </w:rPr>
              <w:t>МОТИВИ:</w:t>
            </w:r>
          </w:p>
          <w:p w:rsidR="008F1924" w:rsidRPr="002430A4" w:rsidRDefault="000A4ABF" w:rsidP="001042F5">
            <w:pPr>
              <w:spacing w:after="0" w:line="240" w:lineRule="auto"/>
              <w:jc w:val="both"/>
              <w:rPr>
                <w:rFonts w:ascii="Times New Roman" w:eastAsiaTheme="minorHAnsi" w:hAnsi="Times New Roman"/>
                <w:sz w:val="20"/>
                <w:szCs w:val="20"/>
                <w:lang w:val="en-US"/>
              </w:rPr>
            </w:pPr>
            <w:r>
              <w:rPr>
                <w:rFonts w:ascii="Times New Roman" w:eastAsiaTheme="minorHAnsi" w:hAnsi="Times New Roman"/>
                <w:sz w:val="20"/>
                <w:szCs w:val="20"/>
                <w:lang w:val="en-US"/>
              </w:rPr>
              <w:t xml:space="preserve">Новата </w:t>
            </w:r>
            <w:r>
              <w:rPr>
                <w:rFonts w:ascii="Times New Roman" w:eastAsiaTheme="minorHAnsi" w:hAnsi="Times New Roman"/>
                <w:sz w:val="20"/>
                <w:szCs w:val="20"/>
              </w:rPr>
              <w:t>Н</w:t>
            </w:r>
            <w:r w:rsidR="008F1924" w:rsidRPr="002430A4">
              <w:rPr>
                <w:rFonts w:ascii="Times New Roman" w:eastAsiaTheme="minorHAnsi" w:hAnsi="Times New Roman"/>
                <w:sz w:val="20"/>
                <w:szCs w:val="20"/>
                <w:lang w:val="en-US"/>
              </w:rPr>
              <w:t>аредб</w:t>
            </w:r>
            <w:r w:rsidR="008F1924" w:rsidRPr="002430A4">
              <w:rPr>
                <w:rFonts w:ascii="Times New Roman" w:eastAsiaTheme="minorHAnsi" w:hAnsi="Times New Roman"/>
                <w:sz w:val="20"/>
                <w:szCs w:val="20"/>
              </w:rPr>
              <w:t>а</w:t>
            </w:r>
            <w:r w:rsidR="008F1924" w:rsidRPr="002430A4">
              <w:rPr>
                <w:rFonts w:ascii="Times New Roman" w:eastAsiaTheme="minorHAnsi" w:hAnsi="Times New Roman"/>
                <w:sz w:val="20"/>
                <w:szCs w:val="20"/>
                <w:lang w:val="en-US"/>
              </w:rPr>
              <w:t xml:space="preserve"> </w:t>
            </w:r>
            <w:r w:rsidR="008F1924" w:rsidRPr="002430A4">
              <w:rPr>
                <w:rFonts w:ascii="Times New Roman" w:eastAsiaTheme="minorHAnsi" w:hAnsi="Times New Roman"/>
                <w:sz w:val="20"/>
                <w:szCs w:val="20"/>
              </w:rPr>
              <w:t xml:space="preserve">№ </w:t>
            </w:r>
            <w:r w:rsidR="001A71EB">
              <w:rPr>
                <w:rFonts w:ascii="Times New Roman" w:eastAsiaTheme="minorHAnsi" w:hAnsi="Times New Roman"/>
                <w:sz w:val="20"/>
                <w:szCs w:val="20"/>
                <w:lang w:val="en-US"/>
              </w:rPr>
              <w:t>4/20</w:t>
            </w:r>
            <w:r w:rsidR="001A71EB">
              <w:rPr>
                <w:rFonts w:ascii="Times New Roman" w:eastAsiaTheme="minorHAnsi" w:hAnsi="Times New Roman"/>
                <w:sz w:val="20"/>
                <w:szCs w:val="20"/>
              </w:rPr>
              <w:t>1</w:t>
            </w:r>
            <w:r w:rsidR="008F1924" w:rsidRPr="002430A4">
              <w:rPr>
                <w:rFonts w:ascii="Times New Roman" w:eastAsiaTheme="minorHAnsi" w:hAnsi="Times New Roman"/>
                <w:sz w:val="20"/>
                <w:szCs w:val="20"/>
                <w:lang w:val="en-US"/>
              </w:rPr>
              <w:t xml:space="preserve">6г. </w:t>
            </w:r>
            <w:proofErr w:type="gramStart"/>
            <w:r w:rsidR="008F1924" w:rsidRPr="002430A4">
              <w:rPr>
                <w:rFonts w:ascii="Times New Roman" w:eastAsiaTheme="minorHAnsi" w:hAnsi="Times New Roman"/>
                <w:sz w:val="20"/>
                <w:szCs w:val="20"/>
                <w:lang w:val="en-US"/>
              </w:rPr>
              <w:t>от</w:t>
            </w:r>
            <w:proofErr w:type="gramEnd"/>
            <w:r w:rsidR="008F1924" w:rsidRPr="002430A4">
              <w:rPr>
                <w:rFonts w:ascii="Times New Roman" w:eastAsiaTheme="minorHAnsi" w:hAnsi="Times New Roman"/>
                <w:sz w:val="20"/>
                <w:szCs w:val="20"/>
                <w:lang w:val="en-US"/>
              </w:rPr>
              <w:t xml:space="preserve"> МК и МРРБ е обвързана със</w:t>
            </w:r>
            <w:r w:rsidR="008F1924" w:rsidRPr="002430A4">
              <w:rPr>
                <w:rFonts w:ascii="Times New Roman" w:eastAsiaTheme="minorHAnsi" w:hAnsi="Times New Roman"/>
                <w:sz w:val="20"/>
                <w:szCs w:val="20"/>
              </w:rPr>
              <w:t xml:space="preserve"> </w:t>
            </w:r>
            <w:r w:rsidR="008F1924" w:rsidRPr="002430A4">
              <w:rPr>
                <w:rFonts w:ascii="Times New Roman" w:eastAsiaTheme="minorHAnsi" w:hAnsi="Times New Roman"/>
                <w:sz w:val="20"/>
                <w:szCs w:val="20"/>
                <w:lang w:val="en-US"/>
              </w:rPr>
              <w:t xml:space="preserve">ЗУТ и Наредба </w:t>
            </w:r>
            <w:r w:rsidR="008F1924" w:rsidRPr="002430A4">
              <w:rPr>
                <w:rFonts w:ascii="Times New Roman" w:eastAsiaTheme="minorHAnsi" w:hAnsi="Times New Roman"/>
                <w:sz w:val="20"/>
                <w:szCs w:val="20"/>
              </w:rPr>
              <w:t>№</w:t>
            </w:r>
            <w:r w:rsidR="008F1924" w:rsidRPr="002430A4">
              <w:rPr>
                <w:rFonts w:ascii="Times New Roman" w:eastAsiaTheme="minorHAnsi" w:hAnsi="Times New Roman"/>
                <w:sz w:val="20"/>
                <w:szCs w:val="20"/>
                <w:lang w:val="en-US"/>
              </w:rPr>
              <w:t xml:space="preserve"> 4 </w:t>
            </w:r>
            <w:r w:rsidR="008F1924" w:rsidRPr="002430A4">
              <w:rPr>
                <w:rFonts w:ascii="Times New Roman" w:eastAsiaTheme="minorHAnsi" w:hAnsi="Times New Roman"/>
                <w:sz w:val="20"/>
                <w:szCs w:val="20"/>
              </w:rPr>
              <w:t>от</w:t>
            </w:r>
            <w:r w:rsidR="008F1924" w:rsidRPr="002430A4">
              <w:rPr>
                <w:rFonts w:ascii="Times New Roman" w:eastAsiaTheme="minorHAnsi" w:hAnsi="Times New Roman"/>
                <w:sz w:val="20"/>
                <w:szCs w:val="20"/>
                <w:lang w:val="en-US"/>
              </w:rPr>
              <w:t xml:space="preserve"> 2001г.</w:t>
            </w:r>
          </w:p>
          <w:p w:rsidR="008F1924" w:rsidRPr="002430A4" w:rsidRDefault="008F1924" w:rsidP="001042F5">
            <w:pPr>
              <w:spacing w:after="0" w:line="240" w:lineRule="auto"/>
              <w:jc w:val="both"/>
              <w:rPr>
                <w:rFonts w:ascii="Times New Roman" w:eastAsiaTheme="minorHAnsi" w:hAnsi="Times New Roman"/>
                <w:sz w:val="20"/>
                <w:szCs w:val="20"/>
                <w:lang w:val="en-US"/>
              </w:rPr>
            </w:pPr>
            <w:r w:rsidRPr="002430A4">
              <w:rPr>
                <w:rFonts w:ascii="Times New Roman" w:eastAsiaTheme="minorHAnsi" w:hAnsi="Times New Roman"/>
                <w:sz w:val="20"/>
                <w:szCs w:val="20"/>
                <w:lang w:val="en-US"/>
              </w:rPr>
              <w:t>(Чл. 2.(2) Общ</w:t>
            </w:r>
            <w:r w:rsidRPr="002430A4">
              <w:rPr>
                <w:rFonts w:ascii="Times New Roman" w:eastAsiaTheme="minorHAnsi" w:hAnsi="Times New Roman"/>
                <w:sz w:val="20"/>
                <w:szCs w:val="20"/>
              </w:rPr>
              <w:t>ите</w:t>
            </w:r>
            <w:r w:rsidRPr="002430A4">
              <w:rPr>
                <w:rFonts w:ascii="Times New Roman" w:eastAsiaTheme="minorHAnsi" w:hAnsi="Times New Roman"/>
                <w:sz w:val="20"/>
                <w:szCs w:val="20"/>
                <w:lang w:val="en-US"/>
              </w:rPr>
              <w:t xml:space="preserve"> изисквания на Наредба </w:t>
            </w:r>
            <w:r w:rsidRPr="002430A4">
              <w:rPr>
                <w:rFonts w:ascii="Times New Roman" w:eastAsiaTheme="minorHAnsi" w:hAnsi="Times New Roman"/>
                <w:sz w:val="20"/>
                <w:szCs w:val="20"/>
              </w:rPr>
              <w:t>№</w:t>
            </w:r>
            <w:r w:rsidRPr="002430A4">
              <w:rPr>
                <w:rFonts w:ascii="Times New Roman" w:eastAsiaTheme="minorHAnsi" w:hAnsi="Times New Roman"/>
                <w:sz w:val="20"/>
                <w:szCs w:val="20"/>
                <w:lang w:val="en-US"/>
              </w:rPr>
              <w:t xml:space="preserve"> 4 от 2001 г. за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обхвата и съдържан</w:t>
            </w:r>
            <w:r w:rsidRPr="002430A4">
              <w:rPr>
                <w:rFonts w:ascii="Times New Roman" w:eastAsiaTheme="minorHAnsi" w:hAnsi="Times New Roman"/>
                <w:sz w:val="20"/>
                <w:szCs w:val="20"/>
              </w:rPr>
              <w:t>и</w:t>
            </w:r>
            <w:r w:rsidRPr="002430A4">
              <w:rPr>
                <w:rFonts w:ascii="Times New Roman" w:eastAsiaTheme="minorHAnsi" w:hAnsi="Times New Roman"/>
                <w:sz w:val="20"/>
                <w:szCs w:val="20"/>
                <w:lang w:val="en-US"/>
              </w:rPr>
              <w:t>ето на инвестиционните проекти (ДВ, бр.</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51 от 2001 г. ) се при</w:t>
            </w:r>
            <w:r w:rsidRPr="002430A4">
              <w:rPr>
                <w:rFonts w:ascii="Times New Roman" w:eastAsiaTheme="minorHAnsi" w:hAnsi="Times New Roman"/>
                <w:sz w:val="20"/>
                <w:szCs w:val="20"/>
              </w:rPr>
              <w:t>л</w:t>
            </w:r>
            <w:r w:rsidRPr="002430A4">
              <w:rPr>
                <w:rFonts w:ascii="Times New Roman" w:eastAsiaTheme="minorHAnsi" w:hAnsi="Times New Roman"/>
                <w:sz w:val="20"/>
                <w:szCs w:val="20"/>
                <w:lang w:val="en-US"/>
              </w:rPr>
              <w:t>агат при съставяне на документацията за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 xml:space="preserve">дейностите по чл. 1, </w:t>
            </w:r>
            <w:r w:rsidRPr="002430A4">
              <w:rPr>
                <w:rFonts w:ascii="Times New Roman" w:eastAsiaTheme="minorHAnsi" w:hAnsi="Times New Roman"/>
                <w:sz w:val="20"/>
                <w:szCs w:val="20"/>
              </w:rPr>
              <w:t>ал</w:t>
            </w:r>
            <w:r w:rsidRPr="002430A4">
              <w:rPr>
                <w:rFonts w:ascii="Times New Roman" w:eastAsiaTheme="minorHAnsi" w:hAnsi="Times New Roman"/>
                <w:sz w:val="20"/>
                <w:szCs w:val="20"/>
                <w:lang w:val="en-US"/>
              </w:rPr>
              <w:t>. 1.</w:t>
            </w:r>
          </w:p>
          <w:p w:rsidR="000A4ABF" w:rsidRDefault="008F1924" w:rsidP="001042F5">
            <w:pPr>
              <w:spacing w:after="0" w:line="240" w:lineRule="auto"/>
              <w:jc w:val="both"/>
              <w:rPr>
                <w:rFonts w:ascii="Times New Roman" w:eastAsiaTheme="minorHAnsi" w:hAnsi="Times New Roman"/>
                <w:sz w:val="20"/>
                <w:szCs w:val="20"/>
              </w:rPr>
            </w:pPr>
            <w:r w:rsidRPr="002430A4">
              <w:rPr>
                <w:rFonts w:ascii="Times New Roman" w:eastAsiaTheme="minorHAnsi" w:hAnsi="Times New Roman"/>
                <w:sz w:val="20"/>
                <w:szCs w:val="20"/>
                <w:lang w:val="en-US"/>
              </w:rPr>
              <w:t>Чл. 3. За из</w:t>
            </w:r>
            <w:r w:rsidRPr="002430A4">
              <w:rPr>
                <w:rFonts w:ascii="Times New Roman" w:eastAsiaTheme="minorHAnsi" w:hAnsi="Times New Roman"/>
                <w:sz w:val="20"/>
                <w:szCs w:val="20"/>
              </w:rPr>
              <w:t>г</w:t>
            </w:r>
            <w:r w:rsidRPr="002430A4">
              <w:rPr>
                <w:rFonts w:ascii="Times New Roman" w:eastAsiaTheme="minorHAnsi" w:hAnsi="Times New Roman"/>
                <w:sz w:val="20"/>
                <w:szCs w:val="20"/>
                <w:lang w:val="en-US"/>
              </w:rPr>
              <w:t>отвяне на инвестиционните проекти за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консервация, рест</w:t>
            </w:r>
            <w:r w:rsidRPr="002430A4">
              <w:rPr>
                <w:rFonts w:ascii="Times New Roman" w:eastAsiaTheme="minorHAnsi" w:hAnsi="Times New Roman"/>
                <w:sz w:val="20"/>
                <w:szCs w:val="20"/>
              </w:rPr>
              <w:t>а</w:t>
            </w:r>
            <w:r w:rsidRPr="002430A4">
              <w:rPr>
                <w:rFonts w:ascii="Times New Roman" w:eastAsiaTheme="minorHAnsi" w:hAnsi="Times New Roman"/>
                <w:sz w:val="20"/>
                <w:szCs w:val="20"/>
                <w:lang w:val="en-US"/>
              </w:rPr>
              <w:t>врация, експониране и адаптация на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недвижими културни ценности се издава виза за проектиране по</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чл. 140, ал. 3 от Зак</w:t>
            </w:r>
            <w:r w:rsidRPr="002430A4">
              <w:rPr>
                <w:rFonts w:ascii="Times New Roman" w:eastAsiaTheme="minorHAnsi" w:hAnsi="Times New Roman"/>
                <w:sz w:val="20"/>
                <w:szCs w:val="20"/>
              </w:rPr>
              <w:t>о</w:t>
            </w:r>
            <w:r w:rsidRPr="002430A4">
              <w:rPr>
                <w:rFonts w:ascii="Times New Roman" w:eastAsiaTheme="minorHAnsi" w:hAnsi="Times New Roman"/>
                <w:sz w:val="20"/>
                <w:szCs w:val="20"/>
                <w:lang w:val="en-US"/>
              </w:rPr>
              <w:t>на за устройство на територията (ЗУ</w:t>
            </w:r>
            <w:r w:rsidRPr="002430A4">
              <w:rPr>
                <w:rFonts w:ascii="Times New Roman" w:eastAsiaTheme="minorHAnsi" w:hAnsi="Times New Roman"/>
                <w:sz w:val="20"/>
                <w:szCs w:val="20"/>
              </w:rPr>
              <w:t>Т)</w:t>
            </w:r>
            <w:r w:rsidRPr="002430A4">
              <w:rPr>
                <w:rFonts w:ascii="Times New Roman" w:eastAsiaTheme="minorHAnsi" w:hAnsi="Times New Roman"/>
                <w:sz w:val="20"/>
                <w:szCs w:val="20"/>
                <w:lang w:val="en-US"/>
              </w:rPr>
              <w:t xml:space="preserve"> в</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съответствие с ре</w:t>
            </w:r>
            <w:r w:rsidRPr="002430A4">
              <w:rPr>
                <w:rFonts w:ascii="Times New Roman" w:eastAsiaTheme="minorHAnsi" w:hAnsi="Times New Roman"/>
                <w:sz w:val="20"/>
                <w:szCs w:val="20"/>
              </w:rPr>
              <w:t>ж</w:t>
            </w:r>
            <w:r w:rsidRPr="002430A4">
              <w:rPr>
                <w:rFonts w:ascii="Times New Roman" w:eastAsiaTheme="minorHAnsi" w:hAnsi="Times New Roman"/>
                <w:sz w:val="20"/>
                <w:szCs w:val="20"/>
                <w:lang w:val="en-US"/>
              </w:rPr>
              <w:t>имите за опазването им.).</w:t>
            </w:r>
          </w:p>
          <w:p w:rsidR="008F1924" w:rsidRPr="002430A4" w:rsidRDefault="008F1924" w:rsidP="001042F5">
            <w:pPr>
              <w:spacing w:after="0" w:line="240" w:lineRule="auto"/>
              <w:jc w:val="both"/>
              <w:rPr>
                <w:rFonts w:ascii="Times New Roman" w:eastAsiaTheme="minorHAnsi" w:hAnsi="Times New Roman"/>
                <w:sz w:val="20"/>
                <w:szCs w:val="20"/>
                <w:lang w:val="en-US"/>
              </w:rPr>
            </w:pPr>
            <w:r w:rsidRPr="002430A4">
              <w:rPr>
                <w:rFonts w:ascii="Times New Roman" w:eastAsiaTheme="minorHAnsi" w:hAnsi="Times New Roman"/>
                <w:sz w:val="20"/>
                <w:szCs w:val="20"/>
                <w:lang w:val="en-US"/>
              </w:rPr>
              <w:t>Това обвързване</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на новата наредба о</w:t>
            </w:r>
            <w:r w:rsidRPr="002430A4">
              <w:rPr>
                <w:rFonts w:ascii="Times New Roman" w:eastAsiaTheme="minorHAnsi" w:hAnsi="Times New Roman"/>
                <w:sz w:val="20"/>
                <w:szCs w:val="20"/>
              </w:rPr>
              <w:t>п</w:t>
            </w:r>
            <w:r w:rsidRPr="002430A4">
              <w:rPr>
                <w:rFonts w:ascii="Times New Roman" w:eastAsiaTheme="minorHAnsi" w:hAnsi="Times New Roman"/>
                <w:sz w:val="20"/>
                <w:szCs w:val="20"/>
                <w:lang w:val="en-US"/>
              </w:rPr>
              <w:t xml:space="preserve">ределя ясно естественото </w:t>
            </w:r>
            <w:r w:rsidRPr="002430A4">
              <w:rPr>
                <w:rFonts w:ascii="Times New Roman" w:eastAsiaTheme="minorHAnsi" w:hAnsi="Times New Roman"/>
                <w:sz w:val="20"/>
                <w:szCs w:val="20"/>
              </w:rPr>
              <w:t>ѝ</w:t>
            </w:r>
            <w:r w:rsidRPr="002430A4">
              <w:rPr>
                <w:rFonts w:ascii="Times New Roman" w:eastAsiaTheme="minorHAnsi" w:hAnsi="Times New Roman"/>
                <w:sz w:val="20"/>
                <w:szCs w:val="20"/>
                <w:lang w:val="en-US"/>
              </w:rPr>
              <w:t xml:space="preserve"> място в сферата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на инвестиционното п</w:t>
            </w:r>
            <w:r w:rsidRPr="002430A4">
              <w:rPr>
                <w:rFonts w:ascii="Times New Roman" w:eastAsiaTheme="minorHAnsi" w:hAnsi="Times New Roman"/>
                <w:sz w:val="20"/>
                <w:szCs w:val="20"/>
              </w:rPr>
              <w:t>р</w:t>
            </w:r>
            <w:r w:rsidRPr="002430A4">
              <w:rPr>
                <w:rFonts w:ascii="Times New Roman" w:eastAsiaTheme="minorHAnsi" w:hAnsi="Times New Roman"/>
                <w:sz w:val="20"/>
                <w:szCs w:val="20"/>
                <w:lang w:val="en-US"/>
              </w:rPr>
              <w:t xml:space="preserve">оектиране и Наредба </w:t>
            </w:r>
            <w:r w:rsidRPr="002430A4">
              <w:rPr>
                <w:rFonts w:ascii="Times New Roman" w:eastAsiaTheme="minorHAnsi" w:hAnsi="Times New Roman"/>
                <w:sz w:val="20"/>
                <w:szCs w:val="20"/>
              </w:rPr>
              <w:t>№</w:t>
            </w:r>
            <w:r w:rsidRPr="002430A4">
              <w:rPr>
                <w:rFonts w:ascii="Times New Roman" w:eastAsiaTheme="minorHAnsi" w:hAnsi="Times New Roman"/>
                <w:sz w:val="20"/>
                <w:szCs w:val="20"/>
                <w:lang w:val="en-US"/>
              </w:rPr>
              <w:t xml:space="preserve"> 4 от 2001 г. на МРРБ</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за обхвата и съдър</w:t>
            </w:r>
            <w:r w:rsidRPr="002430A4">
              <w:rPr>
                <w:rFonts w:ascii="Times New Roman" w:eastAsiaTheme="minorHAnsi" w:hAnsi="Times New Roman"/>
                <w:sz w:val="20"/>
                <w:szCs w:val="20"/>
              </w:rPr>
              <w:t>жа</w:t>
            </w:r>
            <w:r w:rsidRPr="002430A4">
              <w:rPr>
                <w:rFonts w:ascii="Times New Roman" w:eastAsiaTheme="minorHAnsi" w:hAnsi="Times New Roman"/>
                <w:sz w:val="20"/>
                <w:szCs w:val="20"/>
                <w:lang w:val="en-US"/>
              </w:rPr>
              <w:t>нието на инвестиционните проекти, в която</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 xml:space="preserve">изчерпателно са </w:t>
            </w:r>
            <w:r w:rsidRPr="002430A4">
              <w:rPr>
                <w:rFonts w:ascii="Times New Roman" w:eastAsiaTheme="minorHAnsi" w:hAnsi="Times New Roman"/>
                <w:sz w:val="20"/>
                <w:szCs w:val="20"/>
              </w:rPr>
              <w:t>р</w:t>
            </w:r>
            <w:r w:rsidRPr="002430A4">
              <w:rPr>
                <w:rFonts w:ascii="Times New Roman" w:eastAsiaTheme="minorHAnsi" w:hAnsi="Times New Roman"/>
                <w:sz w:val="20"/>
                <w:szCs w:val="20"/>
                <w:lang w:val="en-US"/>
              </w:rPr>
              <w:t>азработени честите на инвестиционното</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проектиране. От др</w:t>
            </w:r>
            <w:r w:rsidRPr="002430A4">
              <w:rPr>
                <w:rFonts w:ascii="Times New Roman" w:eastAsiaTheme="minorHAnsi" w:hAnsi="Times New Roman"/>
                <w:sz w:val="20"/>
                <w:szCs w:val="20"/>
              </w:rPr>
              <w:t>у</w:t>
            </w:r>
            <w:r w:rsidRPr="002430A4">
              <w:rPr>
                <w:rFonts w:ascii="Times New Roman" w:eastAsiaTheme="minorHAnsi" w:hAnsi="Times New Roman"/>
                <w:sz w:val="20"/>
                <w:szCs w:val="20"/>
                <w:lang w:val="en-US"/>
              </w:rPr>
              <w:t xml:space="preserve">га страна Наредба </w:t>
            </w:r>
            <w:r w:rsidRPr="002430A4">
              <w:rPr>
                <w:rFonts w:ascii="Times New Roman" w:eastAsiaTheme="minorHAnsi" w:hAnsi="Times New Roman"/>
                <w:sz w:val="20"/>
                <w:szCs w:val="20"/>
              </w:rPr>
              <w:t>№</w:t>
            </w:r>
            <w:r w:rsidRPr="002430A4">
              <w:rPr>
                <w:rFonts w:ascii="Times New Roman" w:eastAsiaTheme="minorHAnsi" w:hAnsi="Times New Roman"/>
                <w:sz w:val="20"/>
                <w:szCs w:val="20"/>
                <w:lang w:val="en-US"/>
              </w:rPr>
              <w:t xml:space="preserve"> 4 от 2001г. </w:t>
            </w:r>
            <w:proofErr w:type="gramStart"/>
            <w:r w:rsidRPr="002430A4">
              <w:rPr>
                <w:rFonts w:ascii="Times New Roman" w:eastAsiaTheme="minorHAnsi" w:hAnsi="Times New Roman"/>
                <w:sz w:val="20"/>
                <w:szCs w:val="20"/>
                <w:lang w:val="en-US"/>
              </w:rPr>
              <w:t>остава</w:t>
            </w:r>
            <w:proofErr w:type="gramEnd"/>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непълна без Глав</w:t>
            </w:r>
            <w:r w:rsidRPr="002430A4">
              <w:rPr>
                <w:rFonts w:ascii="Times New Roman" w:eastAsiaTheme="minorHAnsi" w:hAnsi="Times New Roman"/>
                <w:sz w:val="20"/>
                <w:szCs w:val="20"/>
              </w:rPr>
              <w:t>а</w:t>
            </w:r>
            <w:r w:rsidRPr="002430A4">
              <w:rPr>
                <w:rFonts w:ascii="Times New Roman" w:eastAsiaTheme="minorHAnsi" w:hAnsi="Times New Roman"/>
                <w:sz w:val="20"/>
                <w:szCs w:val="20"/>
                <w:lang w:val="en-US"/>
              </w:rPr>
              <w:t xml:space="preserve"> двадесет и трета „Част консервация,</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реставрация и ек</w:t>
            </w:r>
            <w:r w:rsidRPr="002430A4">
              <w:rPr>
                <w:rFonts w:ascii="Times New Roman" w:eastAsiaTheme="minorHAnsi" w:hAnsi="Times New Roman"/>
                <w:sz w:val="20"/>
                <w:szCs w:val="20"/>
              </w:rPr>
              <w:t>сп</w:t>
            </w:r>
            <w:r w:rsidRPr="002430A4">
              <w:rPr>
                <w:rFonts w:ascii="Times New Roman" w:eastAsiaTheme="minorHAnsi" w:hAnsi="Times New Roman"/>
                <w:sz w:val="20"/>
                <w:szCs w:val="20"/>
                <w:lang w:val="en-US"/>
              </w:rPr>
              <w:t>ониране на недвижимата културна ценност”,</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 xml:space="preserve">която представлява </w:t>
            </w:r>
            <w:r w:rsidRPr="002430A4">
              <w:rPr>
                <w:rFonts w:ascii="Times New Roman" w:eastAsiaTheme="minorHAnsi" w:hAnsi="Times New Roman"/>
                <w:sz w:val="20"/>
                <w:szCs w:val="20"/>
              </w:rPr>
              <w:t>е</w:t>
            </w:r>
            <w:r w:rsidRPr="002430A4">
              <w:rPr>
                <w:rFonts w:ascii="Times New Roman" w:eastAsiaTheme="minorHAnsi" w:hAnsi="Times New Roman"/>
                <w:sz w:val="20"/>
                <w:szCs w:val="20"/>
                <w:lang w:val="en-US"/>
              </w:rPr>
              <w:t>дна от най-добре разработените теми в</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 xml:space="preserve">Наредба </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4/2001г. Обвързването на двете наредби на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практика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означава да четем препратки в две наредби и два закона.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Новоиздадената нар</w:t>
            </w:r>
            <w:r w:rsidRPr="002430A4">
              <w:rPr>
                <w:rFonts w:ascii="Times New Roman" w:eastAsiaTheme="minorHAnsi" w:hAnsi="Times New Roman"/>
                <w:sz w:val="20"/>
                <w:szCs w:val="20"/>
              </w:rPr>
              <w:t>е</w:t>
            </w:r>
            <w:r w:rsidRPr="002430A4">
              <w:rPr>
                <w:rFonts w:ascii="Times New Roman" w:eastAsiaTheme="minorHAnsi" w:hAnsi="Times New Roman"/>
                <w:sz w:val="20"/>
                <w:szCs w:val="20"/>
                <w:lang w:val="en-US"/>
              </w:rPr>
              <w:t xml:space="preserve">дба </w:t>
            </w:r>
            <w:r w:rsidRPr="002430A4">
              <w:rPr>
                <w:rFonts w:ascii="Times New Roman" w:eastAsiaTheme="minorHAnsi" w:hAnsi="Times New Roman"/>
                <w:sz w:val="20"/>
                <w:szCs w:val="20"/>
              </w:rPr>
              <w:t xml:space="preserve">№ </w:t>
            </w:r>
            <w:r w:rsidR="001A71EB">
              <w:rPr>
                <w:rFonts w:ascii="Times New Roman" w:eastAsiaTheme="minorHAnsi" w:hAnsi="Times New Roman"/>
                <w:sz w:val="20"/>
                <w:szCs w:val="20"/>
                <w:lang w:val="en-US"/>
              </w:rPr>
              <w:t>4/20</w:t>
            </w:r>
            <w:r w:rsidR="001A71EB">
              <w:rPr>
                <w:rFonts w:ascii="Times New Roman" w:eastAsiaTheme="minorHAnsi" w:hAnsi="Times New Roman"/>
                <w:sz w:val="20"/>
                <w:szCs w:val="20"/>
              </w:rPr>
              <w:t>1</w:t>
            </w:r>
            <w:r w:rsidRPr="002430A4">
              <w:rPr>
                <w:rFonts w:ascii="Times New Roman" w:eastAsiaTheme="minorHAnsi" w:hAnsi="Times New Roman"/>
                <w:sz w:val="20"/>
                <w:szCs w:val="20"/>
                <w:lang w:val="en-US"/>
              </w:rPr>
              <w:t xml:space="preserve">6г. </w:t>
            </w:r>
            <w:proofErr w:type="gramStart"/>
            <w:r w:rsidRPr="002430A4">
              <w:rPr>
                <w:rFonts w:ascii="Times New Roman" w:eastAsiaTheme="minorHAnsi" w:hAnsi="Times New Roman"/>
                <w:sz w:val="20"/>
                <w:szCs w:val="20"/>
                <w:lang w:val="en-US"/>
              </w:rPr>
              <w:t>от</w:t>
            </w:r>
            <w:proofErr w:type="gramEnd"/>
            <w:r w:rsidRPr="002430A4">
              <w:rPr>
                <w:rFonts w:ascii="Times New Roman" w:eastAsiaTheme="minorHAnsi" w:hAnsi="Times New Roman"/>
                <w:sz w:val="20"/>
                <w:szCs w:val="20"/>
                <w:lang w:val="en-US"/>
              </w:rPr>
              <w:t xml:space="preserve"> МК и МРРБ внася по-детайлни текстове </w:t>
            </w:r>
            <w:r w:rsidRPr="002430A4">
              <w:rPr>
                <w:rFonts w:ascii="Times New Roman" w:eastAsiaTheme="minorHAnsi" w:hAnsi="Times New Roman"/>
                <w:sz w:val="20"/>
                <w:szCs w:val="20"/>
              </w:rPr>
              <w:t>за</w:t>
            </w:r>
            <w:r w:rsidRPr="002430A4">
              <w:rPr>
                <w:rFonts w:ascii="Times New Roman" w:eastAsiaTheme="minorHAnsi" w:hAnsi="Times New Roman"/>
                <w:sz w:val="20"/>
                <w:szCs w:val="20"/>
                <w:lang w:val="en-US"/>
              </w:rPr>
              <w:t xml:space="preserve"> етапите на проучване и документиране на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 xml:space="preserve">обектите на КН. От </w:t>
            </w:r>
            <w:r w:rsidRPr="002430A4">
              <w:rPr>
                <w:rFonts w:ascii="Times New Roman" w:eastAsiaTheme="minorHAnsi" w:hAnsi="Times New Roman"/>
                <w:sz w:val="20"/>
                <w:szCs w:val="20"/>
              </w:rPr>
              <w:t>д</w:t>
            </w:r>
            <w:r w:rsidRPr="002430A4">
              <w:rPr>
                <w:rFonts w:ascii="Times New Roman" w:eastAsiaTheme="minorHAnsi" w:hAnsi="Times New Roman"/>
                <w:sz w:val="20"/>
                <w:szCs w:val="20"/>
                <w:lang w:val="en-US"/>
              </w:rPr>
              <w:t>руга страна е „редуцирана” терминологията,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характерна за инве</w:t>
            </w:r>
            <w:r w:rsidRPr="002430A4">
              <w:rPr>
                <w:rFonts w:ascii="Times New Roman" w:eastAsiaTheme="minorHAnsi" w:hAnsi="Times New Roman"/>
                <w:sz w:val="20"/>
                <w:szCs w:val="20"/>
              </w:rPr>
              <w:t>с</w:t>
            </w:r>
            <w:r w:rsidRPr="002430A4">
              <w:rPr>
                <w:rFonts w:ascii="Times New Roman" w:eastAsiaTheme="minorHAnsi" w:hAnsi="Times New Roman"/>
                <w:sz w:val="20"/>
                <w:szCs w:val="20"/>
                <w:lang w:val="en-US"/>
              </w:rPr>
              <w:t>тиционното проектиране, което води до</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недоизясняване. Нап</w:t>
            </w:r>
            <w:r w:rsidRPr="002430A4">
              <w:rPr>
                <w:rFonts w:ascii="Times New Roman" w:eastAsiaTheme="minorHAnsi" w:hAnsi="Times New Roman"/>
                <w:sz w:val="20"/>
                <w:szCs w:val="20"/>
              </w:rPr>
              <w:t>р</w:t>
            </w:r>
            <w:r w:rsidRPr="002430A4">
              <w:rPr>
                <w:rFonts w:ascii="Times New Roman" w:eastAsiaTheme="minorHAnsi" w:hAnsi="Times New Roman"/>
                <w:sz w:val="20"/>
                <w:szCs w:val="20"/>
                <w:lang w:val="en-US"/>
              </w:rPr>
              <w:t>имер липсват от новата наредба текстове</w:t>
            </w:r>
            <w:r w:rsidRPr="002430A4">
              <w:rPr>
                <w:rFonts w:ascii="Times New Roman" w:eastAsiaTheme="minorHAnsi" w:hAnsi="Times New Roman"/>
                <w:sz w:val="20"/>
                <w:szCs w:val="20"/>
              </w:rPr>
              <w:t xml:space="preserve"> </w:t>
            </w:r>
            <w:r w:rsidR="001A71EB">
              <w:rPr>
                <w:rFonts w:ascii="Times New Roman" w:eastAsiaTheme="minorHAnsi" w:hAnsi="Times New Roman"/>
                <w:sz w:val="20"/>
                <w:szCs w:val="20"/>
                <w:lang w:val="en-US"/>
              </w:rPr>
              <w:t>като: „върху устрой</w:t>
            </w:r>
            <w:r w:rsidR="001A71EB">
              <w:rPr>
                <w:rFonts w:ascii="Times New Roman" w:eastAsiaTheme="minorHAnsi" w:hAnsi="Times New Roman"/>
                <w:sz w:val="20"/>
                <w:szCs w:val="20"/>
              </w:rPr>
              <w:t>ст</w:t>
            </w:r>
            <w:r w:rsidRPr="002430A4">
              <w:rPr>
                <w:rFonts w:ascii="Times New Roman" w:eastAsiaTheme="minorHAnsi" w:hAnsi="Times New Roman"/>
                <w:sz w:val="20"/>
                <w:szCs w:val="20"/>
                <w:lang w:val="en-US"/>
              </w:rPr>
              <w:t>вената основа на кадастралната карта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(кадастралния план) или на действащия подробен устройствен</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план”; „чертежи (та</w:t>
            </w:r>
            <w:r w:rsidRPr="002430A4">
              <w:rPr>
                <w:rFonts w:ascii="Times New Roman" w:eastAsiaTheme="minorHAnsi" w:hAnsi="Times New Roman"/>
                <w:sz w:val="20"/>
                <w:szCs w:val="20"/>
              </w:rPr>
              <w:t>б</w:t>
            </w:r>
            <w:r w:rsidRPr="002430A4">
              <w:rPr>
                <w:rFonts w:ascii="Times New Roman" w:eastAsiaTheme="minorHAnsi" w:hAnsi="Times New Roman"/>
                <w:sz w:val="20"/>
                <w:szCs w:val="20"/>
                <w:lang w:val="en-US"/>
              </w:rPr>
              <w:t xml:space="preserve">ла) план </w:t>
            </w:r>
            <w:r w:rsidRPr="002430A4">
              <w:rPr>
                <w:rFonts w:ascii="Times New Roman" w:eastAsiaTheme="minorHAnsi" w:hAnsi="Times New Roman"/>
                <w:sz w:val="20"/>
                <w:szCs w:val="20"/>
              </w:rPr>
              <w:t>в</w:t>
            </w:r>
            <w:r w:rsidRPr="002430A4">
              <w:rPr>
                <w:rFonts w:ascii="Times New Roman" w:eastAsiaTheme="minorHAnsi" w:hAnsi="Times New Roman"/>
                <w:sz w:val="20"/>
                <w:szCs w:val="20"/>
                <w:lang w:val="en-US"/>
              </w:rPr>
              <w:t xml:space="preserve"> подходящ мащаб”; „графично</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заснемане на памет</w:t>
            </w:r>
            <w:r w:rsidRPr="002430A4">
              <w:rPr>
                <w:rFonts w:ascii="Times New Roman" w:eastAsiaTheme="minorHAnsi" w:hAnsi="Times New Roman"/>
                <w:sz w:val="20"/>
                <w:szCs w:val="20"/>
              </w:rPr>
              <w:t>н</w:t>
            </w:r>
            <w:r w:rsidRPr="002430A4">
              <w:rPr>
                <w:rFonts w:ascii="Times New Roman" w:eastAsiaTheme="minorHAnsi" w:hAnsi="Times New Roman"/>
                <w:sz w:val="20"/>
                <w:szCs w:val="20"/>
                <w:lang w:val="en-US"/>
              </w:rPr>
              <w:t xml:space="preserve">ика е подходящ мащаб”; „графични схеми </w:t>
            </w:r>
            <w:r w:rsidRPr="002430A4">
              <w:rPr>
                <w:rFonts w:ascii="Times New Roman" w:eastAsiaTheme="minorHAnsi" w:hAnsi="Times New Roman"/>
                <w:sz w:val="20"/>
                <w:szCs w:val="20"/>
              </w:rPr>
              <w:t xml:space="preserve">в </w:t>
            </w:r>
            <w:r w:rsidRPr="002430A4">
              <w:rPr>
                <w:rFonts w:ascii="Times New Roman" w:eastAsiaTheme="minorHAnsi" w:hAnsi="Times New Roman"/>
                <w:sz w:val="20"/>
                <w:szCs w:val="20"/>
                <w:lang w:val="en-US"/>
              </w:rPr>
              <w:t>подходящ мащаб”; „</w:t>
            </w:r>
            <w:r w:rsidRPr="002430A4">
              <w:rPr>
                <w:rFonts w:ascii="Times New Roman" w:eastAsiaTheme="minorHAnsi" w:hAnsi="Times New Roman"/>
                <w:sz w:val="20"/>
                <w:szCs w:val="20"/>
              </w:rPr>
              <w:t>А</w:t>
            </w:r>
            <w:r w:rsidRPr="002430A4">
              <w:rPr>
                <w:rFonts w:ascii="Times New Roman" w:eastAsiaTheme="minorHAnsi" w:hAnsi="Times New Roman"/>
                <w:sz w:val="20"/>
                <w:szCs w:val="20"/>
                <w:lang w:val="en-US"/>
              </w:rPr>
              <w:t>рхитектурните проекти за консервация,</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реставрация и екс</w:t>
            </w:r>
            <w:r w:rsidRPr="002430A4">
              <w:rPr>
                <w:rFonts w:ascii="Times New Roman" w:eastAsiaTheme="minorHAnsi" w:hAnsi="Times New Roman"/>
                <w:sz w:val="20"/>
                <w:szCs w:val="20"/>
              </w:rPr>
              <w:t>п</w:t>
            </w:r>
            <w:r w:rsidRPr="002430A4">
              <w:rPr>
                <w:rFonts w:ascii="Times New Roman" w:eastAsiaTheme="minorHAnsi" w:hAnsi="Times New Roman"/>
                <w:sz w:val="20"/>
                <w:szCs w:val="20"/>
                <w:lang w:val="en-US"/>
              </w:rPr>
              <w:t>ониране се представят в обхвата и</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съдържанието на арх</w:t>
            </w:r>
            <w:r w:rsidRPr="002430A4">
              <w:rPr>
                <w:rFonts w:ascii="Times New Roman" w:eastAsiaTheme="minorHAnsi" w:hAnsi="Times New Roman"/>
                <w:sz w:val="20"/>
                <w:szCs w:val="20"/>
              </w:rPr>
              <w:t>и</w:t>
            </w:r>
            <w:r w:rsidRPr="002430A4">
              <w:rPr>
                <w:rFonts w:ascii="Times New Roman" w:eastAsiaTheme="minorHAnsi" w:hAnsi="Times New Roman"/>
                <w:sz w:val="20"/>
                <w:szCs w:val="20"/>
                <w:lang w:val="en-US"/>
              </w:rPr>
              <w:t>тектурните проекти съгласно глава осма,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 xml:space="preserve">раздели </w:t>
            </w:r>
            <w:r w:rsidRPr="002430A4">
              <w:rPr>
                <w:rFonts w:ascii="Times New Roman" w:eastAsiaTheme="minorHAnsi" w:hAnsi="Times New Roman"/>
                <w:sz w:val="20"/>
                <w:szCs w:val="20"/>
              </w:rPr>
              <w:t>І</w:t>
            </w:r>
            <w:r w:rsidRPr="002430A4">
              <w:rPr>
                <w:rFonts w:ascii="Times New Roman" w:eastAsiaTheme="minorHAnsi" w:hAnsi="Times New Roman"/>
                <w:sz w:val="20"/>
                <w:szCs w:val="20"/>
                <w:lang w:val="en-US"/>
              </w:rPr>
              <w:t>-</w:t>
            </w:r>
            <w:r w:rsidRPr="002430A4">
              <w:rPr>
                <w:rFonts w:ascii="Times New Roman" w:eastAsiaTheme="minorHAnsi" w:hAnsi="Times New Roman"/>
                <w:sz w:val="20"/>
                <w:szCs w:val="20"/>
              </w:rPr>
              <w:t>ІІІ</w:t>
            </w:r>
            <w:r w:rsidRPr="002430A4">
              <w:rPr>
                <w:rFonts w:ascii="Times New Roman" w:eastAsiaTheme="minorHAnsi" w:hAnsi="Times New Roman"/>
                <w:sz w:val="20"/>
                <w:szCs w:val="20"/>
                <w:lang w:val="en-US"/>
              </w:rPr>
              <w:t>.”; „опор</w:t>
            </w:r>
            <w:r w:rsidRPr="002430A4">
              <w:rPr>
                <w:rFonts w:ascii="Times New Roman" w:eastAsiaTheme="minorHAnsi" w:hAnsi="Times New Roman"/>
                <w:sz w:val="20"/>
                <w:szCs w:val="20"/>
              </w:rPr>
              <w:t>н</w:t>
            </w:r>
            <w:r w:rsidRPr="002430A4">
              <w:rPr>
                <w:rFonts w:ascii="Times New Roman" w:eastAsiaTheme="minorHAnsi" w:hAnsi="Times New Roman"/>
                <w:sz w:val="20"/>
                <w:szCs w:val="20"/>
                <w:lang w:val="en-US"/>
              </w:rPr>
              <w:t>о-сравнителен план, отразяващ решението</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на проекта, спрямо о</w:t>
            </w:r>
            <w:r w:rsidRPr="002430A4">
              <w:rPr>
                <w:rFonts w:ascii="Times New Roman" w:eastAsiaTheme="minorHAnsi" w:hAnsi="Times New Roman"/>
                <w:sz w:val="20"/>
                <w:szCs w:val="20"/>
              </w:rPr>
              <w:t>р</w:t>
            </w:r>
            <w:r w:rsidRPr="002430A4">
              <w:rPr>
                <w:rFonts w:ascii="Times New Roman" w:eastAsiaTheme="minorHAnsi" w:hAnsi="Times New Roman"/>
                <w:sz w:val="20"/>
                <w:szCs w:val="20"/>
                <w:lang w:val="en-US"/>
              </w:rPr>
              <w:t>игиналната структура на паметника като</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планова композиция и обемно пространствено оформление”;</w:t>
            </w:r>
            <w:r w:rsidR="000A4ABF">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 xml:space="preserve">„Част сметна </w:t>
            </w:r>
            <w:r w:rsidRPr="002430A4">
              <w:rPr>
                <w:rFonts w:ascii="Times New Roman" w:eastAsiaTheme="minorHAnsi" w:hAnsi="Times New Roman"/>
                <w:sz w:val="20"/>
                <w:szCs w:val="20"/>
              </w:rPr>
              <w:t>д</w:t>
            </w:r>
            <w:r w:rsidRPr="002430A4">
              <w:rPr>
                <w:rFonts w:ascii="Times New Roman" w:eastAsiaTheme="minorHAnsi" w:hAnsi="Times New Roman"/>
                <w:sz w:val="20"/>
                <w:szCs w:val="20"/>
                <w:lang w:val="en-US"/>
              </w:rPr>
              <w:t>окументация съдържа обяснителна записка,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количествени сметк</w:t>
            </w:r>
            <w:r w:rsidRPr="002430A4">
              <w:rPr>
                <w:rFonts w:ascii="Times New Roman" w:eastAsiaTheme="minorHAnsi" w:hAnsi="Times New Roman"/>
                <w:sz w:val="20"/>
                <w:szCs w:val="20"/>
              </w:rPr>
              <w:t>а</w:t>
            </w:r>
            <w:r w:rsidRPr="002430A4">
              <w:rPr>
                <w:rFonts w:ascii="Times New Roman" w:eastAsiaTheme="minorHAnsi" w:hAnsi="Times New Roman"/>
                <w:sz w:val="20"/>
                <w:szCs w:val="20"/>
                <w:lang w:val="en-US"/>
              </w:rPr>
              <w:t xml:space="preserve"> по частите на проекта за видовете СМР,</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спецификации на о</w:t>
            </w:r>
            <w:r w:rsidRPr="002430A4">
              <w:rPr>
                <w:rFonts w:ascii="Times New Roman" w:eastAsiaTheme="minorHAnsi" w:hAnsi="Times New Roman"/>
                <w:sz w:val="20"/>
                <w:szCs w:val="20"/>
              </w:rPr>
              <w:t>б</w:t>
            </w:r>
            <w:r w:rsidRPr="002430A4">
              <w:rPr>
                <w:rFonts w:ascii="Times New Roman" w:eastAsiaTheme="minorHAnsi" w:hAnsi="Times New Roman"/>
                <w:sz w:val="20"/>
                <w:szCs w:val="20"/>
                <w:lang w:val="en-US"/>
              </w:rPr>
              <w:t>рудването и обзавеждането и друга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информация в завис</w:t>
            </w:r>
            <w:r w:rsidRPr="002430A4">
              <w:rPr>
                <w:rFonts w:ascii="Times New Roman" w:eastAsiaTheme="minorHAnsi" w:hAnsi="Times New Roman"/>
                <w:sz w:val="20"/>
                <w:szCs w:val="20"/>
              </w:rPr>
              <w:t>и</w:t>
            </w:r>
            <w:r w:rsidRPr="002430A4">
              <w:rPr>
                <w:rFonts w:ascii="Times New Roman" w:eastAsiaTheme="minorHAnsi" w:hAnsi="Times New Roman"/>
                <w:sz w:val="20"/>
                <w:szCs w:val="20"/>
                <w:lang w:val="en-US"/>
              </w:rPr>
              <w:t>мост от вида и спецификата на обекта”;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 xml:space="preserve">„Когато се изисква </w:t>
            </w:r>
            <w:r w:rsidRPr="002430A4">
              <w:rPr>
                <w:rFonts w:ascii="Times New Roman" w:eastAsiaTheme="minorHAnsi" w:hAnsi="Times New Roman"/>
                <w:sz w:val="20"/>
                <w:szCs w:val="20"/>
              </w:rPr>
              <w:t>с</w:t>
            </w:r>
            <w:r w:rsidRPr="002430A4">
              <w:rPr>
                <w:rFonts w:ascii="Times New Roman" w:eastAsiaTheme="minorHAnsi" w:hAnsi="Times New Roman"/>
                <w:sz w:val="20"/>
                <w:szCs w:val="20"/>
                <w:lang w:val="en-US"/>
              </w:rPr>
              <w:t>ъс заданието за проектиране, към част</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сметна документа</w:t>
            </w:r>
            <w:r w:rsidRPr="002430A4">
              <w:rPr>
                <w:rFonts w:ascii="Times New Roman" w:eastAsiaTheme="minorHAnsi" w:hAnsi="Times New Roman"/>
                <w:sz w:val="20"/>
                <w:szCs w:val="20"/>
              </w:rPr>
              <w:t>ц</w:t>
            </w:r>
            <w:r w:rsidRPr="002430A4">
              <w:rPr>
                <w:rFonts w:ascii="Times New Roman" w:eastAsiaTheme="minorHAnsi" w:hAnsi="Times New Roman"/>
                <w:sz w:val="20"/>
                <w:szCs w:val="20"/>
                <w:lang w:val="en-US"/>
              </w:rPr>
              <w:t>ия се включва обобщена (генерална)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 xml:space="preserve">стойностна сметка </w:t>
            </w:r>
            <w:r w:rsidRPr="002430A4">
              <w:rPr>
                <w:rFonts w:ascii="Times New Roman" w:eastAsiaTheme="minorHAnsi" w:hAnsi="Times New Roman"/>
                <w:sz w:val="20"/>
                <w:szCs w:val="20"/>
              </w:rPr>
              <w:t>н</w:t>
            </w:r>
            <w:r w:rsidRPr="002430A4">
              <w:rPr>
                <w:rFonts w:ascii="Times New Roman" w:eastAsiaTheme="minorHAnsi" w:hAnsi="Times New Roman"/>
                <w:sz w:val="20"/>
                <w:szCs w:val="20"/>
                <w:lang w:val="en-US"/>
              </w:rPr>
              <w:t>а обекта”.</w:t>
            </w:r>
          </w:p>
          <w:p w:rsidR="008F1924" w:rsidRPr="002430A4" w:rsidRDefault="008F1924" w:rsidP="001042F5">
            <w:pPr>
              <w:spacing w:after="0" w:line="240" w:lineRule="auto"/>
              <w:jc w:val="both"/>
              <w:rPr>
                <w:rFonts w:ascii="Times New Roman" w:eastAsiaTheme="minorHAnsi" w:hAnsi="Times New Roman"/>
                <w:sz w:val="20"/>
                <w:szCs w:val="20"/>
              </w:rPr>
            </w:pPr>
            <w:r w:rsidRPr="002430A4">
              <w:rPr>
                <w:rFonts w:ascii="Times New Roman" w:eastAsiaTheme="minorHAnsi" w:hAnsi="Times New Roman"/>
                <w:sz w:val="20"/>
                <w:szCs w:val="20"/>
                <w:lang w:val="en-US"/>
              </w:rPr>
              <w:t xml:space="preserve">Включването </w:t>
            </w:r>
            <w:r w:rsidRPr="002430A4">
              <w:rPr>
                <w:rFonts w:ascii="Times New Roman" w:eastAsiaTheme="minorHAnsi" w:hAnsi="Times New Roman"/>
                <w:sz w:val="20"/>
                <w:szCs w:val="20"/>
              </w:rPr>
              <w:t>н</w:t>
            </w:r>
            <w:r w:rsidRPr="002430A4">
              <w:rPr>
                <w:rFonts w:ascii="Times New Roman" w:eastAsiaTheme="minorHAnsi" w:hAnsi="Times New Roman"/>
                <w:sz w:val="20"/>
                <w:szCs w:val="20"/>
                <w:lang w:val="en-US"/>
              </w:rPr>
              <w:t>а глава „обхват и съдържание на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документациите за из</w:t>
            </w:r>
            <w:r w:rsidRPr="002430A4">
              <w:rPr>
                <w:rFonts w:ascii="Times New Roman" w:eastAsiaTheme="minorHAnsi" w:hAnsi="Times New Roman"/>
                <w:sz w:val="20"/>
                <w:szCs w:val="20"/>
              </w:rPr>
              <w:t>в</w:t>
            </w:r>
            <w:r w:rsidRPr="002430A4">
              <w:rPr>
                <w:rFonts w:ascii="Times New Roman" w:eastAsiaTheme="minorHAnsi" w:hAnsi="Times New Roman"/>
                <w:sz w:val="20"/>
                <w:szCs w:val="20"/>
                <w:lang w:val="en-US"/>
              </w:rPr>
              <w:t>ършване на консервационно-реставрационни</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дейности на недвижи</w:t>
            </w:r>
            <w:r w:rsidRPr="002430A4">
              <w:rPr>
                <w:rFonts w:ascii="Times New Roman" w:eastAsiaTheme="minorHAnsi" w:hAnsi="Times New Roman"/>
                <w:sz w:val="20"/>
                <w:szCs w:val="20"/>
              </w:rPr>
              <w:t>м</w:t>
            </w:r>
            <w:r w:rsidRPr="002430A4">
              <w:rPr>
                <w:rFonts w:ascii="Times New Roman" w:eastAsiaTheme="minorHAnsi" w:hAnsi="Times New Roman"/>
                <w:sz w:val="20"/>
                <w:szCs w:val="20"/>
                <w:lang w:val="en-US"/>
              </w:rPr>
              <w:t>и културни ценности", като неразделна част</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 xml:space="preserve">от Наредба </w:t>
            </w:r>
            <w:r w:rsidRPr="002430A4">
              <w:rPr>
                <w:rFonts w:ascii="Times New Roman" w:eastAsiaTheme="minorHAnsi" w:hAnsi="Times New Roman"/>
                <w:sz w:val="20"/>
                <w:szCs w:val="20"/>
              </w:rPr>
              <w:t>№</w:t>
            </w:r>
            <w:r w:rsidRPr="002430A4">
              <w:rPr>
                <w:rFonts w:ascii="Times New Roman" w:eastAsiaTheme="minorHAnsi" w:hAnsi="Times New Roman"/>
                <w:sz w:val="20"/>
                <w:szCs w:val="20"/>
                <w:lang w:val="en-US"/>
              </w:rPr>
              <w:t xml:space="preserve"> 4 от 2</w:t>
            </w:r>
            <w:r w:rsidRPr="002430A4">
              <w:rPr>
                <w:rFonts w:ascii="Times New Roman" w:eastAsiaTheme="minorHAnsi" w:hAnsi="Times New Roman"/>
                <w:sz w:val="20"/>
                <w:szCs w:val="20"/>
              </w:rPr>
              <w:t>0</w:t>
            </w:r>
            <w:r w:rsidRPr="002430A4">
              <w:rPr>
                <w:rFonts w:ascii="Times New Roman" w:eastAsiaTheme="minorHAnsi" w:hAnsi="Times New Roman"/>
                <w:sz w:val="20"/>
                <w:szCs w:val="20"/>
                <w:lang w:val="en-US"/>
              </w:rPr>
              <w:t xml:space="preserve">01г. </w:t>
            </w:r>
            <w:proofErr w:type="gramStart"/>
            <w:r w:rsidRPr="002430A4">
              <w:rPr>
                <w:rFonts w:ascii="Times New Roman" w:eastAsiaTheme="minorHAnsi" w:hAnsi="Times New Roman"/>
                <w:sz w:val="20"/>
                <w:szCs w:val="20"/>
                <w:lang w:val="en-US"/>
              </w:rPr>
              <w:t>на</w:t>
            </w:r>
            <w:proofErr w:type="gramEnd"/>
            <w:r w:rsidRPr="002430A4">
              <w:rPr>
                <w:rFonts w:ascii="Times New Roman" w:eastAsiaTheme="minorHAnsi" w:hAnsi="Times New Roman"/>
                <w:sz w:val="20"/>
                <w:szCs w:val="20"/>
                <w:lang w:val="en-US"/>
              </w:rPr>
              <w:t xml:space="preserve"> МРРБ за обхвата и съдържанието на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инвестиционните пр</w:t>
            </w:r>
            <w:r w:rsidRPr="002430A4">
              <w:rPr>
                <w:rFonts w:ascii="Times New Roman" w:eastAsiaTheme="minorHAnsi" w:hAnsi="Times New Roman"/>
                <w:sz w:val="20"/>
                <w:szCs w:val="20"/>
              </w:rPr>
              <w:t>о</w:t>
            </w:r>
            <w:r w:rsidRPr="002430A4">
              <w:rPr>
                <w:rFonts w:ascii="Times New Roman" w:eastAsiaTheme="minorHAnsi" w:hAnsi="Times New Roman"/>
                <w:sz w:val="20"/>
                <w:szCs w:val="20"/>
                <w:lang w:val="en-US"/>
              </w:rPr>
              <w:t>екти, ще ползва общите текстове за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инвестиционно прое</w:t>
            </w:r>
            <w:r w:rsidRPr="002430A4">
              <w:rPr>
                <w:rFonts w:ascii="Times New Roman" w:eastAsiaTheme="minorHAnsi" w:hAnsi="Times New Roman"/>
                <w:sz w:val="20"/>
                <w:szCs w:val="20"/>
              </w:rPr>
              <w:t>кти</w:t>
            </w:r>
            <w:r w:rsidRPr="002430A4">
              <w:rPr>
                <w:rFonts w:ascii="Times New Roman" w:eastAsiaTheme="minorHAnsi" w:hAnsi="Times New Roman"/>
                <w:sz w:val="20"/>
                <w:szCs w:val="20"/>
                <w:lang w:val="en-US"/>
              </w:rPr>
              <w:t>ране, като запазва по-детай</w:t>
            </w:r>
            <w:r w:rsidRPr="002430A4">
              <w:rPr>
                <w:rFonts w:ascii="Times New Roman" w:eastAsiaTheme="minorHAnsi" w:hAnsi="Times New Roman"/>
                <w:sz w:val="20"/>
                <w:szCs w:val="20"/>
              </w:rPr>
              <w:t>л</w:t>
            </w:r>
            <w:r w:rsidRPr="002430A4">
              <w:rPr>
                <w:rFonts w:ascii="Times New Roman" w:eastAsiaTheme="minorHAnsi" w:hAnsi="Times New Roman"/>
                <w:sz w:val="20"/>
                <w:szCs w:val="20"/>
                <w:lang w:val="en-US"/>
              </w:rPr>
              <w:t>ни текстове за</w:t>
            </w:r>
            <w:r w:rsidRPr="002430A4">
              <w:rPr>
                <w:rFonts w:ascii="Times New Roman" w:eastAsiaTheme="minorHAnsi" w:hAnsi="Times New Roman"/>
                <w:sz w:val="20"/>
                <w:szCs w:val="20"/>
              </w:rPr>
              <w:t xml:space="preserve"> </w:t>
            </w:r>
            <w:r w:rsidRPr="002430A4">
              <w:rPr>
                <w:rFonts w:ascii="Times New Roman" w:eastAsiaTheme="minorHAnsi" w:hAnsi="Times New Roman"/>
                <w:sz w:val="20"/>
                <w:szCs w:val="20"/>
                <w:lang w:val="en-US"/>
              </w:rPr>
              <w:t>етапите на проучване документиране на обекгите на КН.</w:t>
            </w:r>
          </w:p>
        </w:tc>
        <w:tc>
          <w:tcPr>
            <w:tcW w:w="1134" w:type="dxa"/>
            <w:shd w:val="clear" w:color="auto" w:fill="auto"/>
          </w:tcPr>
          <w:p w:rsidR="008F1924" w:rsidRDefault="008F1924" w:rsidP="00D92067">
            <w:pPr>
              <w:pStyle w:val="NoSpacing"/>
              <w:rPr>
                <w:rFonts w:ascii="Times New Roman" w:hAnsi="Times New Roman"/>
                <w:sz w:val="20"/>
                <w:szCs w:val="20"/>
              </w:rPr>
            </w:pPr>
          </w:p>
          <w:p w:rsidR="003230D1" w:rsidRDefault="003230D1" w:rsidP="00D92067">
            <w:pPr>
              <w:pStyle w:val="NoSpacing"/>
              <w:rPr>
                <w:rFonts w:ascii="Times New Roman" w:hAnsi="Times New Roman"/>
                <w:sz w:val="20"/>
                <w:szCs w:val="20"/>
              </w:rPr>
            </w:pPr>
            <w:r>
              <w:rPr>
                <w:rFonts w:ascii="Times New Roman" w:hAnsi="Times New Roman"/>
                <w:sz w:val="20"/>
                <w:szCs w:val="20"/>
              </w:rPr>
              <w:t xml:space="preserve">Не </w:t>
            </w:r>
            <w:r w:rsidR="00B0148D">
              <w:rPr>
                <w:rFonts w:ascii="Times New Roman" w:hAnsi="Times New Roman"/>
                <w:sz w:val="20"/>
                <w:szCs w:val="20"/>
              </w:rPr>
              <w:t xml:space="preserve">се </w:t>
            </w:r>
            <w:r>
              <w:rPr>
                <w:rFonts w:ascii="Times New Roman" w:hAnsi="Times New Roman"/>
                <w:sz w:val="20"/>
                <w:szCs w:val="20"/>
              </w:rPr>
              <w:t>приема</w:t>
            </w:r>
          </w:p>
          <w:p w:rsidR="00B82A74" w:rsidRDefault="00B82A74" w:rsidP="00D92067">
            <w:pPr>
              <w:pStyle w:val="NoSpacing"/>
              <w:rPr>
                <w:rFonts w:ascii="Times New Roman" w:hAnsi="Times New Roman"/>
                <w:sz w:val="20"/>
                <w:szCs w:val="20"/>
              </w:rPr>
            </w:pPr>
          </w:p>
          <w:p w:rsidR="00B82A74" w:rsidRDefault="00B82A74" w:rsidP="00D92067">
            <w:pPr>
              <w:pStyle w:val="NoSpacing"/>
              <w:rPr>
                <w:rFonts w:ascii="Times New Roman" w:hAnsi="Times New Roman"/>
                <w:sz w:val="20"/>
                <w:szCs w:val="20"/>
              </w:rPr>
            </w:pPr>
          </w:p>
          <w:p w:rsidR="00B82A74" w:rsidRDefault="00B82A74" w:rsidP="00D92067">
            <w:pPr>
              <w:pStyle w:val="NoSpacing"/>
              <w:rPr>
                <w:rFonts w:ascii="Times New Roman" w:hAnsi="Times New Roman"/>
                <w:sz w:val="20"/>
                <w:szCs w:val="20"/>
              </w:rPr>
            </w:pPr>
          </w:p>
          <w:p w:rsidR="00B82A74" w:rsidRDefault="00B82A74" w:rsidP="00D92067">
            <w:pPr>
              <w:pStyle w:val="NoSpacing"/>
              <w:rPr>
                <w:rFonts w:ascii="Times New Roman" w:hAnsi="Times New Roman"/>
                <w:sz w:val="20"/>
                <w:szCs w:val="20"/>
              </w:rPr>
            </w:pPr>
          </w:p>
          <w:p w:rsidR="00B82A74" w:rsidRDefault="00B82A74" w:rsidP="00D92067">
            <w:pPr>
              <w:pStyle w:val="NoSpacing"/>
              <w:rPr>
                <w:rFonts w:ascii="Times New Roman" w:hAnsi="Times New Roman"/>
                <w:sz w:val="20"/>
                <w:szCs w:val="20"/>
              </w:rPr>
            </w:pPr>
          </w:p>
          <w:p w:rsidR="00B82A74" w:rsidRDefault="00B82A74" w:rsidP="00D92067">
            <w:pPr>
              <w:pStyle w:val="NoSpacing"/>
              <w:rPr>
                <w:rFonts w:ascii="Times New Roman" w:hAnsi="Times New Roman"/>
                <w:sz w:val="20"/>
                <w:szCs w:val="20"/>
              </w:rPr>
            </w:pPr>
          </w:p>
          <w:p w:rsidR="00B82A74" w:rsidRDefault="00B82A74" w:rsidP="00D92067">
            <w:pPr>
              <w:pStyle w:val="NoSpacing"/>
              <w:rPr>
                <w:rFonts w:ascii="Times New Roman" w:hAnsi="Times New Roman"/>
                <w:sz w:val="20"/>
                <w:szCs w:val="20"/>
              </w:rPr>
            </w:pPr>
          </w:p>
          <w:p w:rsidR="00B82A74" w:rsidRDefault="00B82A74" w:rsidP="00D92067">
            <w:pPr>
              <w:pStyle w:val="NoSpacing"/>
              <w:rPr>
                <w:rFonts w:ascii="Times New Roman" w:hAnsi="Times New Roman"/>
                <w:sz w:val="20"/>
                <w:szCs w:val="20"/>
              </w:rPr>
            </w:pPr>
          </w:p>
          <w:p w:rsidR="00B82A74" w:rsidRDefault="00B82A74" w:rsidP="00D92067">
            <w:pPr>
              <w:pStyle w:val="NoSpacing"/>
              <w:rPr>
                <w:rFonts w:ascii="Times New Roman" w:hAnsi="Times New Roman"/>
                <w:sz w:val="20"/>
                <w:szCs w:val="20"/>
              </w:rPr>
            </w:pPr>
          </w:p>
          <w:p w:rsidR="00B82A74" w:rsidRDefault="00B82A74" w:rsidP="00D92067">
            <w:pPr>
              <w:pStyle w:val="NoSpacing"/>
              <w:rPr>
                <w:rFonts w:ascii="Times New Roman" w:hAnsi="Times New Roman"/>
                <w:sz w:val="20"/>
                <w:szCs w:val="20"/>
              </w:rPr>
            </w:pPr>
          </w:p>
          <w:p w:rsidR="00B82A74" w:rsidRDefault="00B82A74" w:rsidP="00D92067">
            <w:pPr>
              <w:pStyle w:val="NoSpacing"/>
              <w:rPr>
                <w:rFonts w:ascii="Times New Roman" w:hAnsi="Times New Roman"/>
                <w:sz w:val="20"/>
                <w:szCs w:val="20"/>
              </w:rPr>
            </w:pPr>
          </w:p>
          <w:p w:rsidR="00B82A74" w:rsidRDefault="00B82A74" w:rsidP="00D92067">
            <w:pPr>
              <w:pStyle w:val="NoSpacing"/>
              <w:rPr>
                <w:rFonts w:ascii="Times New Roman" w:hAnsi="Times New Roman"/>
                <w:sz w:val="20"/>
                <w:szCs w:val="20"/>
              </w:rPr>
            </w:pPr>
          </w:p>
          <w:p w:rsidR="00B82A74" w:rsidRDefault="00B82A74" w:rsidP="00D92067">
            <w:pPr>
              <w:pStyle w:val="NoSpacing"/>
              <w:rPr>
                <w:rFonts w:ascii="Times New Roman" w:hAnsi="Times New Roman"/>
                <w:sz w:val="20"/>
                <w:szCs w:val="20"/>
              </w:rPr>
            </w:pPr>
          </w:p>
          <w:p w:rsidR="00B82A74" w:rsidRDefault="00B82A74" w:rsidP="00D92067">
            <w:pPr>
              <w:pStyle w:val="NoSpacing"/>
              <w:rPr>
                <w:rFonts w:ascii="Times New Roman" w:hAnsi="Times New Roman"/>
                <w:sz w:val="20"/>
                <w:szCs w:val="20"/>
              </w:rPr>
            </w:pPr>
          </w:p>
          <w:p w:rsidR="00B82A74" w:rsidRDefault="00B82A74" w:rsidP="00D92067">
            <w:pPr>
              <w:pStyle w:val="NoSpacing"/>
              <w:rPr>
                <w:rFonts w:ascii="Times New Roman" w:hAnsi="Times New Roman"/>
                <w:sz w:val="20"/>
                <w:szCs w:val="20"/>
              </w:rPr>
            </w:pPr>
          </w:p>
          <w:p w:rsidR="00B82A74" w:rsidRDefault="00B82A74" w:rsidP="00D92067">
            <w:pPr>
              <w:pStyle w:val="NoSpacing"/>
              <w:rPr>
                <w:rFonts w:ascii="Times New Roman" w:hAnsi="Times New Roman"/>
                <w:sz w:val="20"/>
                <w:szCs w:val="20"/>
              </w:rPr>
            </w:pPr>
          </w:p>
          <w:p w:rsidR="00B82A74" w:rsidRDefault="00B82A74" w:rsidP="00D92067">
            <w:pPr>
              <w:pStyle w:val="NoSpacing"/>
              <w:rPr>
                <w:rFonts w:ascii="Times New Roman" w:hAnsi="Times New Roman"/>
                <w:sz w:val="20"/>
                <w:szCs w:val="20"/>
              </w:rPr>
            </w:pPr>
          </w:p>
          <w:p w:rsidR="00B82A74" w:rsidRDefault="00B82A74" w:rsidP="00D92067">
            <w:pPr>
              <w:pStyle w:val="NoSpacing"/>
              <w:rPr>
                <w:rFonts w:ascii="Times New Roman" w:hAnsi="Times New Roman"/>
                <w:sz w:val="20"/>
                <w:szCs w:val="20"/>
              </w:rPr>
            </w:pPr>
          </w:p>
          <w:p w:rsidR="00B82A74" w:rsidRDefault="00B82A74" w:rsidP="00D92067">
            <w:pPr>
              <w:pStyle w:val="NoSpacing"/>
              <w:rPr>
                <w:rFonts w:ascii="Times New Roman" w:hAnsi="Times New Roman"/>
                <w:sz w:val="20"/>
                <w:szCs w:val="20"/>
              </w:rPr>
            </w:pPr>
          </w:p>
          <w:p w:rsidR="00B82A74" w:rsidRPr="00694D08" w:rsidRDefault="00B82A74" w:rsidP="00D92067">
            <w:pPr>
              <w:pStyle w:val="NoSpacing"/>
              <w:rPr>
                <w:rFonts w:ascii="Times New Roman" w:hAnsi="Times New Roman"/>
                <w:sz w:val="20"/>
                <w:szCs w:val="20"/>
              </w:rPr>
            </w:pPr>
            <w:r>
              <w:rPr>
                <w:rFonts w:ascii="Times New Roman" w:hAnsi="Times New Roman"/>
                <w:sz w:val="20"/>
                <w:szCs w:val="20"/>
              </w:rPr>
              <w:t xml:space="preserve">Не </w:t>
            </w:r>
            <w:r w:rsidR="00B0148D">
              <w:rPr>
                <w:rFonts w:ascii="Times New Roman" w:hAnsi="Times New Roman"/>
                <w:sz w:val="20"/>
                <w:szCs w:val="20"/>
              </w:rPr>
              <w:t xml:space="preserve">се </w:t>
            </w:r>
            <w:r>
              <w:rPr>
                <w:rFonts w:ascii="Times New Roman" w:hAnsi="Times New Roman"/>
                <w:sz w:val="20"/>
                <w:szCs w:val="20"/>
              </w:rPr>
              <w:t>приема</w:t>
            </w:r>
          </w:p>
        </w:tc>
        <w:tc>
          <w:tcPr>
            <w:tcW w:w="6096" w:type="dxa"/>
            <w:shd w:val="clear" w:color="auto" w:fill="auto"/>
          </w:tcPr>
          <w:p w:rsidR="008F1924" w:rsidRDefault="008F1924" w:rsidP="00781543">
            <w:pPr>
              <w:pStyle w:val="NoSpacing"/>
              <w:ind w:left="-108"/>
              <w:jc w:val="both"/>
              <w:rPr>
                <w:rFonts w:ascii="Times New Roman" w:hAnsi="Times New Roman"/>
                <w:sz w:val="20"/>
                <w:szCs w:val="20"/>
              </w:rPr>
            </w:pPr>
          </w:p>
          <w:p w:rsidR="003230D1" w:rsidRDefault="003230D1" w:rsidP="00781543">
            <w:pPr>
              <w:pStyle w:val="NoSpacing"/>
              <w:ind w:left="-108"/>
              <w:jc w:val="both"/>
              <w:rPr>
                <w:rFonts w:ascii="Times New Roman" w:hAnsi="Times New Roman"/>
                <w:sz w:val="20"/>
                <w:szCs w:val="20"/>
              </w:rPr>
            </w:pPr>
            <w:r>
              <w:rPr>
                <w:rFonts w:ascii="Times New Roman" w:hAnsi="Times New Roman"/>
                <w:sz w:val="20"/>
                <w:szCs w:val="20"/>
              </w:rPr>
              <w:t xml:space="preserve">С  мотивите по т. </w:t>
            </w:r>
            <w:r w:rsidR="00B113B9">
              <w:rPr>
                <w:rFonts w:ascii="Times New Roman" w:hAnsi="Times New Roman"/>
                <w:sz w:val="20"/>
                <w:szCs w:val="20"/>
              </w:rPr>
              <w:t>4.</w:t>
            </w:r>
          </w:p>
          <w:p w:rsidR="00B82A74" w:rsidRDefault="00B82A74" w:rsidP="00781543">
            <w:pPr>
              <w:pStyle w:val="NoSpacing"/>
              <w:ind w:left="-108"/>
              <w:jc w:val="both"/>
              <w:rPr>
                <w:rFonts w:ascii="Times New Roman" w:hAnsi="Times New Roman"/>
                <w:sz w:val="20"/>
                <w:szCs w:val="20"/>
              </w:rPr>
            </w:pPr>
          </w:p>
          <w:p w:rsidR="00B82A74" w:rsidRDefault="00B82A74" w:rsidP="00781543">
            <w:pPr>
              <w:pStyle w:val="NoSpacing"/>
              <w:ind w:left="-108"/>
              <w:jc w:val="both"/>
              <w:rPr>
                <w:rFonts w:ascii="Times New Roman" w:hAnsi="Times New Roman"/>
                <w:sz w:val="20"/>
                <w:szCs w:val="20"/>
              </w:rPr>
            </w:pPr>
          </w:p>
          <w:p w:rsidR="00B82A74" w:rsidRDefault="00B82A74" w:rsidP="00781543">
            <w:pPr>
              <w:pStyle w:val="NoSpacing"/>
              <w:ind w:left="-108"/>
              <w:jc w:val="both"/>
              <w:rPr>
                <w:rFonts w:ascii="Times New Roman" w:hAnsi="Times New Roman"/>
                <w:sz w:val="20"/>
                <w:szCs w:val="20"/>
              </w:rPr>
            </w:pPr>
          </w:p>
          <w:p w:rsidR="00B82A74" w:rsidRDefault="00B82A74" w:rsidP="00781543">
            <w:pPr>
              <w:pStyle w:val="NoSpacing"/>
              <w:ind w:left="-108"/>
              <w:jc w:val="both"/>
              <w:rPr>
                <w:rFonts w:ascii="Times New Roman" w:hAnsi="Times New Roman"/>
                <w:sz w:val="20"/>
                <w:szCs w:val="20"/>
              </w:rPr>
            </w:pPr>
          </w:p>
          <w:p w:rsidR="00B82A74" w:rsidRDefault="00B82A74" w:rsidP="00781543">
            <w:pPr>
              <w:pStyle w:val="NoSpacing"/>
              <w:ind w:left="-108"/>
              <w:jc w:val="both"/>
              <w:rPr>
                <w:rFonts w:ascii="Times New Roman" w:hAnsi="Times New Roman"/>
                <w:sz w:val="20"/>
                <w:szCs w:val="20"/>
              </w:rPr>
            </w:pPr>
          </w:p>
          <w:p w:rsidR="00B82A74" w:rsidRDefault="00B82A74" w:rsidP="00781543">
            <w:pPr>
              <w:pStyle w:val="NoSpacing"/>
              <w:ind w:left="-108"/>
              <w:jc w:val="both"/>
              <w:rPr>
                <w:rFonts w:ascii="Times New Roman" w:hAnsi="Times New Roman"/>
                <w:sz w:val="20"/>
                <w:szCs w:val="20"/>
              </w:rPr>
            </w:pPr>
          </w:p>
          <w:p w:rsidR="00B82A74" w:rsidRDefault="00B82A74" w:rsidP="00781543">
            <w:pPr>
              <w:pStyle w:val="NoSpacing"/>
              <w:ind w:left="-108"/>
              <w:jc w:val="both"/>
              <w:rPr>
                <w:rFonts w:ascii="Times New Roman" w:hAnsi="Times New Roman"/>
                <w:sz w:val="20"/>
                <w:szCs w:val="20"/>
              </w:rPr>
            </w:pPr>
          </w:p>
          <w:p w:rsidR="00B82A74" w:rsidRDefault="00B82A74" w:rsidP="00781543">
            <w:pPr>
              <w:pStyle w:val="NoSpacing"/>
              <w:ind w:left="-108"/>
              <w:jc w:val="both"/>
              <w:rPr>
                <w:rFonts w:ascii="Times New Roman" w:hAnsi="Times New Roman"/>
                <w:sz w:val="20"/>
                <w:szCs w:val="20"/>
              </w:rPr>
            </w:pPr>
          </w:p>
          <w:p w:rsidR="00B82A74" w:rsidRDefault="00B82A74" w:rsidP="00781543">
            <w:pPr>
              <w:pStyle w:val="NoSpacing"/>
              <w:ind w:left="-108"/>
              <w:jc w:val="both"/>
              <w:rPr>
                <w:rFonts w:ascii="Times New Roman" w:hAnsi="Times New Roman"/>
                <w:sz w:val="20"/>
                <w:szCs w:val="20"/>
              </w:rPr>
            </w:pPr>
          </w:p>
          <w:p w:rsidR="00B82A74" w:rsidRDefault="00B82A74" w:rsidP="00781543">
            <w:pPr>
              <w:pStyle w:val="NoSpacing"/>
              <w:ind w:left="-108"/>
              <w:jc w:val="both"/>
              <w:rPr>
                <w:rFonts w:ascii="Times New Roman" w:hAnsi="Times New Roman"/>
                <w:sz w:val="20"/>
                <w:szCs w:val="20"/>
              </w:rPr>
            </w:pPr>
          </w:p>
          <w:p w:rsidR="00B82A74" w:rsidRDefault="00B82A74" w:rsidP="00781543">
            <w:pPr>
              <w:pStyle w:val="NoSpacing"/>
              <w:ind w:left="-108"/>
              <w:jc w:val="both"/>
              <w:rPr>
                <w:rFonts w:ascii="Times New Roman" w:hAnsi="Times New Roman"/>
                <w:sz w:val="20"/>
                <w:szCs w:val="20"/>
              </w:rPr>
            </w:pPr>
          </w:p>
          <w:p w:rsidR="00B82A74" w:rsidRDefault="00B82A74" w:rsidP="00781543">
            <w:pPr>
              <w:pStyle w:val="NoSpacing"/>
              <w:ind w:left="-108"/>
              <w:jc w:val="both"/>
              <w:rPr>
                <w:rFonts w:ascii="Times New Roman" w:hAnsi="Times New Roman"/>
                <w:sz w:val="20"/>
                <w:szCs w:val="20"/>
              </w:rPr>
            </w:pPr>
          </w:p>
          <w:p w:rsidR="00B82A74" w:rsidRDefault="00B82A74" w:rsidP="00781543">
            <w:pPr>
              <w:pStyle w:val="NoSpacing"/>
              <w:ind w:left="-108"/>
              <w:jc w:val="both"/>
              <w:rPr>
                <w:rFonts w:ascii="Times New Roman" w:hAnsi="Times New Roman"/>
                <w:sz w:val="20"/>
                <w:szCs w:val="20"/>
              </w:rPr>
            </w:pPr>
          </w:p>
          <w:p w:rsidR="00B82A74" w:rsidRDefault="00B82A74" w:rsidP="00781543">
            <w:pPr>
              <w:pStyle w:val="NoSpacing"/>
              <w:ind w:left="-108"/>
              <w:jc w:val="both"/>
              <w:rPr>
                <w:rFonts w:ascii="Times New Roman" w:hAnsi="Times New Roman"/>
                <w:sz w:val="20"/>
                <w:szCs w:val="20"/>
              </w:rPr>
            </w:pPr>
          </w:p>
          <w:p w:rsidR="00B82A74" w:rsidRDefault="00B82A74" w:rsidP="00781543">
            <w:pPr>
              <w:pStyle w:val="NoSpacing"/>
              <w:ind w:left="-108"/>
              <w:jc w:val="both"/>
              <w:rPr>
                <w:rFonts w:ascii="Times New Roman" w:hAnsi="Times New Roman"/>
                <w:sz w:val="20"/>
                <w:szCs w:val="20"/>
              </w:rPr>
            </w:pPr>
          </w:p>
          <w:p w:rsidR="00B82A74" w:rsidRDefault="00B82A74" w:rsidP="00781543">
            <w:pPr>
              <w:pStyle w:val="NoSpacing"/>
              <w:ind w:left="-108"/>
              <w:jc w:val="both"/>
              <w:rPr>
                <w:rFonts w:ascii="Times New Roman" w:hAnsi="Times New Roman"/>
                <w:sz w:val="20"/>
                <w:szCs w:val="20"/>
              </w:rPr>
            </w:pPr>
          </w:p>
          <w:p w:rsidR="00B82A74" w:rsidRDefault="00B82A74" w:rsidP="00781543">
            <w:pPr>
              <w:pStyle w:val="NoSpacing"/>
              <w:ind w:left="-108"/>
              <w:jc w:val="both"/>
              <w:rPr>
                <w:rFonts w:ascii="Times New Roman" w:hAnsi="Times New Roman"/>
                <w:sz w:val="20"/>
                <w:szCs w:val="20"/>
              </w:rPr>
            </w:pPr>
          </w:p>
          <w:p w:rsidR="00B82A74" w:rsidRDefault="00B82A74" w:rsidP="00781543">
            <w:pPr>
              <w:pStyle w:val="NoSpacing"/>
              <w:ind w:left="-108"/>
              <w:jc w:val="both"/>
              <w:rPr>
                <w:rFonts w:ascii="Times New Roman" w:hAnsi="Times New Roman"/>
                <w:sz w:val="20"/>
                <w:szCs w:val="20"/>
              </w:rPr>
            </w:pPr>
          </w:p>
          <w:p w:rsidR="00B82A74" w:rsidRDefault="00B82A74" w:rsidP="00781543">
            <w:pPr>
              <w:pStyle w:val="NoSpacing"/>
              <w:ind w:left="-108"/>
              <w:jc w:val="both"/>
              <w:rPr>
                <w:rFonts w:ascii="Times New Roman" w:hAnsi="Times New Roman"/>
                <w:sz w:val="20"/>
                <w:szCs w:val="20"/>
              </w:rPr>
            </w:pPr>
          </w:p>
          <w:p w:rsidR="00B82A74" w:rsidRDefault="00B82A74" w:rsidP="00781543">
            <w:pPr>
              <w:pStyle w:val="NoSpacing"/>
              <w:ind w:left="-108"/>
              <w:jc w:val="both"/>
              <w:rPr>
                <w:rFonts w:ascii="Times New Roman" w:hAnsi="Times New Roman"/>
                <w:sz w:val="20"/>
                <w:szCs w:val="20"/>
              </w:rPr>
            </w:pPr>
          </w:p>
          <w:p w:rsidR="00B82A74" w:rsidRDefault="001A71EB" w:rsidP="00781543">
            <w:pPr>
              <w:pStyle w:val="NoSpacing"/>
              <w:ind w:left="-108"/>
              <w:jc w:val="both"/>
              <w:rPr>
                <w:rFonts w:ascii="Times New Roman" w:hAnsi="Times New Roman"/>
                <w:sz w:val="20"/>
                <w:szCs w:val="20"/>
              </w:rPr>
            </w:pPr>
            <w:r>
              <w:rPr>
                <w:rFonts w:ascii="Times New Roman" w:hAnsi="Times New Roman"/>
                <w:sz w:val="20"/>
                <w:szCs w:val="20"/>
              </w:rPr>
              <w:t xml:space="preserve">Изискванията към </w:t>
            </w:r>
            <w:r w:rsidRPr="002430A4">
              <w:rPr>
                <w:rFonts w:ascii="Times New Roman" w:eastAsiaTheme="minorHAnsi" w:hAnsi="Times New Roman"/>
                <w:sz w:val="20"/>
                <w:szCs w:val="20"/>
                <w:lang w:val="en-US"/>
              </w:rPr>
              <w:t>обхвата и съдържан</w:t>
            </w:r>
            <w:r w:rsidRPr="002430A4">
              <w:rPr>
                <w:rFonts w:ascii="Times New Roman" w:eastAsiaTheme="minorHAnsi" w:hAnsi="Times New Roman"/>
                <w:sz w:val="20"/>
                <w:szCs w:val="20"/>
              </w:rPr>
              <w:t>и</w:t>
            </w:r>
            <w:r w:rsidRPr="002430A4">
              <w:rPr>
                <w:rFonts w:ascii="Times New Roman" w:eastAsiaTheme="minorHAnsi" w:hAnsi="Times New Roman"/>
                <w:sz w:val="20"/>
                <w:szCs w:val="20"/>
                <w:lang w:val="en-US"/>
              </w:rPr>
              <w:t>ето на</w:t>
            </w:r>
            <w:r>
              <w:rPr>
                <w:rFonts w:ascii="Times New Roman" w:hAnsi="Times New Roman"/>
                <w:sz w:val="20"/>
                <w:szCs w:val="20"/>
              </w:rPr>
              <w:t xml:space="preserve"> проектите за извършване на </w:t>
            </w:r>
            <w:r w:rsidRPr="001A71EB">
              <w:rPr>
                <w:rFonts w:ascii="Times New Roman" w:hAnsi="Times New Roman"/>
                <w:sz w:val="20"/>
                <w:szCs w:val="20"/>
              </w:rPr>
              <w:t>консервационно-реставрационни дейности на недвижими културни ценности</w:t>
            </w:r>
            <w:r>
              <w:rPr>
                <w:rFonts w:ascii="Times New Roman" w:hAnsi="Times New Roman"/>
                <w:sz w:val="20"/>
                <w:szCs w:val="20"/>
              </w:rPr>
              <w:t xml:space="preserve"> са определени с Наредба № 4 от 2016 г. за </w:t>
            </w:r>
            <w:r w:rsidRPr="001A71EB">
              <w:rPr>
                <w:rFonts w:ascii="Times New Roman" w:hAnsi="Times New Roman"/>
                <w:sz w:val="20"/>
                <w:szCs w:val="20"/>
              </w:rPr>
              <w:t>обхвата и съдържанието на документации за извършване на консервационно-реставрационни дейности на недвижими културни ценности</w:t>
            </w:r>
            <w:r>
              <w:rPr>
                <w:rFonts w:ascii="Times New Roman" w:hAnsi="Times New Roman"/>
                <w:sz w:val="20"/>
                <w:szCs w:val="20"/>
              </w:rPr>
              <w:t xml:space="preserve"> </w:t>
            </w:r>
            <w:r w:rsidR="001C3296">
              <w:rPr>
                <w:rFonts w:ascii="Times New Roman" w:hAnsi="Times New Roman"/>
                <w:sz w:val="20"/>
                <w:szCs w:val="20"/>
              </w:rPr>
              <w:t xml:space="preserve">(Наредбата) </w:t>
            </w:r>
            <w:r>
              <w:rPr>
                <w:rFonts w:ascii="Times New Roman" w:hAnsi="Times New Roman"/>
                <w:sz w:val="20"/>
                <w:szCs w:val="20"/>
              </w:rPr>
              <w:t xml:space="preserve">в </w:t>
            </w:r>
            <w:r w:rsidRPr="001A71EB">
              <w:rPr>
                <w:rFonts w:ascii="Times New Roman" w:hAnsi="Times New Roman"/>
                <w:sz w:val="20"/>
                <w:szCs w:val="20"/>
              </w:rPr>
              <w:t>сила от 30.12.2016 г.</w:t>
            </w:r>
            <w:r w:rsidR="00D66153">
              <w:rPr>
                <w:rFonts w:ascii="Times New Roman" w:hAnsi="Times New Roman"/>
                <w:sz w:val="20"/>
                <w:szCs w:val="20"/>
              </w:rPr>
              <w:t xml:space="preserve"> </w:t>
            </w:r>
            <w:r w:rsidR="001C3296">
              <w:rPr>
                <w:rFonts w:ascii="Times New Roman" w:hAnsi="Times New Roman"/>
                <w:sz w:val="20"/>
                <w:szCs w:val="20"/>
              </w:rPr>
              <w:t>П</w:t>
            </w:r>
            <w:r w:rsidR="001C3296" w:rsidRPr="00FC69AC">
              <w:rPr>
                <w:rFonts w:ascii="Times New Roman" w:hAnsi="Times New Roman"/>
                <w:sz w:val="20"/>
                <w:szCs w:val="20"/>
              </w:rPr>
              <w:t>ри съставяне на документацията за дейностите по чл. 1, ал. 1</w:t>
            </w:r>
            <w:r w:rsidR="001C3296">
              <w:rPr>
                <w:rFonts w:ascii="Times New Roman" w:hAnsi="Times New Roman"/>
                <w:sz w:val="20"/>
                <w:szCs w:val="20"/>
              </w:rPr>
              <w:t xml:space="preserve"> от Наредбата се прилагат общите изисквания на </w:t>
            </w:r>
            <w:r w:rsidR="001C3296" w:rsidRPr="00FC69AC">
              <w:rPr>
                <w:rFonts w:ascii="Times New Roman" w:hAnsi="Times New Roman"/>
                <w:sz w:val="20"/>
                <w:szCs w:val="20"/>
              </w:rPr>
              <w:t>Наредба № 4 от 2001 г. за обхвата и съдържанието на инвестиционните проекти</w:t>
            </w:r>
            <w:r w:rsidR="001C3296">
              <w:rPr>
                <w:rFonts w:ascii="Times New Roman" w:hAnsi="Times New Roman"/>
                <w:sz w:val="20"/>
                <w:szCs w:val="20"/>
              </w:rPr>
              <w:t>, съгласно чл. 2, ал. 2 от Наредбата.</w:t>
            </w:r>
          </w:p>
          <w:p w:rsidR="00FC69AC" w:rsidRDefault="00FC69AC" w:rsidP="00781543">
            <w:pPr>
              <w:pStyle w:val="NoSpacing"/>
              <w:ind w:left="-108"/>
              <w:jc w:val="both"/>
              <w:rPr>
                <w:rFonts w:ascii="Times New Roman" w:hAnsi="Times New Roman"/>
                <w:sz w:val="20"/>
                <w:szCs w:val="20"/>
              </w:rPr>
            </w:pPr>
          </w:p>
          <w:p w:rsidR="00FC69AC" w:rsidRPr="00694D08" w:rsidRDefault="00FC69AC" w:rsidP="00781543">
            <w:pPr>
              <w:pStyle w:val="NoSpacing"/>
              <w:ind w:left="-108"/>
              <w:jc w:val="both"/>
              <w:rPr>
                <w:rFonts w:ascii="Times New Roman" w:hAnsi="Times New Roman"/>
                <w:sz w:val="20"/>
                <w:szCs w:val="20"/>
              </w:rPr>
            </w:pPr>
          </w:p>
        </w:tc>
      </w:tr>
      <w:tr w:rsidR="008F1924" w:rsidRPr="00694D08" w:rsidTr="00587CC6">
        <w:trPr>
          <w:trHeight w:val="185"/>
        </w:trPr>
        <w:tc>
          <w:tcPr>
            <w:tcW w:w="1135" w:type="dxa"/>
          </w:tcPr>
          <w:p w:rsidR="008F1924" w:rsidRDefault="007C215C" w:rsidP="00290104">
            <w:pPr>
              <w:pStyle w:val="NoSpacing"/>
              <w:ind w:right="-108"/>
              <w:rPr>
                <w:rFonts w:ascii="Times New Roman" w:hAnsi="Times New Roman"/>
                <w:b/>
                <w:sz w:val="20"/>
                <w:szCs w:val="20"/>
              </w:rPr>
            </w:pPr>
            <w:r>
              <w:rPr>
                <w:rFonts w:ascii="Times New Roman" w:hAnsi="Times New Roman"/>
                <w:b/>
                <w:sz w:val="20"/>
                <w:szCs w:val="20"/>
              </w:rPr>
              <w:lastRenderedPageBreak/>
              <w:t>20</w:t>
            </w:r>
            <w:r w:rsidR="008F1924">
              <w:rPr>
                <w:rFonts w:ascii="Times New Roman" w:hAnsi="Times New Roman"/>
                <w:b/>
                <w:sz w:val="20"/>
                <w:szCs w:val="20"/>
              </w:rPr>
              <w:t>.</w:t>
            </w:r>
          </w:p>
        </w:tc>
        <w:tc>
          <w:tcPr>
            <w:tcW w:w="1844" w:type="dxa"/>
            <w:shd w:val="clear" w:color="auto" w:fill="auto"/>
          </w:tcPr>
          <w:p w:rsidR="008F1924" w:rsidRDefault="008F1924" w:rsidP="00290104">
            <w:pPr>
              <w:pStyle w:val="NoSpacing"/>
              <w:ind w:right="-108"/>
              <w:rPr>
                <w:rFonts w:ascii="Times New Roman" w:hAnsi="Times New Roman"/>
                <w:b/>
                <w:sz w:val="20"/>
                <w:szCs w:val="20"/>
              </w:rPr>
            </w:pPr>
            <w:r>
              <w:rPr>
                <w:rFonts w:ascii="Times New Roman" w:hAnsi="Times New Roman"/>
                <w:b/>
                <w:sz w:val="20"/>
                <w:szCs w:val="20"/>
              </w:rPr>
              <w:t xml:space="preserve">Портал за обществени консултации, </w:t>
            </w:r>
            <w:r w:rsidRPr="00AF1EBE">
              <w:rPr>
                <w:rFonts w:ascii="Times New Roman" w:hAnsi="Times New Roman"/>
                <w:sz w:val="20"/>
                <w:szCs w:val="20"/>
              </w:rPr>
              <w:t>10:45:17, 22.08.17г.</w:t>
            </w:r>
            <w:r>
              <w:rPr>
                <w:rFonts w:ascii="Times New Roman" w:hAnsi="Times New Roman"/>
                <w:b/>
                <w:sz w:val="20"/>
                <w:szCs w:val="20"/>
              </w:rPr>
              <w:t xml:space="preserve"> </w:t>
            </w:r>
          </w:p>
          <w:p w:rsidR="008F1924" w:rsidRPr="00290104" w:rsidRDefault="008F1924" w:rsidP="00290104">
            <w:pPr>
              <w:pStyle w:val="NoSpacing"/>
              <w:rPr>
                <w:rFonts w:ascii="Times New Roman" w:hAnsi="Times New Roman"/>
                <w:b/>
                <w:sz w:val="20"/>
                <w:szCs w:val="20"/>
              </w:rPr>
            </w:pPr>
            <w:r w:rsidRPr="00290104">
              <w:rPr>
                <w:rFonts w:ascii="Times New Roman" w:hAnsi="Times New Roman"/>
                <w:b/>
                <w:sz w:val="20"/>
                <w:szCs w:val="20"/>
              </w:rPr>
              <w:t>Инж. Михаил Толев – ОВК</w:t>
            </w:r>
            <w:r>
              <w:rPr>
                <w:rFonts w:ascii="Times New Roman" w:hAnsi="Times New Roman"/>
                <w:b/>
                <w:sz w:val="20"/>
                <w:szCs w:val="20"/>
              </w:rPr>
              <w:t>,</w:t>
            </w:r>
            <w:r w:rsidRPr="00290104">
              <w:rPr>
                <w:rFonts w:ascii="Times New Roman" w:hAnsi="Times New Roman"/>
                <w:b/>
                <w:sz w:val="20"/>
                <w:szCs w:val="20"/>
              </w:rPr>
              <w:t xml:space="preserve"> ЕЕ</w:t>
            </w:r>
          </w:p>
        </w:tc>
        <w:tc>
          <w:tcPr>
            <w:tcW w:w="12047" w:type="dxa"/>
            <w:shd w:val="clear" w:color="auto" w:fill="auto"/>
          </w:tcPr>
          <w:p w:rsidR="008F1924" w:rsidRPr="00290104" w:rsidRDefault="008F1924" w:rsidP="00290104">
            <w:pPr>
              <w:pStyle w:val="NoSpacing"/>
              <w:jc w:val="both"/>
              <w:rPr>
                <w:rFonts w:ascii="Times New Roman" w:hAnsi="Times New Roman"/>
                <w:sz w:val="20"/>
                <w:szCs w:val="20"/>
              </w:rPr>
            </w:pPr>
            <w:r w:rsidRPr="00290104">
              <w:rPr>
                <w:rFonts w:ascii="Times New Roman" w:hAnsi="Times New Roman"/>
                <w:b/>
                <w:sz w:val="20"/>
                <w:szCs w:val="20"/>
              </w:rPr>
              <w:t>Чл. 16. (3)</w:t>
            </w:r>
            <w:r w:rsidRPr="00290104">
              <w:rPr>
                <w:rFonts w:ascii="Times New Roman" w:hAnsi="Times New Roman"/>
                <w:sz w:val="20"/>
                <w:szCs w:val="20"/>
              </w:rPr>
              <w:t xml:space="preserve"> (Нова, ДВ, бр. 93 от 2014 г.) За сгради с изискване за поддържане на микроклимат с определени</w:t>
            </w:r>
            <w:r>
              <w:rPr>
                <w:rFonts w:ascii="Times New Roman" w:hAnsi="Times New Roman"/>
                <w:sz w:val="20"/>
                <w:szCs w:val="20"/>
              </w:rPr>
              <w:t xml:space="preserve"> </w:t>
            </w:r>
            <w:r w:rsidRPr="00290104">
              <w:rPr>
                <w:rFonts w:ascii="Times New Roman" w:hAnsi="Times New Roman"/>
                <w:sz w:val="20"/>
                <w:szCs w:val="20"/>
              </w:rPr>
              <w:t>параметри се изработва и част енергийна ефективност.</w:t>
            </w:r>
          </w:p>
          <w:p w:rsidR="008F1924" w:rsidRPr="00694D08" w:rsidRDefault="008F1924" w:rsidP="00152633">
            <w:pPr>
              <w:pStyle w:val="NoSpacing"/>
              <w:jc w:val="both"/>
              <w:rPr>
                <w:rFonts w:ascii="Times New Roman" w:hAnsi="Times New Roman"/>
                <w:sz w:val="20"/>
                <w:szCs w:val="20"/>
              </w:rPr>
            </w:pPr>
            <w:r w:rsidRPr="00290104">
              <w:rPr>
                <w:rFonts w:ascii="Times New Roman" w:hAnsi="Times New Roman"/>
                <w:b/>
                <w:sz w:val="20"/>
                <w:szCs w:val="20"/>
              </w:rPr>
              <w:t>Мотиви:</w:t>
            </w:r>
            <w:r>
              <w:rPr>
                <w:rFonts w:ascii="Times New Roman" w:hAnsi="Times New Roman"/>
                <w:sz w:val="20"/>
                <w:szCs w:val="20"/>
              </w:rPr>
              <w:t xml:space="preserve"> </w:t>
            </w:r>
            <w:r w:rsidRPr="00290104">
              <w:rPr>
                <w:rFonts w:ascii="Times New Roman" w:hAnsi="Times New Roman"/>
                <w:sz w:val="20"/>
                <w:szCs w:val="20"/>
              </w:rPr>
              <w:t>Във връзка с предложенията за промени в Наредба №</w:t>
            </w:r>
            <w:r w:rsidR="00152633">
              <w:rPr>
                <w:rFonts w:ascii="Times New Roman" w:hAnsi="Times New Roman"/>
                <w:sz w:val="20"/>
                <w:szCs w:val="20"/>
              </w:rPr>
              <w:t xml:space="preserve"> </w:t>
            </w:r>
            <w:r w:rsidRPr="00290104">
              <w:rPr>
                <w:rFonts w:ascii="Times New Roman" w:hAnsi="Times New Roman"/>
                <w:sz w:val="20"/>
                <w:szCs w:val="20"/>
              </w:rPr>
              <w:t>4</w:t>
            </w:r>
            <w:r w:rsidR="00152633">
              <w:rPr>
                <w:rFonts w:ascii="Times New Roman" w:hAnsi="Times New Roman"/>
                <w:sz w:val="20"/>
                <w:szCs w:val="20"/>
              </w:rPr>
              <w:t xml:space="preserve"> </w:t>
            </w:r>
            <w:r w:rsidRPr="00290104">
              <w:rPr>
                <w:rFonts w:ascii="Times New Roman" w:hAnsi="Times New Roman"/>
                <w:sz w:val="20"/>
                <w:szCs w:val="20"/>
              </w:rPr>
              <w:t>-</w:t>
            </w:r>
            <w:r w:rsidR="00152633">
              <w:rPr>
                <w:rFonts w:ascii="Times New Roman" w:hAnsi="Times New Roman"/>
                <w:sz w:val="20"/>
                <w:szCs w:val="20"/>
              </w:rPr>
              <w:t xml:space="preserve"> Г</w:t>
            </w:r>
            <w:r w:rsidRPr="00290104">
              <w:rPr>
                <w:rFonts w:ascii="Times New Roman" w:hAnsi="Times New Roman"/>
                <w:sz w:val="20"/>
                <w:szCs w:val="20"/>
              </w:rPr>
              <w:t>лава четиринадесета- част: Енергийна</w:t>
            </w:r>
            <w:r>
              <w:rPr>
                <w:rFonts w:ascii="Times New Roman" w:hAnsi="Times New Roman"/>
                <w:sz w:val="20"/>
                <w:szCs w:val="20"/>
              </w:rPr>
              <w:t xml:space="preserve"> </w:t>
            </w:r>
            <w:r w:rsidRPr="00290104">
              <w:rPr>
                <w:rFonts w:ascii="Times New Roman" w:hAnsi="Times New Roman"/>
                <w:sz w:val="20"/>
                <w:szCs w:val="20"/>
              </w:rPr>
              <w:t>ефективност на инвестиционният проект, както и предложените промени в Наредба № 7 от 2004 г. за</w:t>
            </w:r>
            <w:r>
              <w:rPr>
                <w:rFonts w:ascii="Times New Roman" w:hAnsi="Times New Roman"/>
                <w:sz w:val="20"/>
                <w:szCs w:val="20"/>
              </w:rPr>
              <w:t xml:space="preserve"> </w:t>
            </w:r>
            <w:r w:rsidRPr="00290104">
              <w:rPr>
                <w:rFonts w:ascii="Times New Roman" w:hAnsi="Times New Roman"/>
                <w:sz w:val="20"/>
                <w:szCs w:val="20"/>
              </w:rPr>
              <w:t>енергийна ефективност в сгради предлагам ал.3 от чл.16 да отпадне.</w:t>
            </w:r>
          </w:p>
        </w:tc>
        <w:tc>
          <w:tcPr>
            <w:tcW w:w="1134" w:type="dxa"/>
            <w:shd w:val="clear" w:color="auto" w:fill="auto"/>
          </w:tcPr>
          <w:p w:rsidR="00902965" w:rsidRPr="00902965" w:rsidRDefault="00902965" w:rsidP="00902965">
            <w:pPr>
              <w:pStyle w:val="NoSpacing"/>
              <w:ind w:left="34"/>
              <w:jc w:val="both"/>
              <w:rPr>
                <w:rFonts w:ascii="Times New Roman" w:hAnsi="Times New Roman"/>
                <w:sz w:val="20"/>
                <w:szCs w:val="20"/>
              </w:rPr>
            </w:pPr>
            <w:r w:rsidRPr="00902965">
              <w:rPr>
                <w:rFonts w:ascii="Times New Roman" w:hAnsi="Times New Roman"/>
                <w:sz w:val="20"/>
                <w:szCs w:val="20"/>
              </w:rPr>
              <w:t xml:space="preserve">Приема се </w:t>
            </w:r>
          </w:p>
          <w:p w:rsidR="008F1924" w:rsidRPr="00694D08" w:rsidRDefault="008F1924" w:rsidP="00D92067">
            <w:pPr>
              <w:pStyle w:val="NoSpacing"/>
              <w:rPr>
                <w:rFonts w:ascii="Times New Roman" w:hAnsi="Times New Roman"/>
                <w:sz w:val="20"/>
                <w:szCs w:val="20"/>
              </w:rPr>
            </w:pPr>
          </w:p>
        </w:tc>
        <w:tc>
          <w:tcPr>
            <w:tcW w:w="6096" w:type="dxa"/>
            <w:shd w:val="clear" w:color="auto" w:fill="auto"/>
          </w:tcPr>
          <w:p w:rsidR="00D332F1" w:rsidRPr="00433BB9" w:rsidRDefault="00CA62E8" w:rsidP="00843F37">
            <w:pPr>
              <w:spacing w:after="0" w:line="240" w:lineRule="auto"/>
              <w:ind w:left="-108"/>
              <w:jc w:val="both"/>
              <w:rPr>
                <w:rFonts w:ascii="Times New Roman" w:hAnsi="Times New Roman"/>
                <w:sz w:val="20"/>
                <w:szCs w:val="20"/>
              </w:rPr>
            </w:pPr>
            <w:r>
              <w:rPr>
                <w:rFonts w:ascii="Times New Roman" w:hAnsi="Times New Roman"/>
                <w:sz w:val="20"/>
                <w:szCs w:val="20"/>
              </w:rPr>
              <w:t>Отразено е.</w:t>
            </w:r>
            <w:r w:rsidR="00433BB9">
              <w:rPr>
                <w:rFonts w:ascii="Times New Roman" w:hAnsi="Times New Roman"/>
                <w:sz w:val="20"/>
                <w:szCs w:val="20"/>
              </w:rPr>
              <w:t xml:space="preserve"> </w:t>
            </w:r>
            <w:r>
              <w:rPr>
                <w:rFonts w:ascii="Times New Roman" w:hAnsi="Times New Roman"/>
                <w:sz w:val="20"/>
                <w:szCs w:val="20"/>
              </w:rPr>
              <w:t>О</w:t>
            </w:r>
            <w:r w:rsidR="00433BB9">
              <w:rPr>
                <w:rFonts w:ascii="Times New Roman" w:hAnsi="Times New Roman"/>
                <w:sz w:val="20"/>
                <w:szCs w:val="20"/>
              </w:rPr>
              <w:t>тпада и аналогичният</w:t>
            </w:r>
            <w:r>
              <w:rPr>
                <w:rFonts w:ascii="Times New Roman" w:hAnsi="Times New Roman"/>
                <w:sz w:val="20"/>
                <w:szCs w:val="20"/>
              </w:rPr>
              <w:t xml:space="preserve"> текст на ал. 3 от чл. 20 за ТП, тъй като в публикувания отново проект на наредбата </w:t>
            </w:r>
            <w:r w:rsidR="00E23A6C">
              <w:rPr>
                <w:rFonts w:ascii="Times New Roman" w:hAnsi="Times New Roman"/>
                <w:sz w:val="20"/>
                <w:szCs w:val="20"/>
              </w:rPr>
              <w:t>се отменя глава четиринадесета „Част Енергийна ефективност на инвестиционния проект</w:t>
            </w:r>
            <w:r w:rsidR="00A36F0E">
              <w:rPr>
                <w:rFonts w:ascii="Times New Roman" w:hAnsi="Times New Roman"/>
                <w:sz w:val="20"/>
                <w:szCs w:val="20"/>
              </w:rPr>
              <w:t xml:space="preserve">, като съгласно чл. 3, нова т. 8 проектът за енергийна ефективност се разработва съгласно изискванията на </w:t>
            </w:r>
            <w:r w:rsidR="00A36F0E" w:rsidRPr="00A36F0E">
              <w:rPr>
                <w:rFonts w:ascii="Times New Roman" w:hAnsi="Times New Roman"/>
                <w:sz w:val="20"/>
                <w:szCs w:val="20"/>
              </w:rPr>
              <w:t>Наредба № 7 от 2004г. за енергийна ефективност на сгради (ДВ, бр. 5 от 2005г.)</w:t>
            </w:r>
            <w:r w:rsidR="00A36F0E">
              <w:rPr>
                <w:rFonts w:ascii="Times New Roman" w:hAnsi="Times New Roman"/>
                <w:sz w:val="20"/>
                <w:szCs w:val="20"/>
              </w:rPr>
              <w:t>.</w:t>
            </w:r>
          </w:p>
        </w:tc>
      </w:tr>
      <w:tr w:rsidR="008F1924" w:rsidRPr="00694D08" w:rsidTr="00587CC6">
        <w:trPr>
          <w:trHeight w:val="216"/>
        </w:trPr>
        <w:tc>
          <w:tcPr>
            <w:tcW w:w="1135" w:type="dxa"/>
          </w:tcPr>
          <w:p w:rsidR="008F1924" w:rsidRDefault="007C215C" w:rsidP="00DA0114">
            <w:pPr>
              <w:pStyle w:val="NoSpacing"/>
              <w:rPr>
                <w:rFonts w:ascii="Times New Roman" w:hAnsi="Times New Roman"/>
                <w:b/>
                <w:sz w:val="20"/>
                <w:szCs w:val="20"/>
              </w:rPr>
            </w:pPr>
            <w:r>
              <w:rPr>
                <w:rFonts w:ascii="Times New Roman" w:hAnsi="Times New Roman"/>
                <w:b/>
                <w:sz w:val="20"/>
                <w:szCs w:val="20"/>
              </w:rPr>
              <w:t>21</w:t>
            </w:r>
            <w:r w:rsidR="008F1924">
              <w:rPr>
                <w:rFonts w:ascii="Times New Roman" w:hAnsi="Times New Roman"/>
                <w:b/>
                <w:sz w:val="20"/>
                <w:szCs w:val="20"/>
              </w:rPr>
              <w:t>.</w:t>
            </w:r>
          </w:p>
        </w:tc>
        <w:tc>
          <w:tcPr>
            <w:tcW w:w="1844" w:type="dxa"/>
            <w:shd w:val="clear" w:color="auto" w:fill="auto"/>
          </w:tcPr>
          <w:p w:rsidR="008F1924" w:rsidRDefault="008F1924" w:rsidP="00DA0114">
            <w:pPr>
              <w:pStyle w:val="NoSpacing"/>
              <w:rPr>
                <w:rFonts w:ascii="Times New Roman" w:hAnsi="Times New Roman"/>
                <w:b/>
                <w:sz w:val="20"/>
                <w:szCs w:val="20"/>
              </w:rPr>
            </w:pPr>
            <w:r>
              <w:rPr>
                <w:rFonts w:ascii="Times New Roman" w:hAnsi="Times New Roman"/>
                <w:b/>
                <w:sz w:val="20"/>
                <w:szCs w:val="20"/>
              </w:rPr>
              <w:t>Портал за обществени консултации,</w:t>
            </w:r>
            <w:r>
              <w:t xml:space="preserve"> </w:t>
            </w:r>
            <w:r w:rsidRPr="00EE1D45">
              <w:rPr>
                <w:rFonts w:ascii="Times New Roman" w:hAnsi="Times New Roman"/>
                <w:sz w:val="20"/>
                <w:szCs w:val="20"/>
              </w:rPr>
              <w:t>22.08.2017 г. 16:44:27</w:t>
            </w:r>
            <w:r w:rsidR="007C215C">
              <w:rPr>
                <w:rFonts w:ascii="Times New Roman" w:hAnsi="Times New Roman"/>
                <w:sz w:val="20"/>
                <w:szCs w:val="20"/>
              </w:rPr>
              <w:t xml:space="preserve"> и по ел.поща от 22.08.2017г.16:31,на МРРБ,вх.№03-01-21/25.08.2017г.</w:t>
            </w:r>
          </w:p>
          <w:p w:rsidR="008F1924" w:rsidRPr="00DA0114" w:rsidRDefault="008F1924" w:rsidP="00DA0114">
            <w:pPr>
              <w:pStyle w:val="NoSpacing"/>
              <w:rPr>
                <w:rFonts w:ascii="Times New Roman" w:hAnsi="Times New Roman"/>
                <w:b/>
                <w:sz w:val="20"/>
                <w:szCs w:val="20"/>
              </w:rPr>
            </w:pPr>
            <w:r w:rsidRPr="00DA0114">
              <w:rPr>
                <w:rFonts w:ascii="Times New Roman" w:hAnsi="Times New Roman"/>
                <w:b/>
                <w:sz w:val="20"/>
                <w:szCs w:val="20"/>
              </w:rPr>
              <w:t>арх.Анна Демирева,</w:t>
            </w:r>
            <w:r>
              <w:rPr>
                <w:rFonts w:ascii="Times New Roman" w:hAnsi="Times New Roman"/>
                <w:b/>
                <w:sz w:val="20"/>
                <w:szCs w:val="20"/>
              </w:rPr>
              <w:t xml:space="preserve"> гл.арх. на общ. </w:t>
            </w:r>
            <w:r w:rsidRPr="00DA0114">
              <w:rPr>
                <w:rFonts w:ascii="Times New Roman" w:hAnsi="Times New Roman"/>
                <w:b/>
                <w:sz w:val="20"/>
                <w:szCs w:val="20"/>
              </w:rPr>
              <w:t>Балчик</w:t>
            </w:r>
          </w:p>
          <w:p w:rsidR="008F1924" w:rsidRPr="00DA0114" w:rsidRDefault="008F1924" w:rsidP="00DA0114">
            <w:pPr>
              <w:pStyle w:val="NoSpacing"/>
              <w:rPr>
                <w:rFonts w:ascii="Times New Roman" w:hAnsi="Times New Roman"/>
                <w:b/>
                <w:sz w:val="20"/>
                <w:szCs w:val="20"/>
              </w:rPr>
            </w:pPr>
            <w:r w:rsidRPr="00DA0114">
              <w:rPr>
                <w:rFonts w:ascii="Times New Roman" w:hAnsi="Times New Roman"/>
                <w:b/>
                <w:sz w:val="20"/>
                <w:szCs w:val="20"/>
              </w:rPr>
              <w:t xml:space="preserve">арх. </w:t>
            </w:r>
            <w:r>
              <w:rPr>
                <w:rFonts w:ascii="Times New Roman" w:hAnsi="Times New Roman"/>
                <w:b/>
                <w:sz w:val="20"/>
                <w:szCs w:val="20"/>
              </w:rPr>
              <w:t>Камен Жейнов, гл.арх. на общ.</w:t>
            </w:r>
            <w:r w:rsidRPr="00DA0114">
              <w:rPr>
                <w:rFonts w:ascii="Times New Roman" w:hAnsi="Times New Roman"/>
                <w:b/>
                <w:sz w:val="20"/>
                <w:szCs w:val="20"/>
              </w:rPr>
              <w:t xml:space="preserve"> Каварна</w:t>
            </w:r>
          </w:p>
          <w:p w:rsidR="008F1924" w:rsidRPr="00DA0114" w:rsidRDefault="008F1924" w:rsidP="00DA0114">
            <w:pPr>
              <w:pStyle w:val="NoSpacing"/>
              <w:rPr>
                <w:rFonts w:ascii="Times New Roman" w:hAnsi="Times New Roman"/>
                <w:b/>
                <w:sz w:val="20"/>
                <w:szCs w:val="20"/>
              </w:rPr>
            </w:pPr>
            <w:r w:rsidRPr="00DA0114">
              <w:rPr>
                <w:rFonts w:ascii="Times New Roman" w:hAnsi="Times New Roman"/>
                <w:b/>
                <w:sz w:val="20"/>
                <w:szCs w:val="20"/>
              </w:rPr>
              <w:lastRenderedPageBreak/>
              <w:t>арх. Татяна</w:t>
            </w:r>
            <w:r>
              <w:rPr>
                <w:rFonts w:ascii="Times New Roman" w:hAnsi="Times New Roman"/>
                <w:b/>
                <w:sz w:val="20"/>
                <w:szCs w:val="20"/>
              </w:rPr>
              <w:t xml:space="preserve"> Нейкова, гл.архитект на общ. </w:t>
            </w:r>
            <w:r w:rsidRPr="00DA0114">
              <w:rPr>
                <w:rFonts w:ascii="Times New Roman" w:hAnsi="Times New Roman"/>
                <w:b/>
                <w:sz w:val="20"/>
                <w:szCs w:val="20"/>
              </w:rPr>
              <w:t xml:space="preserve"> Шабла</w:t>
            </w:r>
          </w:p>
        </w:tc>
        <w:tc>
          <w:tcPr>
            <w:tcW w:w="12047" w:type="dxa"/>
            <w:shd w:val="clear" w:color="auto" w:fill="auto"/>
          </w:tcPr>
          <w:p w:rsidR="008F1924" w:rsidRPr="00A623F8" w:rsidRDefault="008F1924" w:rsidP="00A623F8">
            <w:pPr>
              <w:pStyle w:val="NoSpacing"/>
              <w:jc w:val="both"/>
              <w:rPr>
                <w:rFonts w:ascii="Times New Roman" w:hAnsi="Times New Roman"/>
                <w:b/>
                <w:sz w:val="20"/>
                <w:szCs w:val="20"/>
              </w:rPr>
            </w:pPr>
            <w:r w:rsidRPr="00A623F8">
              <w:rPr>
                <w:rFonts w:ascii="Times New Roman" w:hAnsi="Times New Roman"/>
                <w:b/>
                <w:sz w:val="20"/>
                <w:szCs w:val="20"/>
              </w:rPr>
              <w:lastRenderedPageBreak/>
              <w:t>Предложение:</w:t>
            </w:r>
            <w:r>
              <w:rPr>
                <w:rFonts w:ascii="Times New Roman" w:hAnsi="Times New Roman"/>
                <w:sz w:val="20"/>
                <w:szCs w:val="20"/>
              </w:rPr>
              <w:t xml:space="preserve"> </w:t>
            </w:r>
            <w:r w:rsidRPr="00A623F8">
              <w:rPr>
                <w:rFonts w:ascii="Times New Roman" w:hAnsi="Times New Roman"/>
                <w:b/>
                <w:sz w:val="20"/>
                <w:szCs w:val="20"/>
              </w:rPr>
              <w:t>Вместо:</w:t>
            </w:r>
          </w:p>
          <w:p w:rsidR="008F1924" w:rsidRPr="00A623F8" w:rsidRDefault="008F1924" w:rsidP="00A623F8">
            <w:pPr>
              <w:pStyle w:val="NoSpacing"/>
              <w:jc w:val="both"/>
              <w:rPr>
                <w:rFonts w:ascii="Times New Roman" w:hAnsi="Times New Roman"/>
                <w:b/>
                <w:sz w:val="20"/>
                <w:szCs w:val="20"/>
              </w:rPr>
            </w:pPr>
            <w:r w:rsidRPr="00A623F8">
              <w:rPr>
                <w:rFonts w:ascii="Times New Roman" w:hAnsi="Times New Roman"/>
                <w:sz w:val="20"/>
                <w:szCs w:val="20"/>
              </w:rPr>
              <w:t>§ 1. Чл. 1. (2) Наредбата се прилага за всички строежи по смисъла на § 5, т. 38 от допълнителните</w:t>
            </w:r>
            <w:r>
              <w:rPr>
                <w:rFonts w:ascii="Times New Roman" w:hAnsi="Times New Roman"/>
                <w:sz w:val="20"/>
                <w:szCs w:val="20"/>
              </w:rPr>
              <w:t xml:space="preserve"> </w:t>
            </w:r>
            <w:r w:rsidRPr="00A623F8">
              <w:rPr>
                <w:rFonts w:ascii="Times New Roman" w:hAnsi="Times New Roman"/>
                <w:sz w:val="20"/>
                <w:szCs w:val="20"/>
              </w:rPr>
              <w:t>разпоредби на Закона за устройство на територията,</w:t>
            </w:r>
            <w:r w:rsidR="006B6AE9">
              <w:rPr>
                <w:rFonts w:ascii="Times New Roman" w:hAnsi="Times New Roman"/>
                <w:sz w:val="20"/>
                <w:szCs w:val="20"/>
              </w:rPr>
              <w:t xml:space="preserve"> за които се изисква съгласуван</w:t>
            </w:r>
            <w:r w:rsidRPr="00A623F8">
              <w:rPr>
                <w:rFonts w:ascii="Times New Roman" w:hAnsi="Times New Roman"/>
                <w:sz w:val="20"/>
                <w:szCs w:val="20"/>
              </w:rPr>
              <w:t xml:space="preserve"> и одобрен</w:t>
            </w:r>
            <w:r>
              <w:rPr>
                <w:rFonts w:ascii="Times New Roman" w:hAnsi="Times New Roman"/>
                <w:sz w:val="20"/>
                <w:szCs w:val="20"/>
              </w:rPr>
              <w:t xml:space="preserve"> </w:t>
            </w:r>
            <w:r w:rsidRPr="00A623F8">
              <w:rPr>
                <w:rFonts w:ascii="Times New Roman" w:hAnsi="Times New Roman"/>
                <w:sz w:val="20"/>
                <w:szCs w:val="20"/>
              </w:rPr>
              <w:t>инвестиционен проект при издаване на разрешение за строеж. Маркираният текст да отпадне.</w:t>
            </w:r>
            <w:r>
              <w:rPr>
                <w:rFonts w:ascii="Times New Roman" w:hAnsi="Times New Roman"/>
                <w:sz w:val="20"/>
                <w:szCs w:val="20"/>
              </w:rPr>
              <w:t xml:space="preserve"> </w:t>
            </w:r>
            <w:r w:rsidRPr="00A623F8">
              <w:rPr>
                <w:rFonts w:ascii="Times New Roman" w:hAnsi="Times New Roman"/>
                <w:b/>
                <w:sz w:val="20"/>
                <w:szCs w:val="20"/>
              </w:rPr>
              <w:t>Да остане текстът:</w:t>
            </w:r>
          </w:p>
          <w:p w:rsidR="008F1924" w:rsidRPr="00A623F8" w:rsidRDefault="008F1924" w:rsidP="00A623F8">
            <w:pPr>
              <w:pStyle w:val="NoSpacing"/>
              <w:jc w:val="both"/>
              <w:rPr>
                <w:rFonts w:ascii="Times New Roman" w:hAnsi="Times New Roman"/>
                <w:sz w:val="20"/>
                <w:szCs w:val="20"/>
              </w:rPr>
            </w:pPr>
            <w:r w:rsidRPr="00A623F8">
              <w:rPr>
                <w:rFonts w:ascii="Times New Roman" w:hAnsi="Times New Roman"/>
                <w:sz w:val="20"/>
                <w:szCs w:val="20"/>
              </w:rPr>
              <w:t>§ 1. Чл. 1. (2) Наредбата се прилага за всички строежи по смисъла на § 5, т. 38 от допълнителните</w:t>
            </w:r>
            <w:r>
              <w:rPr>
                <w:rFonts w:ascii="Times New Roman" w:hAnsi="Times New Roman"/>
                <w:sz w:val="20"/>
                <w:szCs w:val="20"/>
              </w:rPr>
              <w:t xml:space="preserve"> </w:t>
            </w:r>
            <w:r w:rsidRPr="00A623F8">
              <w:rPr>
                <w:rFonts w:ascii="Times New Roman" w:hAnsi="Times New Roman"/>
                <w:sz w:val="20"/>
                <w:szCs w:val="20"/>
              </w:rPr>
              <w:t>разпоредби на Закона за устройство на територията, за които се изисква съгласуване и издаване на</w:t>
            </w:r>
            <w:r>
              <w:rPr>
                <w:rFonts w:ascii="Times New Roman" w:hAnsi="Times New Roman"/>
                <w:sz w:val="20"/>
                <w:szCs w:val="20"/>
              </w:rPr>
              <w:t xml:space="preserve"> </w:t>
            </w:r>
            <w:r w:rsidRPr="00A623F8">
              <w:rPr>
                <w:rFonts w:ascii="Times New Roman" w:hAnsi="Times New Roman"/>
                <w:sz w:val="20"/>
                <w:szCs w:val="20"/>
              </w:rPr>
              <w:t>разрешение за строеж.</w:t>
            </w:r>
            <w:r>
              <w:rPr>
                <w:rFonts w:ascii="Times New Roman" w:hAnsi="Times New Roman"/>
                <w:sz w:val="20"/>
                <w:szCs w:val="20"/>
              </w:rPr>
              <w:t xml:space="preserve"> </w:t>
            </w:r>
          </w:p>
          <w:p w:rsidR="008F1924" w:rsidRPr="00A623F8" w:rsidRDefault="008F1924" w:rsidP="00A623F8">
            <w:pPr>
              <w:pStyle w:val="NoSpacing"/>
              <w:jc w:val="both"/>
              <w:rPr>
                <w:rFonts w:ascii="Times New Roman" w:hAnsi="Times New Roman"/>
                <w:b/>
                <w:sz w:val="20"/>
                <w:szCs w:val="20"/>
              </w:rPr>
            </w:pPr>
            <w:r w:rsidRPr="00A623F8">
              <w:rPr>
                <w:rFonts w:ascii="Times New Roman" w:hAnsi="Times New Roman"/>
                <w:b/>
                <w:sz w:val="20"/>
                <w:szCs w:val="20"/>
              </w:rPr>
              <w:t>С оглед съответствие с чл.145(2) ЗУТ, Вместо:</w:t>
            </w:r>
          </w:p>
          <w:p w:rsidR="008F1924" w:rsidRPr="00A623F8" w:rsidRDefault="008F1924" w:rsidP="00A623F8">
            <w:pPr>
              <w:pStyle w:val="NoSpacing"/>
              <w:jc w:val="both"/>
              <w:rPr>
                <w:rFonts w:ascii="Times New Roman" w:hAnsi="Times New Roman"/>
                <w:sz w:val="20"/>
                <w:szCs w:val="20"/>
              </w:rPr>
            </w:pPr>
            <w:r w:rsidRPr="00A623F8">
              <w:rPr>
                <w:rFonts w:ascii="Times New Roman" w:hAnsi="Times New Roman"/>
                <w:sz w:val="20"/>
                <w:szCs w:val="20"/>
              </w:rPr>
              <w:t>§ 3. В чл. 4„(2) Задължителният минимален обхват на частите на инвестиционните проекти,</w:t>
            </w:r>
            <w:r>
              <w:rPr>
                <w:rFonts w:ascii="Times New Roman" w:hAnsi="Times New Roman"/>
                <w:sz w:val="20"/>
                <w:szCs w:val="20"/>
              </w:rPr>
              <w:t xml:space="preserve"> </w:t>
            </w:r>
            <w:r w:rsidRPr="00A623F8">
              <w:rPr>
                <w:rFonts w:ascii="Times New Roman" w:hAnsi="Times New Roman"/>
                <w:sz w:val="20"/>
                <w:szCs w:val="20"/>
              </w:rPr>
              <w:t>необходими за издаване на разрешение за строеж в отделните фази на проектиране за обектите от</w:t>
            </w:r>
            <w:r>
              <w:rPr>
                <w:rFonts w:ascii="Times New Roman" w:hAnsi="Times New Roman"/>
                <w:sz w:val="20"/>
                <w:szCs w:val="20"/>
              </w:rPr>
              <w:t xml:space="preserve"> </w:t>
            </w:r>
            <w:r w:rsidRPr="00A623F8">
              <w:rPr>
                <w:rFonts w:ascii="Times New Roman" w:hAnsi="Times New Roman"/>
                <w:sz w:val="20"/>
                <w:szCs w:val="20"/>
              </w:rPr>
              <w:t>четвърта и пета категория съгласно чл. 137, ал. 1 от ЗУТ и Наредба № 1 от 2003 г. за номенклатурата</w:t>
            </w:r>
            <w:r>
              <w:rPr>
                <w:rFonts w:ascii="Times New Roman" w:hAnsi="Times New Roman"/>
                <w:sz w:val="20"/>
                <w:szCs w:val="20"/>
              </w:rPr>
              <w:t xml:space="preserve"> </w:t>
            </w:r>
            <w:r w:rsidRPr="00A623F8">
              <w:rPr>
                <w:rFonts w:ascii="Times New Roman" w:hAnsi="Times New Roman"/>
                <w:sz w:val="20"/>
                <w:szCs w:val="20"/>
              </w:rPr>
              <w:t>на видовете строежи, са определени в приложение към наредбата.“.</w:t>
            </w:r>
          </w:p>
          <w:p w:rsidR="008F1924" w:rsidRPr="00A623F8" w:rsidRDefault="008F1924" w:rsidP="00A623F8">
            <w:pPr>
              <w:pStyle w:val="NoSpacing"/>
              <w:jc w:val="both"/>
              <w:rPr>
                <w:rFonts w:ascii="Times New Roman" w:hAnsi="Times New Roman"/>
                <w:b/>
                <w:sz w:val="20"/>
                <w:szCs w:val="20"/>
              </w:rPr>
            </w:pPr>
            <w:r w:rsidRPr="00A623F8">
              <w:rPr>
                <w:rFonts w:ascii="Times New Roman" w:hAnsi="Times New Roman"/>
                <w:b/>
                <w:sz w:val="20"/>
                <w:szCs w:val="20"/>
              </w:rPr>
              <w:t>Да остане текстът:</w:t>
            </w:r>
          </w:p>
          <w:p w:rsidR="008F1924" w:rsidRPr="00A623F8" w:rsidRDefault="008F1924" w:rsidP="00A623F8">
            <w:pPr>
              <w:pStyle w:val="NoSpacing"/>
              <w:jc w:val="both"/>
              <w:rPr>
                <w:rFonts w:ascii="Times New Roman" w:hAnsi="Times New Roman"/>
                <w:sz w:val="20"/>
                <w:szCs w:val="20"/>
              </w:rPr>
            </w:pPr>
            <w:r w:rsidRPr="00A623F8">
              <w:rPr>
                <w:rFonts w:ascii="Times New Roman" w:hAnsi="Times New Roman"/>
                <w:sz w:val="20"/>
                <w:szCs w:val="20"/>
              </w:rPr>
              <w:t>§ 3. В чл. 4„(2) Задължителният минимален обхват на частите на инвестиционните проекти,</w:t>
            </w:r>
            <w:r>
              <w:rPr>
                <w:rFonts w:ascii="Times New Roman" w:hAnsi="Times New Roman"/>
                <w:sz w:val="20"/>
                <w:szCs w:val="20"/>
              </w:rPr>
              <w:t xml:space="preserve"> </w:t>
            </w:r>
            <w:r w:rsidRPr="00A623F8">
              <w:rPr>
                <w:rFonts w:ascii="Times New Roman" w:hAnsi="Times New Roman"/>
                <w:sz w:val="20"/>
                <w:szCs w:val="20"/>
              </w:rPr>
              <w:t>необходими за издаване на разрешение за строеж в отделните фази на проектиране са проект</w:t>
            </w:r>
            <w:r w:rsidR="00AE3877">
              <w:rPr>
                <w:rFonts w:ascii="Times New Roman" w:hAnsi="Times New Roman"/>
                <w:sz w:val="20"/>
                <w:szCs w:val="20"/>
              </w:rPr>
              <w:t>н</w:t>
            </w:r>
            <w:r w:rsidRPr="00A623F8">
              <w:rPr>
                <w:rFonts w:ascii="Times New Roman" w:hAnsi="Times New Roman"/>
                <w:sz w:val="20"/>
                <w:szCs w:val="20"/>
              </w:rPr>
              <w:t>ите</w:t>
            </w:r>
            <w:r>
              <w:rPr>
                <w:rFonts w:ascii="Times New Roman" w:hAnsi="Times New Roman"/>
                <w:sz w:val="20"/>
                <w:szCs w:val="20"/>
              </w:rPr>
              <w:t xml:space="preserve"> </w:t>
            </w:r>
            <w:r w:rsidRPr="00A623F8">
              <w:rPr>
                <w:rFonts w:ascii="Times New Roman" w:hAnsi="Times New Roman"/>
                <w:sz w:val="20"/>
                <w:szCs w:val="20"/>
              </w:rPr>
              <w:t>части, от чието решение зависи спазване предвижданията на подробния устройствен план и</w:t>
            </w:r>
            <w:r>
              <w:rPr>
                <w:rFonts w:ascii="Times New Roman" w:hAnsi="Times New Roman"/>
                <w:sz w:val="20"/>
                <w:szCs w:val="20"/>
              </w:rPr>
              <w:t xml:space="preserve"> </w:t>
            </w:r>
            <w:r w:rsidRPr="00A623F8">
              <w:rPr>
                <w:rFonts w:ascii="Times New Roman" w:hAnsi="Times New Roman"/>
                <w:sz w:val="20"/>
                <w:szCs w:val="20"/>
              </w:rPr>
              <w:t>правилата и нормативите за разполагане на застрояването и устройствените показатели,</w:t>
            </w:r>
            <w:r>
              <w:rPr>
                <w:rFonts w:ascii="Times New Roman" w:hAnsi="Times New Roman"/>
                <w:sz w:val="20"/>
                <w:szCs w:val="20"/>
              </w:rPr>
              <w:t xml:space="preserve"> </w:t>
            </w:r>
            <w:r w:rsidRPr="00A623F8">
              <w:rPr>
                <w:rFonts w:ascii="Times New Roman" w:hAnsi="Times New Roman"/>
                <w:sz w:val="20"/>
                <w:szCs w:val="20"/>
              </w:rPr>
              <w:t>определени в приложение към наредбата.</w:t>
            </w:r>
          </w:p>
          <w:p w:rsidR="008F1924" w:rsidRDefault="008F1924" w:rsidP="00A623F8">
            <w:pPr>
              <w:pStyle w:val="NoSpacing"/>
              <w:jc w:val="both"/>
              <w:rPr>
                <w:rFonts w:ascii="Times New Roman" w:hAnsi="Times New Roman"/>
                <w:sz w:val="20"/>
                <w:szCs w:val="20"/>
              </w:rPr>
            </w:pPr>
            <w:r w:rsidRPr="00A623F8">
              <w:rPr>
                <w:rFonts w:ascii="Times New Roman" w:hAnsi="Times New Roman"/>
                <w:sz w:val="20"/>
                <w:szCs w:val="20"/>
              </w:rPr>
              <w:lastRenderedPageBreak/>
              <w:t>В контекста на горните мотиви, съдържанието на „приложение към чл.4, ал2.“ следва да бъде</w:t>
            </w:r>
            <w:r>
              <w:rPr>
                <w:rFonts w:ascii="Times New Roman" w:hAnsi="Times New Roman"/>
                <w:sz w:val="20"/>
                <w:szCs w:val="20"/>
              </w:rPr>
              <w:t xml:space="preserve"> </w:t>
            </w:r>
            <w:r w:rsidRPr="00A623F8">
              <w:rPr>
                <w:rFonts w:ascii="Times New Roman" w:hAnsi="Times New Roman"/>
                <w:sz w:val="20"/>
                <w:szCs w:val="20"/>
              </w:rPr>
              <w:t>прецизирано, с цел съответствие параметрите на съгласуване по чл.145(2)ЗУТ.</w:t>
            </w:r>
          </w:p>
          <w:p w:rsidR="008F1924" w:rsidRPr="00694D08" w:rsidRDefault="008F1924" w:rsidP="00A623F8">
            <w:pPr>
              <w:pStyle w:val="NoSpacing"/>
              <w:jc w:val="both"/>
              <w:rPr>
                <w:rFonts w:ascii="Times New Roman" w:hAnsi="Times New Roman"/>
                <w:sz w:val="20"/>
                <w:szCs w:val="20"/>
              </w:rPr>
            </w:pPr>
            <w:r w:rsidRPr="00A623F8">
              <w:rPr>
                <w:rFonts w:ascii="Times New Roman" w:hAnsi="Times New Roman"/>
                <w:b/>
                <w:sz w:val="20"/>
                <w:szCs w:val="20"/>
              </w:rPr>
              <w:t>Мотиви:</w:t>
            </w:r>
            <w:r>
              <w:rPr>
                <w:rFonts w:ascii="Times New Roman" w:hAnsi="Times New Roman"/>
                <w:sz w:val="20"/>
                <w:szCs w:val="20"/>
              </w:rPr>
              <w:t xml:space="preserve"> </w:t>
            </w:r>
            <w:r w:rsidRPr="00A623F8">
              <w:rPr>
                <w:rFonts w:ascii="Times New Roman" w:hAnsi="Times New Roman"/>
                <w:sz w:val="20"/>
                <w:szCs w:val="20"/>
              </w:rPr>
              <w:t>Съгласно чл.145(2) ЗУТ, съгласуването на инвестиционните проекти се състои в проверка на</w:t>
            </w:r>
            <w:r>
              <w:rPr>
                <w:rFonts w:ascii="Times New Roman" w:hAnsi="Times New Roman"/>
                <w:sz w:val="20"/>
                <w:szCs w:val="20"/>
              </w:rPr>
              <w:t xml:space="preserve"> </w:t>
            </w:r>
            <w:r w:rsidRPr="00A623F8">
              <w:rPr>
                <w:rFonts w:ascii="Times New Roman" w:hAnsi="Times New Roman"/>
                <w:sz w:val="20"/>
                <w:szCs w:val="20"/>
              </w:rPr>
              <w:t>съответствието им с предвижданията на подробния устройствен план и правилата и нормативите за</w:t>
            </w:r>
            <w:r>
              <w:rPr>
                <w:rFonts w:ascii="Times New Roman" w:hAnsi="Times New Roman"/>
                <w:sz w:val="20"/>
                <w:szCs w:val="20"/>
              </w:rPr>
              <w:t xml:space="preserve"> </w:t>
            </w:r>
            <w:r w:rsidRPr="00A623F8">
              <w:rPr>
                <w:rFonts w:ascii="Times New Roman" w:hAnsi="Times New Roman"/>
                <w:sz w:val="20"/>
                <w:szCs w:val="20"/>
              </w:rPr>
              <w:t>разполагане на застрояването и устройствените показатели.</w:t>
            </w:r>
            <w:r>
              <w:rPr>
                <w:rFonts w:ascii="Times New Roman" w:hAnsi="Times New Roman"/>
                <w:sz w:val="20"/>
                <w:szCs w:val="20"/>
              </w:rPr>
              <w:t xml:space="preserve"> </w:t>
            </w:r>
            <w:r w:rsidRPr="00A623F8">
              <w:rPr>
                <w:rFonts w:ascii="Times New Roman" w:hAnsi="Times New Roman"/>
                <w:sz w:val="20"/>
                <w:szCs w:val="20"/>
              </w:rPr>
              <w:t>Следователно, предмет на „съгласуване“ от органа, разрешаващ строителството са проектите части,</w:t>
            </w:r>
            <w:r>
              <w:rPr>
                <w:rFonts w:ascii="Times New Roman" w:hAnsi="Times New Roman"/>
                <w:sz w:val="20"/>
                <w:szCs w:val="20"/>
              </w:rPr>
              <w:t xml:space="preserve"> </w:t>
            </w:r>
            <w:r w:rsidRPr="00A623F8">
              <w:rPr>
                <w:rFonts w:ascii="Times New Roman" w:hAnsi="Times New Roman"/>
                <w:sz w:val="20"/>
                <w:szCs w:val="20"/>
              </w:rPr>
              <w:t>от чието решение зависи спазване „предвижданията на подробния устройствен план и правилата и</w:t>
            </w:r>
            <w:r>
              <w:rPr>
                <w:rFonts w:ascii="Times New Roman" w:hAnsi="Times New Roman"/>
                <w:sz w:val="20"/>
                <w:szCs w:val="20"/>
              </w:rPr>
              <w:t xml:space="preserve"> </w:t>
            </w:r>
            <w:r w:rsidRPr="00A623F8">
              <w:rPr>
                <w:rFonts w:ascii="Times New Roman" w:hAnsi="Times New Roman"/>
                <w:sz w:val="20"/>
                <w:szCs w:val="20"/>
              </w:rPr>
              <w:t>нормативите за разполагане на застрояването и устройствените показатели“. Пълният обем</w:t>
            </w:r>
            <w:r>
              <w:rPr>
                <w:rFonts w:ascii="Times New Roman" w:hAnsi="Times New Roman"/>
                <w:sz w:val="20"/>
                <w:szCs w:val="20"/>
              </w:rPr>
              <w:t xml:space="preserve"> </w:t>
            </w:r>
            <w:r w:rsidRPr="00A623F8">
              <w:rPr>
                <w:rFonts w:ascii="Times New Roman" w:hAnsi="Times New Roman"/>
                <w:sz w:val="20"/>
                <w:szCs w:val="20"/>
              </w:rPr>
              <w:t>проектна документация е предмет на разработка според спецификата на конкретния обект, но не е</w:t>
            </w:r>
            <w:r>
              <w:rPr>
                <w:rFonts w:ascii="Times New Roman" w:hAnsi="Times New Roman"/>
                <w:sz w:val="20"/>
                <w:szCs w:val="20"/>
              </w:rPr>
              <w:t xml:space="preserve"> </w:t>
            </w:r>
            <w:r w:rsidRPr="00A623F8">
              <w:rPr>
                <w:rFonts w:ascii="Times New Roman" w:hAnsi="Times New Roman"/>
                <w:sz w:val="20"/>
                <w:szCs w:val="20"/>
              </w:rPr>
              <w:t>предмет на „съгласуване“, а от там и на „задължително“ разработване.</w:t>
            </w:r>
            <w:r>
              <w:rPr>
                <w:rFonts w:ascii="Times New Roman" w:hAnsi="Times New Roman"/>
                <w:sz w:val="20"/>
                <w:szCs w:val="20"/>
              </w:rPr>
              <w:t xml:space="preserve"> </w:t>
            </w:r>
            <w:r w:rsidRPr="00A623F8">
              <w:rPr>
                <w:rFonts w:ascii="Times New Roman" w:hAnsi="Times New Roman"/>
                <w:sz w:val="20"/>
                <w:szCs w:val="20"/>
              </w:rPr>
              <w:t>Считаме, че направеното от нас предложение би довело до избягване на неминуемата колизия</w:t>
            </w:r>
            <w:r>
              <w:rPr>
                <w:rFonts w:ascii="Times New Roman" w:hAnsi="Times New Roman"/>
                <w:sz w:val="20"/>
                <w:szCs w:val="20"/>
              </w:rPr>
              <w:t xml:space="preserve"> </w:t>
            </w:r>
            <w:r w:rsidRPr="00A623F8">
              <w:rPr>
                <w:rFonts w:ascii="Times New Roman" w:hAnsi="Times New Roman"/>
                <w:sz w:val="20"/>
                <w:szCs w:val="20"/>
              </w:rPr>
              <w:t>между законов и подзаконов нормативен акт, а същевременно правилният прочит и прилагане на</w:t>
            </w:r>
            <w:r>
              <w:rPr>
                <w:rFonts w:ascii="Times New Roman" w:hAnsi="Times New Roman"/>
                <w:sz w:val="20"/>
                <w:szCs w:val="20"/>
              </w:rPr>
              <w:t xml:space="preserve"> </w:t>
            </w:r>
            <w:r w:rsidRPr="00A623F8">
              <w:rPr>
                <w:rFonts w:ascii="Times New Roman" w:hAnsi="Times New Roman"/>
                <w:sz w:val="20"/>
                <w:szCs w:val="20"/>
              </w:rPr>
              <w:t>закона дори и в сегашният му вариант би довела до драстично намаляване обема на</w:t>
            </w:r>
            <w:r>
              <w:rPr>
                <w:rFonts w:ascii="Times New Roman" w:hAnsi="Times New Roman"/>
                <w:sz w:val="20"/>
                <w:szCs w:val="20"/>
              </w:rPr>
              <w:t xml:space="preserve"> </w:t>
            </w:r>
            <w:r w:rsidRPr="00A623F8">
              <w:rPr>
                <w:rFonts w:ascii="Times New Roman" w:hAnsi="Times New Roman"/>
                <w:sz w:val="20"/>
                <w:szCs w:val="20"/>
              </w:rPr>
              <w:t>задължителната проектна документация, и би облекчило в голяма степен инвестиционният и</w:t>
            </w:r>
            <w:r>
              <w:rPr>
                <w:rFonts w:ascii="Times New Roman" w:hAnsi="Times New Roman"/>
                <w:sz w:val="20"/>
                <w:szCs w:val="20"/>
              </w:rPr>
              <w:t xml:space="preserve"> </w:t>
            </w:r>
            <w:r w:rsidRPr="00A623F8">
              <w:rPr>
                <w:rFonts w:ascii="Times New Roman" w:hAnsi="Times New Roman"/>
                <w:sz w:val="20"/>
                <w:szCs w:val="20"/>
              </w:rPr>
              <w:t>ад</w:t>
            </w:r>
            <w:r>
              <w:rPr>
                <w:rFonts w:ascii="Times New Roman" w:hAnsi="Times New Roman"/>
                <w:sz w:val="20"/>
                <w:szCs w:val="20"/>
              </w:rPr>
              <w:t>министративно - съгласувателни</w:t>
            </w:r>
            <w:r w:rsidRPr="00A623F8">
              <w:rPr>
                <w:rFonts w:ascii="Times New Roman" w:hAnsi="Times New Roman"/>
                <w:sz w:val="20"/>
                <w:szCs w:val="20"/>
              </w:rPr>
              <w:t xml:space="preserve"> процеси в сферата на строителството.</w:t>
            </w:r>
          </w:p>
        </w:tc>
        <w:tc>
          <w:tcPr>
            <w:tcW w:w="1134" w:type="dxa"/>
            <w:shd w:val="clear" w:color="auto" w:fill="auto"/>
          </w:tcPr>
          <w:p w:rsidR="006B6AE9" w:rsidRDefault="006B6AE9" w:rsidP="00D92067">
            <w:pPr>
              <w:pStyle w:val="NoSpacing"/>
              <w:rPr>
                <w:rFonts w:ascii="Times New Roman" w:hAnsi="Times New Roman"/>
                <w:sz w:val="20"/>
                <w:szCs w:val="20"/>
              </w:rPr>
            </w:pPr>
          </w:p>
          <w:p w:rsidR="008F1924" w:rsidRDefault="006B6AE9" w:rsidP="00D92067">
            <w:pPr>
              <w:pStyle w:val="NoSpacing"/>
              <w:rPr>
                <w:rFonts w:ascii="Times New Roman" w:hAnsi="Times New Roman"/>
                <w:sz w:val="20"/>
                <w:szCs w:val="20"/>
              </w:rPr>
            </w:pPr>
            <w:r>
              <w:rPr>
                <w:rFonts w:ascii="Times New Roman" w:hAnsi="Times New Roman"/>
                <w:sz w:val="20"/>
                <w:szCs w:val="20"/>
              </w:rPr>
              <w:t xml:space="preserve">Не </w:t>
            </w:r>
            <w:r w:rsidR="00B0148D">
              <w:rPr>
                <w:rFonts w:ascii="Times New Roman" w:hAnsi="Times New Roman"/>
                <w:sz w:val="20"/>
                <w:szCs w:val="20"/>
              </w:rPr>
              <w:t xml:space="preserve">се </w:t>
            </w:r>
            <w:r>
              <w:rPr>
                <w:rFonts w:ascii="Times New Roman" w:hAnsi="Times New Roman"/>
                <w:sz w:val="20"/>
                <w:szCs w:val="20"/>
              </w:rPr>
              <w:t>приема</w:t>
            </w:r>
          </w:p>
          <w:p w:rsidR="006B6AE9" w:rsidRDefault="006B6AE9" w:rsidP="00D92067">
            <w:pPr>
              <w:pStyle w:val="NoSpacing"/>
              <w:rPr>
                <w:rFonts w:ascii="Times New Roman" w:hAnsi="Times New Roman"/>
                <w:sz w:val="20"/>
                <w:szCs w:val="20"/>
              </w:rPr>
            </w:pPr>
          </w:p>
          <w:p w:rsidR="006B6AE9" w:rsidRDefault="006B6AE9" w:rsidP="00D92067">
            <w:pPr>
              <w:pStyle w:val="NoSpacing"/>
              <w:rPr>
                <w:rFonts w:ascii="Times New Roman" w:hAnsi="Times New Roman"/>
                <w:sz w:val="20"/>
                <w:szCs w:val="20"/>
              </w:rPr>
            </w:pPr>
          </w:p>
          <w:p w:rsidR="006B6AE9" w:rsidRDefault="006B6AE9" w:rsidP="00D92067">
            <w:pPr>
              <w:pStyle w:val="NoSpacing"/>
              <w:rPr>
                <w:rFonts w:ascii="Times New Roman" w:hAnsi="Times New Roman"/>
                <w:sz w:val="20"/>
                <w:szCs w:val="20"/>
              </w:rPr>
            </w:pPr>
          </w:p>
          <w:p w:rsidR="00E009AE" w:rsidRDefault="00E009AE" w:rsidP="00D92067">
            <w:pPr>
              <w:pStyle w:val="NoSpacing"/>
              <w:rPr>
                <w:rFonts w:ascii="Times New Roman" w:hAnsi="Times New Roman"/>
                <w:sz w:val="20"/>
                <w:szCs w:val="20"/>
              </w:rPr>
            </w:pPr>
          </w:p>
          <w:p w:rsidR="006B6AE9" w:rsidRPr="00694D08" w:rsidRDefault="006B6AE9" w:rsidP="00D92067">
            <w:pPr>
              <w:pStyle w:val="NoSpacing"/>
              <w:rPr>
                <w:rFonts w:ascii="Times New Roman" w:hAnsi="Times New Roman"/>
                <w:sz w:val="20"/>
                <w:szCs w:val="20"/>
              </w:rPr>
            </w:pPr>
            <w:r>
              <w:rPr>
                <w:rFonts w:ascii="Times New Roman" w:hAnsi="Times New Roman"/>
                <w:sz w:val="20"/>
                <w:szCs w:val="20"/>
              </w:rPr>
              <w:t xml:space="preserve">Не </w:t>
            </w:r>
            <w:r w:rsidR="00B0148D">
              <w:rPr>
                <w:rFonts w:ascii="Times New Roman" w:hAnsi="Times New Roman"/>
                <w:sz w:val="20"/>
                <w:szCs w:val="20"/>
              </w:rPr>
              <w:t xml:space="preserve">се </w:t>
            </w:r>
            <w:r>
              <w:rPr>
                <w:rFonts w:ascii="Times New Roman" w:hAnsi="Times New Roman"/>
                <w:sz w:val="20"/>
                <w:szCs w:val="20"/>
              </w:rPr>
              <w:t>приема</w:t>
            </w:r>
          </w:p>
        </w:tc>
        <w:tc>
          <w:tcPr>
            <w:tcW w:w="6096" w:type="dxa"/>
            <w:shd w:val="clear" w:color="auto" w:fill="auto"/>
          </w:tcPr>
          <w:p w:rsidR="008F1924" w:rsidRDefault="008F1924" w:rsidP="00F57AF5">
            <w:pPr>
              <w:pStyle w:val="NoSpacing"/>
              <w:ind w:left="-108"/>
              <w:jc w:val="both"/>
              <w:rPr>
                <w:rFonts w:ascii="Times New Roman" w:hAnsi="Times New Roman"/>
                <w:sz w:val="20"/>
                <w:szCs w:val="20"/>
              </w:rPr>
            </w:pPr>
          </w:p>
          <w:p w:rsidR="00A41D16" w:rsidRDefault="00A54EA8" w:rsidP="00F57AF5">
            <w:pPr>
              <w:pStyle w:val="NoSpacing"/>
              <w:ind w:left="-108"/>
              <w:jc w:val="both"/>
              <w:rPr>
                <w:rFonts w:ascii="Times New Roman" w:hAnsi="Times New Roman"/>
                <w:sz w:val="20"/>
                <w:szCs w:val="20"/>
              </w:rPr>
            </w:pPr>
            <w:r>
              <w:rPr>
                <w:rFonts w:ascii="Times New Roman" w:hAnsi="Times New Roman"/>
                <w:sz w:val="20"/>
                <w:szCs w:val="20"/>
              </w:rPr>
              <w:t>Разпоредбата е в съответствие със ЗУТ, който изисква инвестиционният проект да бъде съгласуван и одобрен като условие за издаване на разрешение за строеж.</w:t>
            </w:r>
          </w:p>
          <w:p w:rsidR="00A54EA8" w:rsidRDefault="00A54EA8" w:rsidP="00F57AF5">
            <w:pPr>
              <w:pStyle w:val="NoSpacing"/>
              <w:ind w:left="-108"/>
              <w:jc w:val="both"/>
              <w:rPr>
                <w:rFonts w:ascii="Times New Roman" w:hAnsi="Times New Roman"/>
                <w:sz w:val="20"/>
                <w:szCs w:val="20"/>
              </w:rPr>
            </w:pPr>
          </w:p>
          <w:p w:rsidR="00A54EA8" w:rsidRDefault="00A54EA8" w:rsidP="00F57AF5">
            <w:pPr>
              <w:pStyle w:val="NoSpacing"/>
              <w:ind w:left="-108"/>
              <w:jc w:val="both"/>
              <w:rPr>
                <w:rFonts w:ascii="Times New Roman" w:hAnsi="Times New Roman"/>
                <w:sz w:val="20"/>
                <w:szCs w:val="20"/>
              </w:rPr>
            </w:pPr>
          </w:p>
          <w:p w:rsidR="00E009AE" w:rsidRDefault="00E009AE" w:rsidP="00F57AF5">
            <w:pPr>
              <w:pStyle w:val="NoSpacing"/>
              <w:ind w:left="-108"/>
              <w:jc w:val="both"/>
              <w:rPr>
                <w:rFonts w:ascii="Times New Roman" w:hAnsi="Times New Roman"/>
                <w:sz w:val="20"/>
                <w:szCs w:val="20"/>
              </w:rPr>
            </w:pPr>
          </w:p>
          <w:p w:rsidR="00A54EA8" w:rsidRDefault="00A54EA8" w:rsidP="00F57AF5">
            <w:pPr>
              <w:pStyle w:val="NoSpacing"/>
              <w:ind w:left="-108"/>
              <w:jc w:val="both"/>
              <w:rPr>
                <w:rFonts w:ascii="Times New Roman" w:hAnsi="Times New Roman"/>
                <w:sz w:val="20"/>
                <w:szCs w:val="20"/>
              </w:rPr>
            </w:pPr>
            <w:r>
              <w:rPr>
                <w:rFonts w:ascii="Times New Roman" w:hAnsi="Times New Roman"/>
                <w:sz w:val="20"/>
                <w:szCs w:val="20"/>
              </w:rPr>
              <w:t>Наредбата определя обхвата и съдържанието на инвестиционните проекти, в съответствие с чл. 139, ал. 2 от ЗУТ, не само за целите на съгласуването от компетентния орган, но и за извършване на оценката на съответствие на инв</w:t>
            </w:r>
            <w:r w:rsidR="00B13A90">
              <w:rPr>
                <w:rFonts w:ascii="Times New Roman" w:hAnsi="Times New Roman"/>
                <w:sz w:val="20"/>
                <w:szCs w:val="20"/>
              </w:rPr>
              <w:t xml:space="preserve">естиционния </w:t>
            </w:r>
            <w:r>
              <w:rPr>
                <w:rFonts w:ascii="Times New Roman" w:hAnsi="Times New Roman"/>
                <w:sz w:val="20"/>
                <w:szCs w:val="20"/>
              </w:rPr>
              <w:t>проект с изискванията на чл. 169, ал. 1 и ал. 3 от ЗУТ, както и за качественото изпълнение на строежа.</w:t>
            </w:r>
          </w:p>
          <w:p w:rsidR="00E369D8" w:rsidRPr="00694D08" w:rsidRDefault="00E369D8" w:rsidP="00F57AF5">
            <w:pPr>
              <w:pStyle w:val="NoSpacing"/>
              <w:ind w:left="-108"/>
              <w:jc w:val="both"/>
              <w:rPr>
                <w:rFonts w:ascii="Times New Roman" w:hAnsi="Times New Roman"/>
                <w:sz w:val="20"/>
                <w:szCs w:val="20"/>
              </w:rPr>
            </w:pPr>
          </w:p>
        </w:tc>
      </w:tr>
      <w:tr w:rsidR="008D50DA" w:rsidRPr="00694D08" w:rsidTr="00587CC6">
        <w:trPr>
          <w:trHeight w:val="263"/>
        </w:trPr>
        <w:tc>
          <w:tcPr>
            <w:tcW w:w="1135" w:type="dxa"/>
          </w:tcPr>
          <w:p w:rsidR="008D50DA" w:rsidRDefault="008D50DA" w:rsidP="00EE1D45">
            <w:pPr>
              <w:pStyle w:val="NoSpacing"/>
              <w:rPr>
                <w:rFonts w:ascii="Times New Roman" w:hAnsi="Times New Roman"/>
                <w:b/>
                <w:sz w:val="20"/>
                <w:szCs w:val="20"/>
              </w:rPr>
            </w:pPr>
            <w:r>
              <w:rPr>
                <w:rFonts w:ascii="Times New Roman" w:hAnsi="Times New Roman"/>
                <w:b/>
                <w:sz w:val="20"/>
                <w:szCs w:val="20"/>
              </w:rPr>
              <w:lastRenderedPageBreak/>
              <w:t>22.</w:t>
            </w:r>
          </w:p>
        </w:tc>
        <w:tc>
          <w:tcPr>
            <w:tcW w:w="1844" w:type="dxa"/>
            <w:shd w:val="clear" w:color="auto" w:fill="auto"/>
          </w:tcPr>
          <w:p w:rsidR="008D50DA" w:rsidRPr="00EE1D45" w:rsidRDefault="008D50DA" w:rsidP="00113D8C">
            <w:pPr>
              <w:pStyle w:val="NoSpacing"/>
              <w:rPr>
                <w:rFonts w:ascii="Times New Roman" w:hAnsi="Times New Roman"/>
                <w:sz w:val="20"/>
                <w:szCs w:val="20"/>
              </w:rPr>
            </w:pPr>
            <w:r>
              <w:rPr>
                <w:rFonts w:ascii="Times New Roman" w:hAnsi="Times New Roman"/>
                <w:b/>
                <w:sz w:val="20"/>
                <w:szCs w:val="20"/>
              </w:rPr>
              <w:t xml:space="preserve">Съюз на ландшафтните архитекти, </w:t>
            </w:r>
            <w:r>
              <w:rPr>
                <w:rFonts w:ascii="Times New Roman" w:hAnsi="Times New Roman"/>
                <w:sz w:val="20"/>
                <w:szCs w:val="20"/>
              </w:rPr>
              <w:t xml:space="preserve">вх.№03-01-21/24.08.2017г. </w:t>
            </w:r>
          </w:p>
        </w:tc>
        <w:tc>
          <w:tcPr>
            <w:tcW w:w="12047" w:type="dxa"/>
            <w:shd w:val="clear" w:color="auto" w:fill="auto"/>
          </w:tcPr>
          <w:p w:rsidR="00F26C15" w:rsidRPr="00A136B3" w:rsidRDefault="00805FA5" w:rsidP="00F26C15">
            <w:pPr>
              <w:spacing w:after="0" w:line="240" w:lineRule="auto"/>
              <w:jc w:val="both"/>
              <w:rPr>
                <w:rFonts w:ascii="Times New Roman" w:eastAsiaTheme="minorHAnsi" w:hAnsi="Times New Roman"/>
                <w:sz w:val="20"/>
                <w:szCs w:val="20"/>
              </w:rPr>
            </w:pPr>
            <w:r>
              <w:rPr>
                <w:rFonts w:ascii="Times New Roman" w:eastAsiaTheme="minorHAnsi" w:hAnsi="Times New Roman"/>
                <w:sz w:val="20"/>
                <w:szCs w:val="20"/>
              </w:rPr>
              <w:t>Съюзът на л</w:t>
            </w:r>
            <w:r w:rsidR="00F26C15" w:rsidRPr="00A136B3">
              <w:rPr>
                <w:rFonts w:ascii="Times New Roman" w:eastAsiaTheme="minorHAnsi" w:hAnsi="Times New Roman"/>
                <w:sz w:val="20"/>
                <w:szCs w:val="20"/>
              </w:rPr>
              <w:t>андшафтните архитекти /СЛА/, категорично възразява срещу създаването на нова отделна част „Благоустройство". Според действащата Наредба</w:t>
            </w:r>
            <w:r w:rsidR="00EE0B87">
              <w:rPr>
                <w:rFonts w:ascii="Times New Roman" w:eastAsiaTheme="minorHAnsi" w:hAnsi="Times New Roman"/>
                <w:sz w:val="20"/>
                <w:szCs w:val="20"/>
              </w:rPr>
              <w:t xml:space="preserve"> № 4, част “Паркоустройство и бл</w:t>
            </w:r>
            <w:r w:rsidR="00F26C15" w:rsidRPr="00A136B3">
              <w:rPr>
                <w:rFonts w:ascii="Times New Roman" w:eastAsiaTheme="minorHAnsi" w:hAnsi="Times New Roman"/>
                <w:sz w:val="20"/>
                <w:szCs w:val="20"/>
              </w:rPr>
              <w:t>агоустройство“ (изработвана</w:t>
            </w:r>
            <w:r w:rsidR="00EE0B87">
              <w:rPr>
                <w:rFonts w:ascii="Times New Roman" w:eastAsiaTheme="minorHAnsi" w:hAnsi="Times New Roman"/>
                <w:sz w:val="20"/>
                <w:szCs w:val="20"/>
              </w:rPr>
              <w:t xml:space="preserve"> от л</w:t>
            </w:r>
            <w:r w:rsidR="00A136B3">
              <w:rPr>
                <w:rFonts w:ascii="Times New Roman" w:eastAsiaTheme="minorHAnsi" w:hAnsi="Times New Roman"/>
                <w:sz w:val="20"/>
                <w:szCs w:val="20"/>
              </w:rPr>
              <w:t>андшафтни архитекти), напъл</w:t>
            </w:r>
            <w:r w:rsidR="00F26C15" w:rsidRPr="00A136B3">
              <w:rPr>
                <w:rFonts w:ascii="Times New Roman" w:eastAsiaTheme="minorHAnsi" w:hAnsi="Times New Roman"/>
                <w:sz w:val="20"/>
                <w:szCs w:val="20"/>
              </w:rPr>
              <w:t>но покрива като обем и съдържание новата (предложена в проекта) Част „Благоустрояване“ (§ 2, ал. 2; § 50, чл. 96а; § 52, чл.97а в публикувания проект).</w:t>
            </w:r>
          </w:p>
          <w:p w:rsidR="00805FA5" w:rsidRPr="00805FA5" w:rsidRDefault="00F26C15" w:rsidP="00805FA5">
            <w:pPr>
              <w:spacing w:after="0" w:line="240" w:lineRule="auto"/>
              <w:jc w:val="both"/>
              <w:rPr>
                <w:rFonts w:ascii="Times New Roman" w:eastAsiaTheme="minorHAnsi" w:hAnsi="Times New Roman"/>
                <w:sz w:val="20"/>
                <w:szCs w:val="20"/>
              </w:rPr>
            </w:pPr>
            <w:r w:rsidRPr="00A136B3">
              <w:rPr>
                <w:rFonts w:ascii="Times New Roman" w:eastAsiaTheme="minorHAnsi" w:hAnsi="Times New Roman"/>
                <w:sz w:val="20"/>
                <w:szCs w:val="20"/>
              </w:rPr>
              <w:t>Мотивите за създаването ѝ са неоснователни, тъй като благоустройство са всички подобряващи средата дейности и включват всички уча</w:t>
            </w:r>
            <w:r w:rsidR="00215C6F">
              <w:rPr>
                <w:rFonts w:ascii="Times New Roman" w:eastAsiaTheme="minorHAnsi" w:hAnsi="Times New Roman"/>
                <w:sz w:val="20"/>
                <w:szCs w:val="20"/>
              </w:rPr>
              <w:t>стници в проектантския процес</w:t>
            </w:r>
            <w:r w:rsidR="00805FA5">
              <w:rPr>
                <w:rFonts w:ascii="Times New Roman" w:eastAsiaTheme="minorHAnsi" w:hAnsi="Times New Roman"/>
                <w:sz w:val="20"/>
                <w:szCs w:val="20"/>
              </w:rPr>
              <w:t xml:space="preserve">. </w:t>
            </w:r>
            <w:r w:rsidR="00805FA5" w:rsidRPr="00805FA5">
              <w:rPr>
                <w:rFonts w:ascii="Times New Roman" w:eastAsiaTheme="minorHAnsi" w:hAnsi="Times New Roman"/>
                <w:sz w:val="20"/>
                <w:szCs w:val="20"/>
              </w:rPr>
              <w:t>Благоустройството и паркоустройството са логически взамосвързани и неразделни дейности, които само като такива могат да гарантират качество и функционалност</w:t>
            </w:r>
            <w:r w:rsidR="00EE0B87">
              <w:rPr>
                <w:rFonts w:ascii="Times New Roman" w:eastAsiaTheme="minorHAnsi" w:hAnsi="Times New Roman"/>
                <w:sz w:val="20"/>
                <w:szCs w:val="20"/>
              </w:rPr>
              <w:t xml:space="preserve"> на разработваните пространства</w:t>
            </w:r>
            <w:r w:rsidR="00805FA5" w:rsidRPr="00805FA5">
              <w:rPr>
                <w:rFonts w:ascii="Times New Roman" w:eastAsiaTheme="minorHAnsi" w:hAnsi="Times New Roman"/>
                <w:sz w:val="20"/>
                <w:szCs w:val="20"/>
              </w:rPr>
              <w:t>/проекти. Новата част “Благоу</w:t>
            </w:r>
            <w:r w:rsidR="00EE0B87">
              <w:rPr>
                <w:rFonts w:ascii="Times New Roman" w:eastAsiaTheme="minorHAnsi" w:hAnsi="Times New Roman"/>
                <w:sz w:val="20"/>
                <w:szCs w:val="20"/>
              </w:rPr>
              <w:t>строяване", формул</w:t>
            </w:r>
            <w:r w:rsidR="00805FA5" w:rsidRPr="00805FA5">
              <w:rPr>
                <w:rFonts w:ascii="Times New Roman" w:eastAsiaTheme="minorHAnsi" w:hAnsi="Times New Roman"/>
                <w:sz w:val="20"/>
                <w:szCs w:val="20"/>
              </w:rPr>
              <w:t>ирана в този вид, видимо е насочена към разделяне на частта “Паркоустрояване и благоустрояване", с цел регламентираното ѝ изпълняване от архитекти. Това е видно от съдържанието на идейния, техническия и работния проект. В мотивите към час</w:t>
            </w:r>
            <w:r w:rsidR="00EE0B87">
              <w:rPr>
                <w:rFonts w:ascii="Times New Roman" w:eastAsiaTheme="minorHAnsi" w:hAnsi="Times New Roman"/>
                <w:sz w:val="20"/>
                <w:szCs w:val="20"/>
              </w:rPr>
              <w:t>тта е написано</w:t>
            </w:r>
            <w:r w:rsidR="00805FA5" w:rsidRPr="00805FA5">
              <w:rPr>
                <w:rFonts w:ascii="Times New Roman" w:eastAsiaTheme="minorHAnsi" w:hAnsi="Times New Roman"/>
                <w:sz w:val="20"/>
                <w:szCs w:val="20"/>
              </w:rPr>
              <w:t>, че тя е нужна за направата на алейната мрежа и настилките, когато няма озеленяване. Но същевременно в нея са включени детай</w:t>
            </w:r>
            <w:r w:rsidR="00EE0B87">
              <w:rPr>
                <w:rFonts w:ascii="Times New Roman" w:eastAsiaTheme="minorHAnsi" w:hAnsi="Times New Roman"/>
                <w:sz w:val="20"/>
                <w:szCs w:val="20"/>
              </w:rPr>
              <w:t>ли, типични за обектите на ландш</w:t>
            </w:r>
            <w:r w:rsidR="00805FA5" w:rsidRPr="00805FA5">
              <w:rPr>
                <w:rFonts w:ascii="Times New Roman" w:eastAsiaTheme="minorHAnsi" w:hAnsi="Times New Roman"/>
                <w:sz w:val="20"/>
                <w:szCs w:val="20"/>
              </w:rPr>
              <w:t>афтната архитектура (перголи, кашпи, клоцове и др), които обикновено служат за засаждане на растителност. Другото, което ни притеснява е, че никъде не е ре</w:t>
            </w:r>
            <w:r w:rsidR="00A070CD">
              <w:rPr>
                <w:rFonts w:ascii="Times New Roman" w:eastAsiaTheme="minorHAnsi" w:hAnsi="Times New Roman"/>
                <w:sz w:val="20"/>
                <w:szCs w:val="20"/>
              </w:rPr>
              <w:t>г</w:t>
            </w:r>
            <w:r w:rsidR="00805FA5" w:rsidRPr="00805FA5">
              <w:rPr>
                <w:rFonts w:ascii="Times New Roman" w:eastAsiaTheme="minorHAnsi" w:hAnsi="Times New Roman"/>
                <w:sz w:val="20"/>
                <w:szCs w:val="20"/>
              </w:rPr>
              <w:t>ламентирано какви специалисти ще проектират тази самостоятедна част.</w:t>
            </w:r>
          </w:p>
          <w:p w:rsidR="00805FA5" w:rsidRPr="00805FA5" w:rsidRDefault="00805FA5" w:rsidP="00805FA5">
            <w:pPr>
              <w:spacing w:after="0" w:line="240" w:lineRule="auto"/>
              <w:jc w:val="both"/>
              <w:rPr>
                <w:rFonts w:ascii="Times New Roman" w:eastAsiaTheme="minorHAnsi" w:hAnsi="Times New Roman"/>
                <w:sz w:val="20"/>
                <w:szCs w:val="20"/>
                <w:lang w:val="en-US"/>
              </w:rPr>
            </w:pPr>
            <w:r w:rsidRPr="00805FA5">
              <w:rPr>
                <w:rFonts w:ascii="Times New Roman" w:eastAsiaTheme="minorHAnsi" w:hAnsi="Times New Roman"/>
                <w:sz w:val="20"/>
                <w:szCs w:val="20"/>
              </w:rPr>
              <w:t>В тази връзка би следвадо да залегне в текста обяснението от мотивите към Наредбата,</w:t>
            </w:r>
            <w:r w:rsidR="00A070CD">
              <w:rPr>
                <w:rFonts w:ascii="Times New Roman" w:eastAsiaTheme="minorHAnsi" w:hAnsi="Times New Roman"/>
                <w:sz w:val="20"/>
                <w:szCs w:val="20"/>
              </w:rPr>
              <w:t xml:space="preserve"> </w:t>
            </w:r>
            <w:r w:rsidR="00EE0B87">
              <w:rPr>
                <w:rFonts w:ascii="Times New Roman" w:eastAsiaTheme="minorHAnsi" w:hAnsi="Times New Roman"/>
                <w:sz w:val="20"/>
                <w:szCs w:val="20"/>
              </w:rPr>
              <w:t>че „</w:t>
            </w:r>
            <w:r w:rsidRPr="00805FA5">
              <w:rPr>
                <w:rFonts w:ascii="Times New Roman" w:eastAsiaTheme="minorHAnsi" w:hAnsi="Times New Roman"/>
                <w:sz w:val="20"/>
                <w:szCs w:val="20"/>
              </w:rPr>
              <w:t>с ал. 2 се регламентира изработване на част „Благоустрояване“ като самостоятелна част, в зависимост от спецификата на проектираните обекти - за обекти на благоустрояването, които не съдържат мероприятия по озеленяване и паркоустрояване.“</w:t>
            </w:r>
            <w:r w:rsidR="00EE0B87">
              <w:rPr>
                <w:rFonts w:ascii="Times New Roman" w:eastAsiaTheme="minorHAnsi" w:hAnsi="Times New Roman"/>
                <w:sz w:val="20"/>
                <w:szCs w:val="20"/>
              </w:rPr>
              <w:t>. Освен това</w:t>
            </w:r>
            <w:r w:rsidRPr="00805FA5">
              <w:rPr>
                <w:rFonts w:ascii="Times New Roman" w:eastAsiaTheme="minorHAnsi" w:hAnsi="Times New Roman"/>
                <w:sz w:val="20"/>
                <w:szCs w:val="20"/>
              </w:rPr>
              <w:t xml:space="preserve">, не е ясно как и кой ще определя кога ще има или не такива мероприятия, включени в проектите? Липсва ясна диференциация на проектираните обекти, за които следва да се разработва отделна част “Благоустрояване”. Както вече споменахме, всички проектни части могат да подобряват средата и да </w:t>
            </w:r>
            <w:r w:rsidRPr="00805FA5">
              <w:rPr>
                <w:rFonts w:ascii="Times New Roman" w:eastAsiaTheme="minorHAnsi" w:hAnsi="Times New Roman"/>
                <w:sz w:val="20"/>
                <w:szCs w:val="20"/>
                <w:lang w:val="en-US"/>
              </w:rPr>
              <w:t>изпъ</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няват част „Б</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агоустройство". Изкуственото създаване на нова част "Б</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агоустрояване" не само,</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че няма да у</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есни инвестиционния процес, н</w:t>
            </w:r>
            <w:r w:rsidRPr="00805FA5">
              <w:rPr>
                <w:rFonts w:ascii="Times New Roman" w:eastAsiaTheme="minorHAnsi" w:hAnsi="Times New Roman"/>
                <w:sz w:val="20"/>
                <w:szCs w:val="20"/>
              </w:rPr>
              <w:t>о</w:t>
            </w:r>
            <w:r w:rsidRPr="00805FA5">
              <w:rPr>
                <w:rFonts w:ascii="Times New Roman" w:eastAsiaTheme="minorHAnsi" w:hAnsi="Times New Roman"/>
                <w:sz w:val="20"/>
                <w:szCs w:val="20"/>
                <w:lang w:val="en-US"/>
              </w:rPr>
              <w:t xml:space="preserve"> и противоречи на мярка 7 от мерки за подобряване на</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 xml:space="preserve">индикатор </w:t>
            </w:r>
            <w:r w:rsidRPr="00805FA5">
              <w:rPr>
                <w:rFonts w:ascii="Times New Roman" w:eastAsiaTheme="minorHAnsi" w:hAnsi="Times New Roman"/>
                <w:sz w:val="20"/>
                <w:szCs w:val="20"/>
              </w:rPr>
              <w:t>ІІ</w:t>
            </w:r>
            <w:r w:rsidRPr="00805FA5">
              <w:rPr>
                <w:rFonts w:ascii="Times New Roman" w:eastAsiaTheme="minorHAnsi" w:hAnsi="Times New Roman"/>
                <w:sz w:val="20"/>
                <w:szCs w:val="20"/>
                <w:lang w:val="en-US"/>
              </w:rPr>
              <w:t>, във връзка с издаване на разрешение за строеж към Мерки за подобряване на средата</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на развитие на бизнес в Репуб</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ика Бъ</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 xml:space="preserve">гария, приети с решение </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375/05.06.2</w:t>
            </w:r>
            <w:r w:rsidRPr="00805FA5">
              <w:rPr>
                <w:rFonts w:ascii="Times New Roman" w:eastAsiaTheme="minorHAnsi" w:hAnsi="Times New Roman"/>
                <w:sz w:val="20"/>
                <w:szCs w:val="20"/>
              </w:rPr>
              <w:t>0</w:t>
            </w:r>
            <w:r w:rsidRPr="00805FA5">
              <w:rPr>
                <w:rFonts w:ascii="Times New Roman" w:eastAsiaTheme="minorHAnsi" w:hAnsi="Times New Roman"/>
                <w:sz w:val="20"/>
                <w:szCs w:val="20"/>
                <w:lang w:val="en-US"/>
              </w:rPr>
              <w:t>14 на МС.</w:t>
            </w:r>
            <w:r w:rsidR="00EE0B87">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Ще утежни це</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ия инвестиционен процес и ще създаде допъ</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нитедни разходи на бизнеса в Бъ</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гария,</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но и ще в</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езе в противоречие с редица нормативни актове в Бъдгария (НКП</w:t>
            </w:r>
            <w:r w:rsidRPr="00805FA5">
              <w:rPr>
                <w:rFonts w:ascii="Times New Roman" w:eastAsiaTheme="minorHAnsi" w:hAnsi="Times New Roman"/>
                <w:sz w:val="20"/>
                <w:szCs w:val="20"/>
              </w:rPr>
              <w:t>Д</w:t>
            </w:r>
            <w:r w:rsidRPr="00805FA5">
              <w:rPr>
                <w:rFonts w:ascii="Times New Roman" w:eastAsiaTheme="minorHAnsi" w:hAnsi="Times New Roman"/>
                <w:sz w:val="20"/>
                <w:szCs w:val="20"/>
                <w:lang w:val="en-US"/>
              </w:rPr>
              <w:t>-2011, ЗКАИИП, ЗУТ и</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други поднормативни актове). Това би на</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ожи</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о промяната на г</w:t>
            </w:r>
            <w:r w:rsidRPr="00805FA5">
              <w:rPr>
                <w:rFonts w:ascii="Times New Roman" w:eastAsiaTheme="minorHAnsi" w:hAnsi="Times New Roman"/>
                <w:sz w:val="20"/>
                <w:szCs w:val="20"/>
              </w:rPr>
              <w:t>ол</w:t>
            </w:r>
            <w:r w:rsidRPr="00805FA5">
              <w:rPr>
                <w:rFonts w:ascii="Times New Roman" w:eastAsiaTheme="minorHAnsi" w:hAnsi="Times New Roman"/>
                <w:sz w:val="20"/>
                <w:szCs w:val="20"/>
                <w:lang w:val="en-US"/>
              </w:rPr>
              <w:t>яма част от други закони и</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наредби.</w:t>
            </w:r>
          </w:p>
          <w:p w:rsidR="00805FA5" w:rsidRPr="00805FA5" w:rsidRDefault="00805FA5" w:rsidP="00805FA5">
            <w:pPr>
              <w:spacing w:after="0" w:line="240" w:lineRule="auto"/>
              <w:jc w:val="both"/>
              <w:rPr>
                <w:rFonts w:ascii="Times New Roman" w:eastAsiaTheme="minorHAnsi" w:hAnsi="Times New Roman"/>
                <w:sz w:val="20"/>
                <w:szCs w:val="20"/>
                <w:lang w:val="en-US"/>
              </w:rPr>
            </w:pPr>
            <w:r w:rsidRPr="00805FA5">
              <w:rPr>
                <w:rFonts w:ascii="Times New Roman" w:eastAsiaTheme="minorHAnsi" w:hAnsi="Times New Roman"/>
                <w:sz w:val="20"/>
                <w:szCs w:val="20"/>
                <w:lang w:val="en-US"/>
              </w:rPr>
              <w:t>Като посдедно съображение, съг</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асно действащата "Национа</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на к</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асификация на ддъжностите и</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 xml:space="preserve">професиите", </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андшафтните архитекти с код 2162, проектират свободното пространство око</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о</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сградите и се занимават с б</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агоустрояването и паркоустрояването на тези п</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 xml:space="preserve">ощи. </w:t>
            </w:r>
            <w:proofErr w:type="gramStart"/>
            <w:r w:rsidRPr="00805FA5">
              <w:rPr>
                <w:rFonts w:ascii="Times New Roman" w:eastAsiaTheme="minorHAnsi" w:hAnsi="Times New Roman"/>
                <w:sz w:val="20"/>
                <w:szCs w:val="20"/>
                <w:lang w:val="en-US"/>
              </w:rPr>
              <w:t>п</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анират</w:t>
            </w:r>
            <w:proofErr w:type="gramEnd"/>
            <w:r w:rsidRPr="00805FA5">
              <w:rPr>
                <w:rFonts w:ascii="Times New Roman" w:eastAsiaTheme="minorHAnsi" w:hAnsi="Times New Roman"/>
                <w:sz w:val="20"/>
                <w:szCs w:val="20"/>
                <w:lang w:val="en-US"/>
              </w:rPr>
              <w:t xml:space="preserve"> и</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 xml:space="preserve">проектират </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андшафт и свободни п</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ощи око</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о жи</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ищни, обществени, производствени и търговски</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сгра</w:t>
            </w:r>
            <w:r w:rsidR="00EE0B87">
              <w:rPr>
                <w:rFonts w:ascii="Times New Roman" w:eastAsiaTheme="minorHAnsi" w:hAnsi="Times New Roman"/>
                <w:sz w:val="20"/>
                <w:szCs w:val="20"/>
                <w:lang w:val="en-US"/>
              </w:rPr>
              <w:t>ди край пътища, спортни терени</w:t>
            </w:r>
            <w:r w:rsidR="00EE0B87">
              <w:rPr>
                <w:rFonts w:ascii="Times New Roman" w:eastAsiaTheme="minorHAnsi" w:hAnsi="Times New Roman"/>
                <w:sz w:val="20"/>
                <w:szCs w:val="20"/>
              </w:rPr>
              <w:t>,</w:t>
            </w:r>
            <w:r w:rsidRPr="00805FA5">
              <w:rPr>
                <w:rFonts w:ascii="Times New Roman" w:eastAsiaTheme="minorHAnsi" w:hAnsi="Times New Roman"/>
                <w:sz w:val="20"/>
                <w:szCs w:val="20"/>
                <w:lang w:val="en-US"/>
              </w:rPr>
              <w:t xml:space="preserve"> .....</w:t>
            </w:r>
            <w:proofErr w:type="gramStart"/>
            <w:r w:rsidRPr="00805FA5">
              <w:rPr>
                <w:rFonts w:ascii="Times New Roman" w:eastAsiaTheme="minorHAnsi" w:hAnsi="Times New Roman"/>
                <w:sz w:val="20"/>
                <w:szCs w:val="20"/>
                <w:lang w:val="en-US"/>
              </w:rPr>
              <w:t>опреде</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ят</w:t>
            </w:r>
            <w:proofErr w:type="gramEnd"/>
            <w:r w:rsidRPr="00805FA5">
              <w:rPr>
                <w:rFonts w:ascii="Times New Roman" w:eastAsiaTheme="minorHAnsi" w:hAnsi="Times New Roman"/>
                <w:sz w:val="20"/>
                <w:szCs w:val="20"/>
                <w:lang w:val="en-US"/>
              </w:rPr>
              <w:t xml:space="preserve"> </w:t>
            </w:r>
            <w:r w:rsidRPr="00805FA5">
              <w:rPr>
                <w:rFonts w:ascii="Times New Roman" w:eastAsiaTheme="minorHAnsi" w:hAnsi="Times New Roman"/>
                <w:sz w:val="20"/>
                <w:szCs w:val="20"/>
              </w:rPr>
              <w:t>ви</w:t>
            </w:r>
            <w:r w:rsidRPr="00805FA5">
              <w:rPr>
                <w:rFonts w:ascii="Times New Roman" w:eastAsiaTheme="minorHAnsi" w:hAnsi="Times New Roman"/>
                <w:sz w:val="20"/>
                <w:szCs w:val="20"/>
                <w:lang w:val="en-US"/>
              </w:rPr>
              <w:t>да, сти</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а и размера на проектираните</w:t>
            </w:r>
            <w:r w:rsidRPr="00805FA5">
              <w:rPr>
                <w:rFonts w:ascii="Times New Roman" w:eastAsiaTheme="minorHAnsi" w:hAnsi="Times New Roman"/>
                <w:sz w:val="20"/>
                <w:szCs w:val="20"/>
              </w:rPr>
              <w:t xml:space="preserve"> л</w:t>
            </w:r>
            <w:r w:rsidRPr="00805FA5">
              <w:rPr>
                <w:rFonts w:ascii="Times New Roman" w:eastAsiaTheme="minorHAnsi" w:hAnsi="Times New Roman"/>
                <w:sz w:val="20"/>
                <w:szCs w:val="20"/>
                <w:lang w:val="en-US"/>
              </w:rPr>
              <w:t>андшафт и свободни п</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ощи око</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о жи</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ищни, обществени, производствени и търговски сгради</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(НКП</w:t>
            </w:r>
            <w:r w:rsidRPr="00805FA5">
              <w:rPr>
                <w:rFonts w:ascii="Times New Roman" w:eastAsiaTheme="minorHAnsi" w:hAnsi="Times New Roman"/>
                <w:sz w:val="20"/>
                <w:szCs w:val="20"/>
              </w:rPr>
              <w:t>Д</w:t>
            </w:r>
            <w:r w:rsidRPr="00805FA5">
              <w:rPr>
                <w:rFonts w:ascii="Times New Roman" w:eastAsiaTheme="minorHAnsi" w:hAnsi="Times New Roman"/>
                <w:sz w:val="20"/>
                <w:szCs w:val="20"/>
                <w:lang w:val="en-US"/>
              </w:rPr>
              <w:t xml:space="preserve"> от 2011, стр</w:t>
            </w:r>
            <w:r w:rsidRPr="00805FA5">
              <w:rPr>
                <w:rFonts w:ascii="Times New Roman" w:eastAsiaTheme="minorHAnsi" w:hAnsi="Times New Roman"/>
                <w:sz w:val="20"/>
                <w:szCs w:val="20"/>
              </w:rPr>
              <w:t>.</w:t>
            </w:r>
            <w:r w:rsidRPr="00805FA5">
              <w:rPr>
                <w:rFonts w:ascii="Times New Roman" w:eastAsiaTheme="minorHAnsi" w:hAnsi="Times New Roman"/>
                <w:sz w:val="20"/>
                <w:szCs w:val="20"/>
                <w:lang w:val="en-US"/>
              </w:rPr>
              <w:t xml:space="preserve"> 106). Архитектите с код 2161 (НКП</w:t>
            </w:r>
            <w:r w:rsidRPr="00805FA5">
              <w:rPr>
                <w:rFonts w:ascii="Times New Roman" w:eastAsiaTheme="minorHAnsi" w:hAnsi="Times New Roman"/>
                <w:sz w:val="20"/>
                <w:szCs w:val="20"/>
              </w:rPr>
              <w:t>Д</w:t>
            </w:r>
            <w:r w:rsidRPr="00805FA5">
              <w:rPr>
                <w:rFonts w:ascii="Times New Roman" w:eastAsiaTheme="minorHAnsi" w:hAnsi="Times New Roman"/>
                <w:sz w:val="20"/>
                <w:szCs w:val="20"/>
                <w:lang w:val="en-US"/>
              </w:rPr>
              <w:t xml:space="preserve"> от 2011, стр 105) проектират търговски,</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промиш</w:t>
            </w:r>
            <w:r w:rsidRPr="00805FA5">
              <w:rPr>
                <w:rFonts w:ascii="Times New Roman" w:eastAsiaTheme="minorHAnsi" w:hAnsi="Times New Roman"/>
                <w:sz w:val="20"/>
                <w:szCs w:val="20"/>
              </w:rPr>
              <w:t>ле</w:t>
            </w:r>
            <w:r w:rsidRPr="00805FA5">
              <w:rPr>
                <w:rFonts w:ascii="Times New Roman" w:eastAsiaTheme="minorHAnsi" w:hAnsi="Times New Roman"/>
                <w:sz w:val="20"/>
                <w:szCs w:val="20"/>
                <w:lang w:val="en-US"/>
              </w:rPr>
              <w:t>ни, жи</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ищни и нежи</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ищни сгради, контр</w:t>
            </w:r>
            <w:r w:rsidRPr="00805FA5">
              <w:rPr>
                <w:rFonts w:ascii="Times New Roman" w:eastAsiaTheme="minorHAnsi" w:hAnsi="Times New Roman"/>
                <w:sz w:val="20"/>
                <w:szCs w:val="20"/>
              </w:rPr>
              <w:t>ол</w:t>
            </w:r>
            <w:r w:rsidRPr="00805FA5">
              <w:rPr>
                <w:rFonts w:ascii="Times New Roman" w:eastAsiaTheme="minorHAnsi" w:hAnsi="Times New Roman"/>
                <w:sz w:val="20"/>
                <w:szCs w:val="20"/>
                <w:lang w:val="en-US"/>
              </w:rPr>
              <w:t>ират тяхното изграждане, поддръжане и</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възстановяване</w:t>
            </w:r>
            <w:proofErr w:type="gramStart"/>
            <w:r w:rsidRPr="00805FA5">
              <w:rPr>
                <w:rFonts w:ascii="Times New Roman" w:eastAsiaTheme="minorHAnsi" w:hAnsi="Times New Roman"/>
                <w:sz w:val="20"/>
                <w:szCs w:val="20"/>
                <w:lang w:val="en-US"/>
              </w:rPr>
              <w:t>; .....опреде</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яне</w:t>
            </w:r>
            <w:proofErr w:type="gramEnd"/>
            <w:r w:rsidRPr="00805FA5">
              <w:rPr>
                <w:rFonts w:ascii="Times New Roman" w:eastAsiaTheme="minorHAnsi" w:hAnsi="Times New Roman"/>
                <w:sz w:val="20"/>
                <w:szCs w:val="20"/>
                <w:lang w:val="en-US"/>
              </w:rPr>
              <w:t xml:space="preserve"> на вида, </w:t>
            </w:r>
            <w:r w:rsidRPr="00805FA5">
              <w:rPr>
                <w:rFonts w:ascii="Times New Roman" w:eastAsiaTheme="minorHAnsi" w:hAnsi="Times New Roman"/>
                <w:sz w:val="20"/>
                <w:szCs w:val="20"/>
              </w:rPr>
              <w:t>стила</w:t>
            </w:r>
            <w:r w:rsidRPr="00805FA5">
              <w:rPr>
                <w:rFonts w:ascii="Times New Roman" w:eastAsiaTheme="minorHAnsi" w:hAnsi="Times New Roman"/>
                <w:sz w:val="20"/>
                <w:szCs w:val="20"/>
                <w:lang w:val="en-US"/>
              </w:rPr>
              <w:t xml:space="preserve"> и размера на проектираните сгради и измененията на</w:t>
            </w:r>
            <w:r w:rsidRPr="00805FA5">
              <w:rPr>
                <w:rFonts w:ascii="Times New Roman" w:eastAsiaTheme="minorHAnsi" w:hAnsi="Times New Roman"/>
                <w:sz w:val="20"/>
                <w:szCs w:val="20"/>
              </w:rPr>
              <w:t xml:space="preserve"> </w:t>
            </w:r>
            <w:r w:rsidR="00EE0B87">
              <w:rPr>
                <w:rFonts w:ascii="Times New Roman" w:eastAsiaTheme="minorHAnsi" w:hAnsi="Times New Roman"/>
                <w:sz w:val="20"/>
                <w:szCs w:val="20"/>
                <w:lang w:val="en-US"/>
              </w:rPr>
              <w:t>съществуващи сгради</w:t>
            </w:r>
            <w:r w:rsidR="00EE0B87">
              <w:rPr>
                <w:rFonts w:ascii="Times New Roman" w:eastAsiaTheme="minorHAnsi" w:hAnsi="Times New Roman"/>
                <w:sz w:val="20"/>
                <w:szCs w:val="20"/>
              </w:rPr>
              <w:t>.</w:t>
            </w:r>
            <w:r w:rsidRPr="00805FA5">
              <w:rPr>
                <w:rFonts w:ascii="Times New Roman" w:eastAsiaTheme="minorHAnsi" w:hAnsi="Times New Roman"/>
                <w:sz w:val="20"/>
                <w:szCs w:val="20"/>
                <w:lang w:val="en-US"/>
              </w:rPr>
              <w:t xml:space="preserve">". Видно е, че </w:t>
            </w:r>
            <w:r w:rsidRPr="00805FA5">
              <w:rPr>
                <w:rFonts w:ascii="Times New Roman" w:eastAsiaTheme="minorHAnsi" w:hAnsi="Times New Roman"/>
                <w:sz w:val="20"/>
                <w:szCs w:val="20"/>
              </w:rPr>
              <w:t>ч</w:t>
            </w:r>
            <w:r w:rsidRPr="00805FA5">
              <w:rPr>
                <w:rFonts w:ascii="Times New Roman" w:eastAsiaTheme="minorHAnsi" w:hAnsi="Times New Roman"/>
                <w:sz w:val="20"/>
                <w:szCs w:val="20"/>
                <w:lang w:val="en-US"/>
              </w:rPr>
              <w:t>аст</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 xml:space="preserve">"Архитектура" и </w:t>
            </w:r>
            <w:proofErr w:type="gramStart"/>
            <w:r w:rsidRPr="00805FA5">
              <w:rPr>
                <w:rFonts w:ascii="Times New Roman" w:eastAsiaTheme="minorHAnsi" w:hAnsi="Times New Roman"/>
                <w:sz w:val="20"/>
                <w:szCs w:val="20"/>
              </w:rPr>
              <w:t>ч</w:t>
            </w:r>
            <w:r w:rsidRPr="00805FA5">
              <w:rPr>
                <w:rFonts w:ascii="Times New Roman" w:eastAsiaTheme="minorHAnsi" w:hAnsi="Times New Roman"/>
                <w:sz w:val="20"/>
                <w:szCs w:val="20"/>
                <w:lang w:val="en-US"/>
              </w:rPr>
              <w:t>аст .</w:t>
            </w:r>
            <w:proofErr w:type="gramEnd"/>
            <w:r w:rsidRPr="00805FA5">
              <w:rPr>
                <w:rFonts w:ascii="Times New Roman" w:eastAsiaTheme="minorHAnsi" w:hAnsi="Times New Roman"/>
                <w:sz w:val="20"/>
                <w:szCs w:val="20"/>
                <w:lang w:val="en-US"/>
              </w:rPr>
              <w:t>,Паркоустройство и б</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агоустройство“</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се допъ</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ват и не си противоречат и припокриват. Създаването на нова част „Б</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агоустрояване“, ще</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създаде хаос в проектантския процес, което не е в интерес на бизнеса и об</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екчаването на издаване</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разрешения за строеж!</w:t>
            </w:r>
          </w:p>
          <w:p w:rsidR="00B53A57" w:rsidRPr="00215C6F" w:rsidRDefault="00805FA5" w:rsidP="00F50BEA">
            <w:pPr>
              <w:spacing w:after="0" w:line="240" w:lineRule="auto"/>
              <w:jc w:val="both"/>
              <w:rPr>
                <w:rFonts w:ascii="Times New Roman" w:eastAsiaTheme="minorHAnsi" w:hAnsi="Times New Roman"/>
                <w:sz w:val="20"/>
                <w:szCs w:val="20"/>
              </w:rPr>
            </w:pPr>
            <w:r w:rsidRPr="00805FA5">
              <w:rPr>
                <w:rFonts w:ascii="Times New Roman" w:eastAsiaTheme="minorHAnsi" w:hAnsi="Times New Roman"/>
                <w:sz w:val="20"/>
                <w:szCs w:val="20"/>
                <w:lang w:val="en-US"/>
              </w:rPr>
              <w:t>При</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агаме и нашите пред</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ожения за промени</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и допъ</w:t>
            </w:r>
            <w:r w:rsidRPr="00805FA5">
              <w:rPr>
                <w:rFonts w:ascii="Times New Roman" w:eastAsiaTheme="minorHAnsi" w:hAnsi="Times New Roman"/>
                <w:sz w:val="20"/>
                <w:szCs w:val="20"/>
              </w:rPr>
              <w:t>л</w:t>
            </w:r>
            <w:r w:rsidR="00EE0B87">
              <w:rPr>
                <w:rFonts w:ascii="Times New Roman" w:eastAsiaTheme="minorHAnsi" w:hAnsi="Times New Roman"/>
                <w:sz w:val="20"/>
                <w:szCs w:val="20"/>
                <w:lang w:val="en-US"/>
              </w:rPr>
              <w:t>нения, касаещи самата част</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 xml:space="preserve">„Паркоустрояване и </w:t>
            </w:r>
            <w:r w:rsidRPr="00805FA5">
              <w:rPr>
                <w:rFonts w:ascii="Times New Roman" w:eastAsiaTheme="minorHAnsi" w:hAnsi="Times New Roman"/>
                <w:sz w:val="20"/>
                <w:szCs w:val="20"/>
              </w:rPr>
              <w:t>бл</w:t>
            </w:r>
            <w:r w:rsidRPr="00805FA5">
              <w:rPr>
                <w:rFonts w:ascii="Times New Roman" w:eastAsiaTheme="minorHAnsi" w:hAnsi="Times New Roman"/>
                <w:sz w:val="20"/>
                <w:szCs w:val="20"/>
                <w:lang w:val="en-US"/>
              </w:rPr>
              <w:t>агоустрояване</w:t>
            </w:r>
            <w:proofErr w:type="gramStart"/>
            <w:r w:rsidRPr="00805FA5">
              <w:rPr>
                <w:rFonts w:ascii="Times New Roman" w:eastAsiaTheme="minorHAnsi" w:hAnsi="Times New Roman"/>
                <w:sz w:val="20"/>
                <w:szCs w:val="20"/>
                <w:lang w:val="en-US"/>
              </w:rPr>
              <w:t>“ (</w:t>
            </w:r>
            <w:proofErr w:type="gramEnd"/>
            <w:r w:rsidRPr="00805FA5">
              <w:rPr>
                <w:rFonts w:ascii="Times New Roman" w:eastAsiaTheme="minorHAnsi" w:hAnsi="Times New Roman"/>
                <w:sz w:val="20"/>
                <w:szCs w:val="20"/>
                <w:lang w:val="en-US"/>
              </w:rPr>
              <w:t>ПиБ) и При</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ожение 1.</w:t>
            </w:r>
            <w:r w:rsidR="00EE0B87">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Считаме,</w:t>
            </w:r>
            <w:r w:rsidR="00A070CD">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че с пред</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ожените изменения и допъ</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нения</w:t>
            </w:r>
            <w:r w:rsidR="00EE0B87">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се отстраняват неточности и непъ</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ноти в</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действащите разпоредби и привеждане в съответствие с настъпи</w:t>
            </w:r>
            <w:r w:rsidRPr="00805FA5">
              <w:rPr>
                <w:rFonts w:ascii="Times New Roman" w:eastAsiaTheme="minorHAnsi" w:hAnsi="Times New Roman"/>
                <w:sz w:val="20"/>
                <w:szCs w:val="20"/>
              </w:rPr>
              <w:t>ли</w:t>
            </w:r>
            <w:r w:rsidRPr="00805FA5">
              <w:rPr>
                <w:rFonts w:ascii="Times New Roman" w:eastAsiaTheme="minorHAnsi" w:hAnsi="Times New Roman"/>
                <w:sz w:val="20"/>
                <w:szCs w:val="20"/>
                <w:lang w:val="en-US"/>
              </w:rPr>
              <w:t xml:space="preserve"> промени в действащата</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нормативна уредба, уеднаквяване на термино</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огията с други нормативни актове.</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Основна промяна е вк</w:t>
            </w:r>
            <w:r w:rsidRPr="00805FA5">
              <w:rPr>
                <w:rFonts w:ascii="Times New Roman" w:eastAsiaTheme="minorHAnsi" w:hAnsi="Times New Roman"/>
                <w:sz w:val="20"/>
                <w:szCs w:val="20"/>
              </w:rPr>
              <w:t>лю</w:t>
            </w:r>
            <w:r w:rsidRPr="00805FA5">
              <w:rPr>
                <w:rFonts w:ascii="Times New Roman" w:eastAsiaTheme="minorHAnsi" w:hAnsi="Times New Roman"/>
                <w:sz w:val="20"/>
                <w:szCs w:val="20"/>
                <w:lang w:val="en-US"/>
              </w:rPr>
              <w:t>чването на експертно стан</w:t>
            </w:r>
            <w:r w:rsidR="00EE0B87">
              <w:rPr>
                <w:rFonts w:ascii="Times New Roman" w:eastAsiaTheme="minorHAnsi" w:hAnsi="Times New Roman"/>
                <w:sz w:val="20"/>
                <w:szCs w:val="20"/>
                <w:lang w:val="en-US"/>
              </w:rPr>
              <w:t>овище за съществуващата растите</w:t>
            </w:r>
            <w:r w:rsidR="00EE0B87">
              <w:rPr>
                <w:rFonts w:ascii="Times New Roman" w:eastAsiaTheme="minorHAnsi" w:hAnsi="Times New Roman"/>
                <w:sz w:val="20"/>
                <w:szCs w:val="20"/>
              </w:rPr>
              <w:t>л</w:t>
            </w:r>
            <w:r w:rsidRPr="00805FA5">
              <w:rPr>
                <w:rFonts w:ascii="Times New Roman" w:eastAsiaTheme="minorHAnsi" w:hAnsi="Times New Roman"/>
                <w:sz w:val="20"/>
                <w:szCs w:val="20"/>
                <w:lang w:val="en-US"/>
              </w:rPr>
              <w:t>ност като</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част от предпроектните проучвания и като придружаваща документация към всички фази на</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проектиране по част ПиБ. Изискването за експертно становище вече е за</w:t>
            </w:r>
            <w:r w:rsidRPr="00805FA5">
              <w:rPr>
                <w:rFonts w:ascii="Times New Roman" w:eastAsiaTheme="minorHAnsi" w:hAnsi="Times New Roman"/>
                <w:sz w:val="20"/>
                <w:szCs w:val="20"/>
              </w:rPr>
              <w:t>л</w:t>
            </w:r>
            <w:r w:rsidR="00EE0B87">
              <w:rPr>
                <w:rFonts w:ascii="Times New Roman" w:eastAsiaTheme="minorHAnsi" w:hAnsi="Times New Roman"/>
                <w:sz w:val="20"/>
                <w:szCs w:val="20"/>
                <w:lang w:val="en-US"/>
              </w:rPr>
              <w:t>егна</w:t>
            </w:r>
            <w:r w:rsidR="00EE0B87">
              <w:rPr>
                <w:rFonts w:ascii="Times New Roman" w:eastAsiaTheme="minorHAnsi" w:hAnsi="Times New Roman"/>
                <w:sz w:val="20"/>
                <w:szCs w:val="20"/>
              </w:rPr>
              <w:t>л</w:t>
            </w:r>
            <w:r w:rsidRPr="00805FA5">
              <w:rPr>
                <w:rFonts w:ascii="Times New Roman" w:eastAsiaTheme="minorHAnsi" w:hAnsi="Times New Roman"/>
                <w:sz w:val="20"/>
                <w:szCs w:val="20"/>
                <w:lang w:val="en-US"/>
              </w:rPr>
              <w:t>о в други нормативни</w:t>
            </w:r>
            <w:r w:rsidRPr="00805FA5">
              <w:rPr>
                <w:rFonts w:ascii="Times New Roman" w:eastAsiaTheme="minorHAnsi" w:hAnsi="Times New Roman"/>
                <w:sz w:val="20"/>
                <w:szCs w:val="20"/>
              </w:rPr>
              <w:t xml:space="preserve"> </w:t>
            </w:r>
            <w:r w:rsidRPr="00805FA5">
              <w:rPr>
                <w:rFonts w:ascii="Times New Roman" w:eastAsiaTheme="minorHAnsi" w:hAnsi="Times New Roman"/>
                <w:sz w:val="20"/>
                <w:szCs w:val="20"/>
                <w:lang w:val="en-US"/>
              </w:rPr>
              <w:t>документи (ЗУЗСО) и е неизменна част от съг</w:t>
            </w:r>
            <w:r w:rsidRPr="00805FA5">
              <w:rPr>
                <w:rFonts w:ascii="Times New Roman" w:eastAsiaTheme="minorHAnsi" w:hAnsi="Times New Roman"/>
                <w:sz w:val="20"/>
                <w:szCs w:val="20"/>
              </w:rPr>
              <w:t>л</w:t>
            </w:r>
            <w:r w:rsidRPr="00805FA5">
              <w:rPr>
                <w:rFonts w:ascii="Times New Roman" w:eastAsiaTheme="minorHAnsi" w:hAnsi="Times New Roman"/>
                <w:sz w:val="20"/>
                <w:szCs w:val="20"/>
                <w:lang w:val="en-US"/>
              </w:rPr>
              <w:t>асуването на виза, ПУП и проекти по част ПиБ.</w:t>
            </w:r>
            <w:r w:rsidR="00873BFD">
              <w:rPr>
                <w:rFonts w:ascii="Times New Roman" w:eastAsiaTheme="minorHAnsi" w:hAnsi="Times New Roman"/>
                <w:sz w:val="20"/>
                <w:szCs w:val="20"/>
              </w:rPr>
              <w:t xml:space="preserve"> </w:t>
            </w:r>
            <w:r w:rsidR="00B53A57" w:rsidRPr="001261B4">
              <w:rPr>
                <w:rFonts w:ascii="Times New Roman" w:hAnsi="Times New Roman"/>
                <w:b/>
                <w:color w:val="FF0000"/>
                <w:sz w:val="20"/>
                <w:szCs w:val="20"/>
              </w:rPr>
              <w:t xml:space="preserve">Забележка: </w:t>
            </w:r>
            <w:r w:rsidR="00B53A57">
              <w:rPr>
                <w:rFonts w:ascii="Times New Roman" w:hAnsi="Times New Roman"/>
                <w:b/>
                <w:color w:val="FF0000"/>
                <w:sz w:val="20"/>
                <w:szCs w:val="20"/>
              </w:rPr>
              <w:t>П</w:t>
            </w:r>
            <w:r w:rsidR="00B53A57" w:rsidRPr="001261B4">
              <w:rPr>
                <w:rFonts w:ascii="Times New Roman" w:hAnsi="Times New Roman"/>
                <w:b/>
                <w:color w:val="FF0000"/>
                <w:sz w:val="20"/>
                <w:szCs w:val="20"/>
              </w:rPr>
              <w:t>редложение</w:t>
            </w:r>
            <w:r w:rsidR="00B53A57">
              <w:rPr>
                <w:rFonts w:ascii="Times New Roman" w:hAnsi="Times New Roman"/>
                <w:b/>
                <w:color w:val="FF0000"/>
                <w:sz w:val="20"/>
                <w:szCs w:val="20"/>
              </w:rPr>
              <w:t>то</w:t>
            </w:r>
            <w:r w:rsidR="00B53A57" w:rsidRPr="001261B4">
              <w:rPr>
                <w:rFonts w:ascii="Times New Roman" w:hAnsi="Times New Roman"/>
                <w:b/>
                <w:color w:val="FF0000"/>
                <w:sz w:val="20"/>
                <w:szCs w:val="20"/>
              </w:rPr>
              <w:t xml:space="preserve"> е приложено </w:t>
            </w:r>
            <w:r w:rsidR="00F50BEA">
              <w:rPr>
                <w:rFonts w:ascii="Times New Roman" w:hAnsi="Times New Roman"/>
                <w:b/>
                <w:color w:val="FF0000"/>
                <w:sz w:val="20"/>
                <w:szCs w:val="20"/>
              </w:rPr>
              <w:t>към</w:t>
            </w:r>
            <w:r w:rsidR="00B53A57" w:rsidRPr="001261B4">
              <w:rPr>
                <w:rFonts w:ascii="Times New Roman" w:hAnsi="Times New Roman"/>
                <w:b/>
                <w:color w:val="FF0000"/>
                <w:sz w:val="20"/>
                <w:szCs w:val="20"/>
              </w:rPr>
              <w:t xml:space="preserve"> таблицата</w:t>
            </w:r>
            <w:r w:rsidR="00F50BEA">
              <w:rPr>
                <w:rFonts w:ascii="Times New Roman" w:hAnsi="Times New Roman"/>
                <w:b/>
                <w:color w:val="FF0000"/>
                <w:sz w:val="20"/>
                <w:szCs w:val="20"/>
              </w:rPr>
              <w:t xml:space="preserve"> в </w:t>
            </w:r>
            <w:r w:rsidR="00F50BEA">
              <w:rPr>
                <w:rFonts w:ascii="Times New Roman" w:hAnsi="Times New Roman"/>
                <w:b/>
                <w:color w:val="FF0000"/>
                <w:sz w:val="20"/>
                <w:szCs w:val="20"/>
                <w:lang w:val="en-US"/>
              </w:rPr>
              <w:t xml:space="preserve">PDF </w:t>
            </w:r>
            <w:r w:rsidR="00113D8C">
              <w:rPr>
                <w:rFonts w:ascii="Times New Roman" w:hAnsi="Times New Roman"/>
                <w:b/>
                <w:color w:val="FF0000"/>
                <w:sz w:val="20"/>
                <w:szCs w:val="20"/>
              </w:rPr>
              <w:t>форма̀т</w:t>
            </w:r>
            <w:r w:rsidR="00B53A57" w:rsidRPr="001261B4">
              <w:rPr>
                <w:rFonts w:ascii="Times New Roman" w:hAnsi="Times New Roman"/>
                <w:b/>
                <w:color w:val="FF0000"/>
                <w:sz w:val="20"/>
                <w:szCs w:val="20"/>
              </w:rPr>
              <w:t>.</w:t>
            </w:r>
          </w:p>
        </w:tc>
        <w:tc>
          <w:tcPr>
            <w:tcW w:w="1134" w:type="dxa"/>
            <w:shd w:val="clear" w:color="auto" w:fill="auto"/>
          </w:tcPr>
          <w:p w:rsidR="008D50DA" w:rsidRPr="00E369D8" w:rsidRDefault="00A136B3" w:rsidP="00D92067">
            <w:pPr>
              <w:pStyle w:val="NoSpacing"/>
              <w:rPr>
                <w:rFonts w:ascii="Times New Roman" w:hAnsi="Times New Roman"/>
                <w:sz w:val="20"/>
                <w:szCs w:val="20"/>
                <w:highlight w:val="yellow"/>
              </w:rPr>
            </w:pPr>
            <w:r w:rsidRPr="00B0148D">
              <w:rPr>
                <w:rFonts w:ascii="Times New Roman" w:hAnsi="Times New Roman"/>
                <w:sz w:val="20"/>
                <w:szCs w:val="20"/>
              </w:rPr>
              <w:t>Приема се</w:t>
            </w:r>
            <w:r w:rsidR="00E369D8" w:rsidRPr="00B0148D">
              <w:rPr>
                <w:rFonts w:ascii="Times New Roman" w:hAnsi="Times New Roman"/>
                <w:sz w:val="20"/>
                <w:szCs w:val="20"/>
              </w:rPr>
              <w:t xml:space="preserve"> частично</w:t>
            </w:r>
          </w:p>
        </w:tc>
        <w:tc>
          <w:tcPr>
            <w:tcW w:w="6096" w:type="dxa"/>
            <w:shd w:val="clear" w:color="auto" w:fill="auto"/>
          </w:tcPr>
          <w:p w:rsidR="008D50DA" w:rsidRPr="00A070CD" w:rsidRDefault="00A070CD" w:rsidP="00F57AF5">
            <w:pPr>
              <w:pStyle w:val="NoSpacing"/>
              <w:ind w:left="-108"/>
              <w:jc w:val="both"/>
              <w:rPr>
                <w:rFonts w:ascii="Times New Roman" w:hAnsi="Times New Roman"/>
                <w:sz w:val="20"/>
                <w:szCs w:val="20"/>
              </w:rPr>
            </w:pPr>
            <w:r w:rsidRPr="00A070CD">
              <w:rPr>
                <w:rFonts w:ascii="Times New Roman" w:hAnsi="Times New Roman"/>
                <w:sz w:val="20"/>
                <w:szCs w:val="20"/>
              </w:rPr>
              <w:t>Приема се по отношение</w:t>
            </w:r>
            <w:r>
              <w:rPr>
                <w:rFonts w:ascii="Times New Roman" w:hAnsi="Times New Roman"/>
                <w:sz w:val="20"/>
                <w:szCs w:val="20"/>
              </w:rPr>
              <w:t xml:space="preserve"> предложението да не се създава нова отделна част „Благоустройство“.</w:t>
            </w:r>
          </w:p>
          <w:p w:rsidR="00805FA5" w:rsidRPr="002C6AFF" w:rsidRDefault="002C6AFF" w:rsidP="00F57AF5">
            <w:pPr>
              <w:pStyle w:val="NoSpacing"/>
              <w:ind w:left="-108"/>
              <w:jc w:val="both"/>
              <w:rPr>
                <w:rFonts w:ascii="Times New Roman" w:hAnsi="Times New Roman"/>
                <w:sz w:val="20"/>
                <w:szCs w:val="20"/>
                <w:highlight w:val="yellow"/>
              </w:rPr>
            </w:pPr>
            <w:r>
              <w:rPr>
                <w:rFonts w:ascii="Times New Roman" w:hAnsi="Times New Roman"/>
                <w:sz w:val="20"/>
                <w:szCs w:val="20"/>
              </w:rPr>
              <w:t xml:space="preserve">В </w:t>
            </w:r>
            <w:r w:rsidR="00F57AF5">
              <w:rPr>
                <w:rFonts w:ascii="Times New Roman" w:hAnsi="Times New Roman"/>
                <w:sz w:val="20"/>
                <w:szCs w:val="20"/>
              </w:rPr>
              <w:t xml:space="preserve">публикувания отново </w:t>
            </w:r>
            <w:r>
              <w:rPr>
                <w:rFonts w:ascii="Times New Roman" w:hAnsi="Times New Roman"/>
                <w:sz w:val="20"/>
                <w:szCs w:val="20"/>
              </w:rPr>
              <w:t xml:space="preserve">проект на наредбата </w:t>
            </w:r>
            <w:r w:rsidR="00E009AE">
              <w:rPr>
                <w:rFonts w:ascii="Times New Roman" w:hAnsi="Times New Roman"/>
                <w:sz w:val="20"/>
                <w:szCs w:val="20"/>
              </w:rPr>
              <w:t xml:space="preserve">е </w:t>
            </w:r>
            <w:r>
              <w:rPr>
                <w:rFonts w:ascii="Times New Roman" w:hAnsi="Times New Roman"/>
                <w:sz w:val="20"/>
                <w:szCs w:val="20"/>
              </w:rPr>
              <w:t>предложена нова редакция на текстове от Глава петнадесета</w:t>
            </w:r>
            <w:r w:rsidR="00E009AE">
              <w:rPr>
                <w:rFonts w:ascii="Times New Roman" w:hAnsi="Times New Roman"/>
                <w:sz w:val="20"/>
                <w:szCs w:val="20"/>
              </w:rPr>
              <w:t xml:space="preserve">, като по принцип са взети предвид някои от предложенията и мотивите наСЛА </w:t>
            </w:r>
            <w:r>
              <w:rPr>
                <w:rFonts w:ascii="Times New Roman" w:hAnsi="Times New Roman"/>
                <w:sz w:val="20"/>
                <w:szCs w:val="20"/>
              </w:rPr>
              <w:t>.</w:t>
            </w:r>
          </w:p>
        </w:tc>
      </w:tr>
      <w:tr w:rsidR="008D50DA" w:rsidRPr="00694D08" w:rsidTr="00587CC6">
        <w:trPr>
          <w:trHeight w:val="266"/>
        </w:trPr>
        <w:tc>
          <w:tcPr>
            <w:tcW w:w="1135" w:type="dxa"/>
          </w:tcPr>
          <w:p w:rsidR="008D50DA" w:rsidRPr="007A38F3" w:rsidRDefault="008D50DA" w:rsidP="00107FC9">
            <w:pPr>
              <w:pStyle w:val="NoSpacing"/>
              <w:rPr>
                <w:rFonts w:ascii="Times New Roman" w:hAnsi="Times New Roman"/>
                <w:b/>
                <w:sz w:val="20"/>
                <w:szCs w:val="20"/>
              </w:rPr>
            </w:pPr>
            <w:r>
              <w:rPr>
                <w:rFonts w:ascii="Times New Roman" w:hAnsi="Times New Roman"/>
                <w:b/>
                <w:sz w:val="20"/>
                <w:szCs w:val="20"/>
              </w:rPr>
              <w:t>23</w:t>
            </w:r>
            <w:r w:rsidRPr="007A38F3">
              <w:rPr>
                <w:rFonts w:ascii="Times New Roman" w:hAnsi="Times New Roman"/>
                <w:b/>
                <w:sz w:val="20"/>
                <w:szCs w:val="20"/>
              </w:rPr>
              <w:t>.</w:t>
            </w:r>
          </w:p>
        </w:tc>
        <w:tc>
          <w:tcPr>
            <w:tcW w:w="1844" w:type="dxa"/>
            <w:shd w:val="clear" w:color="auto" w:fill="auto"/>
          </w:tcPr>
          <w:p w:rsidR="008D50DA" w:rsidRPr="007A38F3" w:rsidRDefault="008D50DA" w:rsidP="00113D8C">
            <w:pPr>
              <w:pStyle w:val="NoSpacing"/>
              <w:rPr>
                <w:rFonts w:ascii="Times New Roman" w:hAnsi="Times New Roman"/>
                <w:sz w:val="20"/>
                <w:szCs w:val="20"/>
              </w:rPr>
            </w:pPr>
            <w:r w:rsidRPr="007A38F3">
              <w:rPr>
                <w:rFonts w:ascii="Times New Roman" w:hAnsi="Times New Roman"/>
                <w:b/>
                <w:sz w:val="20"/>
                <w:szCs w:val="20"/>
              </w:rPr>
              <w:t>НСОРБ</w:t>
            </w:r>
            <w:r>
              <w:rPr>
                <w:rFonts w:ascii="Times New Roman" w:hAnsi="Times New Roman"/>
                <w:b/>
                <w:sz w:val="20"/>
                <w:szCs w:val="20"/>
              </w:rPr>
              <w:t xml:space="preserve">, </w:t>
            </w:r>
            <w:r>
              <w:rPr>
                <w:rFonts w:ascii="Times New Roman" w:hAnsi="Times New Roman"/>
                <w:sz w:val="20"/>
                <w:szCs w:val="20"/>
              </w:rPr>
              <w:t>вх.№ 03-01-21/25.08.2017г</w:t>
            </w:r>
            <w:r w:rsidR="00113D8C">
              <w:rPr>
                <w:rFonts w:ascii="Times New Roman" w:hAnsi="Times New Roman"/>
                <w:sz w:val="20"/>
                <w:szCs w:val="20"/>
              </w:rPr>
              <w:t>.</w:t>
            </w:r>
          </w:p>
        </w:tc>
        <w:tc>
          <w:tcPr>
            <w:tcW w:w="12047" w:type="dxa"/>
            <w:shd w:val="clear" w:color="auto" w:fill="auto"/>
          </w:tcPr>
          <w:p w:rsidR="006B6A40" w:rsidRPr="006B6A40" w:rsidRDefault="006B6A40" w:rsidP="006B6A40">
            <w:pPr>
              <w:spacing w:after="0" w:line="240" w:lineRule="auto"/>
              <w:jc w:val="both"/>
              <w:rPr>
                <w:rFonts w:ascii="Times New Roman" w:eastAsiaTheme="minorHAnsi" w:hAnsi="Times New Roman"/>
                <w:sz w:val="20"/>
                <w:szCs w:val="20"/>
              </w:rPr>
            </w:pPr>
            <w:r>
              <w:rPr>
                <w:rFonts w:ascii="Times New Roman" w:eastAsiaTheme="minorHAnsi" w:hAnsi="Times New Roman"/>
                <w:sz w:val="20"/>
                <w:szCs w:val="20"/>
              </w:rPr>
              <w:t>П</w:t>
            </w:r>
            <w:r w:rsidRPr="006B6A40">
              <w:rPr>
                <w:rFonts w:ascii="Times New Roman" w:eastAsiaTheme="minorHAnsi" w:hAnsi="Times New Roman"/>
                <w:sz w:val="20"/>
                <w:szCs w:val="20"/>
              </w:rPr>
              <w:t>отвърждава</w:t>
            </w:r>
            <w:r>
              <w:rPr>
                <w:rFonts w:ascii="Times New Roman" w:eastAsiaTheme="minorHAnsi" w:hAnsi="Times New Roman"/>
                <w:sz w:val="20"/>
                <w:szCs w:val="20"/>
              </w:rPr>
              <w:t>т</w:t>
            </w:r>
            <w:r w:rsidRPr="006B6A40">
              <w:rPr>
                <w:rFonts w:ascii="Times New Roman" w:eastAsiaTheme="minorHAnsi" w:hAnsi="Times New Roman"/>
                <w:sz w:val="20"/>
                <w:szCs w:val="20"/>
              </w:rPr>
              <w:t xml:space="preserve"> необходимостта от по-подробна работа по задължителните части на инвестиц</w:t>
            </w:r>
            <w:r w:rsidR="00246B58">
              <w:rPr>
                <w:rFonts w:ascii="Times New Roman" w:eastAsiaTheme="minorHAnsi" w:hAnsi="Times New Roman"/>
                <w:sz w:val="20"/>
                <w:szCs w:val="20"/>
              </w:rPr>
              <w:t>ионните проекти в Приложението</w:t>
            </w:r>
            <w:r w:rsidRPr="006B6A40">
              <w:rPr>
                <w:rFonts w:ascii="Times New Roman" w:eastAsiaTheme="minorHAnsi" w:hAnsi="Times New Roman"/>
                <w:sz w:val="20"/>
                <w:szCs w:val="20"/>
              </w:rPr>
              <w:t xml:space="preserve"> с оглед на отпадането на някои от инженерните части от обхвата на инвестиционния проекти и причисляването им </w:t>
            </w:r>
            <w:r w:rsidR="00A136B3">
              <w:rPr>
                <w:rFonts w:ascii="Times New Roman" w:eastAsiaTheme="minorHAnsi" w:hAnsi="Times New Roman"/>
                <w:sz w:val="20"/>
                <w:szCs w:val="20"/>
              </w:rPr>
              <w:t>н</w:t>
            </w:r>
            <w:r w:rsidRPr="006B6A40">
              <w:rPr>
                <w:rFonts w:ascii="Times New Roman" w:eastAsiaTheme="minorHAnsi" w:hAnsi="Times New Roman"/>
                <w:sz w:val="20"/>
                <w:szCs w:val="20"/>
              </w:rPr>
              <w:t>а етапа на строителство.</w:t>
            </w:r>
          </w:p>
          <w:p w:rsidR="008D50DA" w:rsidRPr="00B400C9" w:rsidRDefault="008D50DA" w:rsidP="009A682D">
            <w:pPr>
              <w:pStyle w:val="NoSpacing"/>
              <w:jc w:val="both"/>
              <w:rPr>
                <w:rFonts w:ascii="Times New Roman" w:hAnsi="Times New Roman"/>
                <w:b/>
                <w:sz w:val="20"/>
                <w:szCs w:val="20"/>
              </w:rPr>
            </w:pPr>
            <w:r w:rsidRPr="00B400C9">
              <w:rPr>
                <w:rFonts w:ascii="Times New Roman" w:hAnsi="Times New Roman"/>
                <w:b/>
                <w:sz w:val="20"/>
                <w:szCs w:val="20"/>
              </w:rPr>
              <w:t>Предложения по §§ 4, 45 и 73</w:t>
            </w:r>
          </w:p>
          <w:p w:rsidR="006B6A40" w:rsidRPr="006B6A40" w:rsidRDefault="006B6A40" w:rsidP="006B6A40">
            <w:pPr>
              <w:spacing w:after="0" w:line="240" w:lineRule="auto"/>
              <w:jc w:val="both"/>
              <w:rPr>
                <w:rFonts w:ascii="Times New Roman" w:eastAsiaTheme="minorHAnsi" w:hAnsi="Times New Roman"/>
                <w:sz w:val="20"/>
                <w:szCs w:val="20"/>
                <w:lang w:val="en-US"/>
              </w:rPr>
            </w:pPr>
            <w:r w:rsidRPr="008963C4">
              <w:rPr>
                <w:rFonts w:ascii="Times New Roman" w:eastAsiaTheme="minorHAnsi" w:hAnsi="Times New Roman"/>
                <w:b/>
                <w:sz w:val="20"/>
                <w:szCs w:val="20"/>
                <w:lang w:val="en-US"/>
              </w:rPr>
              <w:t>1.</w:t>
            </w:r>
            <w:r w:rsidRPr="006B6A40">
              <w:rPr>
                <w:rFonts w:ascii="Times New Roman" w:eastAsiaTheme="minorHAnsi" w:hAnsi="Times New Roman"/>
                <w:sz w:val="20"/>
                <w:szCs w:val="20"/>
                <w:lang w:val="en-US"/>
              </w:rPr>
              <w:t xml:space="preserve"> По </w:t>
            </w:r>
            <w:r w:rsidRPr="00B400C9">
              <w:rPr>
                <w:rFonts w:ascii="Times New Roman" w:eastAsiaTheme="minorHAnsi" w:hAnsi="Times New Roman"/>
                <w:b/>
                <w:sz w:val="20"/>
                <w:szCs w:val="20"/>
              </w:rPr>
              <w:t>§</w:t>
            </w:r>
            <w:r w:rsidRPr="00B400C9">
              <w:rPr>
                <w:rFonts w:ascii="Times New Roman" w:eastAsiaTheme="minorHAnsi" w:hAnsi="Times New Roman"/>
                <w:b/>
                <w:sz w:val="20"/>
                <w:szCs w:val="20"/>
                <w:lang w:val="en-US"/>
              </w:rPr>
              <w:t xml:space="preserve"> 4</w:t>
            </w:r>
            <w:r w:rsidRPr="006B6A40">
              <w:rPr>
                <w:rFonts w:ascii="Times New Roman" w:eastAsiaTheme="minorHAnsi" w:hAnsi="Times New Roman"/>
                <w:sz w:val="20"/>
                <w:szCs w:val="20"/>
                <w:lang w:val="en-US"/>
              </w:rPr>
              <w:t>, за създаването на нов ал. 4а правим следните предложения:</w:t>
            </w:r>
          </w:p>
          <w:p w:rsidR="006B6A40" w:rsidRDefault="006B6A40" w:rsidP="006B6A40">
            <w:pPr>
              <w:spacing w:after="0" w:line="240" w:lineRule="auto"/>
              <w:jc w:val="both"/>
              <w:rPr>
                <w:rFonts w:ascii="Times New Roman" w:eastAsiaTheme="minorHAnsi" w:hAnsi="Times New Roman"/>
                <w:sz w:val="20"/>
                <w:szCs w:val="20"/>
              </w:rPr>
            </w:pPr>
            <w:r w:rsidRPr="006B6A40">
              <w:rPr>
                <w:rFonts w:ascii="Times New Roman" w:eastAsiaTheme="minorHAnsi" w:hAnsi="Times New Roman"/>
                <w:sz w:val="20"/>
                <w:szCs w:val="20"/>
              </w:rPr>
              <w:t xml:space="preserve">- </w:t>
            </w:r>
            <w:r w:rsidRPr="006B6A40">
              <w:rPr>
                <w:rFonts w:ascii="Times New Roman" w:eastAsiaTheme="minorHAnsi" w:hAnsi="Times New Roman"/>
                <w:sz w:val="20"/>
                <w:szCs w:val="20"/>
                <w:lang w:val="en-US"/>
              </w:rPr>
              <w:t>думата „</w:t>
            </w:r>
            <w:r w:rsidRPr="006B6A40">
              <w:rPr>
                <w:rFonts w:ascii="Times New Roman" w:eastAsiaTheme="minorHAnsi" w:hAnsi="Times New Roman"/>
                <w:sz w:val="20"/>
                <w:szCs w:val="20"/>
              </w:rPr>
              <w:t>копия</w:t>
            </w:r>
            <w:r w:rsidRPr="006B6A40">
              <w:rPr>
                <w:rFonts w:ascii="Times New Roman" w:eastAsiaTheme="minorHAnsi" w:hAnsi="Times New Roman"/>
                <w:sz w:val="20"/>
                <w:szCs w:val="20"/>
                <w:lang w:val="en-US"/>
              </w:rPr>
              <w:t xml:space="preserve">” да се замени с </w:t>
            </w:r>
            <w:r w:rsidRPr="006B6A40">
              <w:rPr>
                <w:rFonts w:ascii="Times New Roman" w:eastAsiaTheme="minorHAnsi" w:hAnsi="Times New Roman"/>
                <w:sz w:val="20"/>
                <w:szCs w:val="20"/>
              </w:rPr>
              <w:t>„</w:t>
            </w:r>
            <w:r w:rsidRPr="006B6A40">
              <w:rPr>
                <w:rFonts w:ascii="Times New Roman" w:eastAsiaTheme="minorHAnsi" w:hAnsi="Times New Roman"/>
                <w:sz w:val="20"/>
                <w:szCs w:val="20"/>
                <w:lang w:val="en-US"/>
              </w:rPr>
              <w:t>екземп</w:t>
            </w:r>
            <w:r w:rsidR="00A136B3">
              <w:rPr>
                <w:rFonts w:ascii="Times New Roman" w:eastAsiaTheme="minorHAnsi" w:hAnsi="Times New Roman"/>
                <w:sz w:val="20"/>
                <w:szCs w:val="20"/>
              </w:rPr>
              <w:t>л</w:t>
            </w:r>
            <w:r w:rsidRPr="006B6A40">
              <w:rPr>
                <w:rFonts w:ascii="Times New Roman" w:eastAsiaTheme="minorHAnsi" w:hAnsi="Times New Roman"/>
                <w:sz w:val="20"/>
                <w:szCs w:val="20"/>
                <w:lang w:val="en-US"/>
              </w:rPr>
              <w:t>яра” или „оригинали, разписани и подпечатани</w:t>
            </w:r>
            <w:r w:rsidRPr="006B6A40">
              <w:rPr>
                <w:rFonts w:ascii="Times New Roman" w:eastAsiaTheme="minorHAnsi" w:hAnsi="Times New Roman"/>
                <w:sz w:val="20"/>
                <w:szCs w:val="20"/>
              </w:rPr>
              <w:t xml:space="preserve"> </w:t>
            </w:r>
            <w:r w:rsidRPr="006B6A40">
              <w:rPr>
                <w:rFonts w:ascii="Times New Roman" w:eastAsiaTheme="minorHAnsi" w:hAnsi="Times New Roman"/>
                <w:sz w:val="20"/>
                <w:szCs w:val="20"/>
                <w:lang w:val="en-US"/>
              </w:rPr>
              <w:t>с мокър печат на проектант по съответната част“;</w:t>
            </w:r>
          </w:p>
          <w:p w:rsidR="00307CC9" w:rsidRPr="00307CC9" w:rsidRDefault="00307CC9" w:rsidP="006B6A40">
            <w:pPr>
              <w:spacing w:after="0" w:line="240" w:lineRule="auto"/>
              <w:jc w:val="both"/>
              <w:rPr>
                <w:rFonts w:ascii="Times New Roman" w:eastAsiaTheme="minorHAnsi" w:hAnsi="Times New Roman"/>
                <w:sz w:val="20"/>
                <w:szCs w:val="20"/>
              </w:rPr>
            </w:pPr>
          </w:p>
          <w:p w:rsidR="006B6A40" w:rsidRPr="006B6A40" w:rsidRDefault="006B6A40" w:rsidP="006B6A40">
            <w:pPr>
              <w:spacing w:after="0" w:line="240" w:lineRule="auto"/>
              <w:jc w:val="both"/>
              <w:rPr>
                <w:rFonts w:ascii="Times New Roman" w:eastAsiaTheme="minorHAnsi" w:hAnsi="Times New Roman"/>
                <w:sz w:val="20"/>
                <w:szCs w:val="20"/>
                <w:lang w:val="en-US"/>
              </w:rPr>
            </w:pPr>
            <w:r w:rsidRPr="006B6A40">
              <w:rPr>
                <w:rFonts w:ascii="Times New Roman" w:eastAsiaTheme="minorHAnsi" w:hAnsi="Times New Roman"/>
                <w:sz w:val="20"/>
                <w:szCs w:val="20"/>
              </w:rPr>
              <w:t xml:space="preserve">- </w:t>
            </w:r>
            <w:r w:rsidRPr="006B6A40">
              <w:rPr>
                <w:rFonts w:ascii="Times New Roman" w:eastAsiaTheme="minorHAnsi" w:hAnsi="Times New Roman"/>
                <w:sz w:val="20"/>
                <w:szCs w:val="20"/>
                <w:lang w:val="en-US"/>
              </w:rPr>
              <w:t xml:space="preserve">да се поясни, кои „документите и </w:t>
            </w:r>
            <w:r w:rsidR="00307CC9">
              <w:rPr>
                <w:rFonts w:ascii="Times New Roman" w:eastAsiaTheme="minorHAnsi" w:hAnsi="Times New Roman"/>
                <w:sz w:val="20"/>
                <w:szCs w:val="20"/>
                <w:lang w:val="en-US"/>
              </w:rPr>
              <w:t xml:space="preserve">данните към тях" е необходимо </w:t>
            </w:r>
            <w:r w:rsidR="00307CC9">
              <w:rPr>
                <w:rFonts w:ascii="Times New Roman" w:eastAsiaTheme="minorHAnsi" w:hAnsi="Times New Roman"/>
                <w:sz w:val="20"/>
                <w:szCs w:val="20"/>
              </w:rPr>
              <w:t>д</w:t>
            </w:r>
            <w:r w:rsidR="00307CC9">
              <w:rPr>
                <w:rFonts w:ascii="Times New Roman" w:eastAsiaTheme="minorHAnsi" w:hAnsi="Times New Roman"/>
                <w:sz w:val="20"/>
                <w:szCs w:val="20"/>
                <w:lang w:val="en-US"/>
              </w:rPr>
              <w:t xml:space="preserve">а се представят </w:t>
            </w:r>
            <w:r w:rsidR="00307CC9">
              <w:rPr>
                <w:rFonts w:ascii="Times New Roman" w:eastAsiaTheme="minorHAnsi" w:hAnsi="Times New Roman"/>
                <w:sz w:val="20"/>
                <w:szCs w:val="20"/>
              </w:rPr>
              <w:t>„</w:t>
            </w:r>
            <w:r w:rsidRPr="006B6A40">
              <w:rPr>
                <w:rFonts w:ascii="Times New Roman" w:eastAsiaTheme="minorHAnsi" w:hAnsi="Times New Roman"/>
                <w:sz w:val="20"/>
                <w:szCs w:val="20"/>
                <w:lang w:val="en-US"/>
              </w:rPr>
              <w:t>във</w:t>
            </w:r>
            <w:r w:rsidRPr="006B6A40">
              <w:rPr>
                <w:rFonts w:ascii="Times New Roman" w:eastAsiaTheme="minorHAnsi" w:hAnsi="Times New Roman"/>
                <w:sz w:val="20"/>
                <w:szCs w:val="20"/>
              </w:rPr>
              <w:t xml:space="preserve"> </w:t>
            </w:r>
            <w:r w:rsidRPr="006B6A40">
              <w:rPr>
                <w:rFonts w:ascii="Times New Roman" w:eastAsiaTheme="minorHAnsi" w:hAnsi="Times New Roman"/>
                <w:sz w:val="20"/>
                <w:szCs w:val="20"/>
                <w:lang w:val="en-US"/>
              </w:rPr>
              <w:t>формат PDF и в отделни файлове</w:t>
            </w:r>
            <w:r w:rsidR="00307CC9">
              <w:rPr>
                <w:rFonts w:ascii="Times New Roman" w:eastAsiaTheme="minorHAnsi" w:hAnsi="Times New Roman"/>
                <w:sz w:val="20"/>
                <w:szCs w:val="20"/>
              </w:rPr>
              <w:t>“</w:t>
            </w:r>
            <w:r w:rsidRPr="006B6A40">
              <w:rPr>
                <w:rFonts w:ascii="Times New Roman" w:eastAsiaTheme="minorHAnsi" w:hAnsi="Times New Roman"/>
                <w:sz w:val="20"/>
                <w:szCs w:val="20"/>
                <w:lang w:val="en-US"/>
              </w:rPr>
              <w:t>.</w:t>
            </w:r>
          </w:p>
          <w:p w:rsidR="006B6A40" w:rsidRDefault="006B6A40" w:rsidP="006B6A40">
            <w:pPr>
              <w:spacing w:after="0" w:line="240" w:lineRule="auto"/>
              <w:jc w:val="both"/>
              <w:rPr>
                <w:rFonts w:ascii="Times New Roman" w:eastAsiaTheme="minorHAnsi" w:hAnsi="Times New Roman"/>
                <w:sz w:val="20"/>
                <w:szCs w:val="20"/>
              </w:rPr>
            </w:pPr>
            <w:r w:rsidRPr="006B6A40">
              <w:rPr>
                <w:rFonts w:ascii="Times New Roman" w:eastAsiaTheme="minorHAnsi" w:hAnsi="Times New Roman"/>
                <w:b/>
                <w:sz w:val="20"/>
                <w:szCs w:val="20"/>
                <w:lang w:val="en-US"/>
              </w:rPr>
              <w:t>Мотиви:</w:t>
            </w:r>
            <w:r w:rsidRPr="006B6A40">
              <w:rPr>
                <w:rFonts w:ascii="Times New Roman" w:eastAsiaTheme="minorHAnsi" w:hAnsi="Times New Roman"/>
                <w:sz w:val="20"/>
                <w:szCs w:val="20"/>
                <w:lang w:val="en-US"/>
              </w:rPr>
              <w:t xml:space="preserve"> </w:t>
            </w:r>
            <w:r w:rsidRPr="006B6A40">
              <w:rPr>
                <w:rFonts w:ascii="Times New Roman" w:eastAsiaTheme="minorHAnsi" w:hAnsi="Times New Roman"/>
                <w:sz w:val="20"/>
                <w:szCs w:val="20"/>
              </w:rPr>
              <w:t>предложенията</w:t>
            </w:r>
            <w:r w:rsidRPr="006B6A40">
              <w:rPr>
                <w:rFonts w:ascii="Times New Roman" w:eastAsiaTheme="minorHAnsi" w:hAnsi="Times New Roman"/>
                <w:sz w:val="20"/>
                <w:szCs w:val="20"/>
                <w:lang w:val="en-US"/>
              </w:rPr>
              <w:t xml:space="preserve"> ни </w:t>
            </w:r>
            <w:r w:rsidR="00307CC9" w:rsidRPr="006B6A40">
              <w:rPr>
                <w:rFonts w:ascii="Times New Roman" w:eastAsiaTheme="minorHAnsi" w:hAnsi="Times New Roman"/>
                <w:sz w:val="20"/>
                <w:szCs w:val="20"/>
                <w:lang w:val="en-US"/>
              </w:rPr>
              <w:t xml:space="preserve">са </w:t>
            </w:r>
            <w:r w:rsidRPr="006B6A40">
              <w:rPr>
                <w:rFonts w:ascii="Times New Roman" w:eastAsiaTheme="minorHAnsi" w:hAnsi="Times New Roman"/>
                <w:sz w:val="20"/>
                <w:szCs w:val="20"/>
                <w:lang w:val="en-US"/>
              </w:rPr>
              <w:t>технически, с цел прецизиране на текста и избягване на</w:t>
            </w:r>
            <w:r w:rsidRPr="006B6A40">
              <w:rPr>
                <w:rFonts w:ascii="Times New Roman" w:eastAsiaTheme="minorHAnsi" w:hAnsi="Times New Roman"/>
                <w:sz w:val="20"/>
                <w:szCs w:val="20"/>
              </w:rPr>
              <w:t xml:space="preserve"> </w:t>
            </w:r>
            <w:r w:rsidRPr="006B6A40">
              <w:rPr>
                <w:rFonts w:ascii="Times New Roman" w:eastAsiaTheme="minorHAnsi" w:hAnsi="Times New Roman"/>
                <w:sz w:val="20"/>
                <w:szCs w:val="20"/>
                <w:lang w:val="en-US"/>
              </w:rPr>
              <w:t xml:space="preserve">бъдещи </w:t>
            </w:r>
            <w:r w:rsidRPr="006B6A40">
              <w:rPr>
                <w:rFonts w:ascii="Times New Roman" w:eastAsiaTheme="minorHAnsi" w:hAnsi="Times New Roman"/>
                <w:sz w:val="20"/>
                <w:szCs w:val="20"/>
              </w:rPr>
              <w:t>п</w:t>
            </w:r>
            <w:r w:rsidRPr="006B6A40">
              <w:rPr>
                <w:rFonts w:ascii="Times New Roman" w:eastAsiaTheme="minorHAnsi" w:hAnsi="Times New Roman"/>
                <w:sz w:val="20"/>
                <w:szCs w:val="20"/>
                <w:lang w:val="en-US"/>
              </w:rPr>
              <w:t>ротиворечиви тълкувания.</w:t>
            </w:r>
          </w:p>
          <w:p w:rsidR="00B6229C" w:rsidRDefault="00B6229C" w:rsidP="006B6A40">
            <w:pPr>
              <w:spacing w:after="0" w:line="240" w:lineRule="auto"/>
              <w:jc w:val="both"/>
              <w:rPr>
                <w:rFonts w:ascii="Times New Roman" w:eastAsiaTheme="minorHAnsi" w:hAnsi="Times New Roman"/>
                <w:sz w:val="20"/>
                <w:szCs w:val="20"/>
              </w:rPr>
            </w:pPr>
          </w:p>
          <w:p w:rsidR="00B6229C" w:rsidRPr="00B6229C" w:rsidRDefault="00B6229C" w:rsidP="006B6A40">
            <w:pPr>
              <w:spacing w:after="0" w:line="240" w:lineRule="auto"/>
              <w:jc w:val="both"/>
              <w:rPr>
                <w:rFonts w:ascii="Times New Roman" w:eastAsiaTheme="minorHAnsi" w:hAnsi="Times New Roman"/>
                <w:sz w:val="20"/>
                <w:szCs w:val="20"/>
              </w:rPr>
            </w:pPr>
          </w:p>
          <w:p w:rsidR="006B6A40" w:rsidRPr="006B6A40" w:rsidRDefault="006B6A40" w:rsidP="006B6A40">
            <w:pPr>
              <w:spacing w:after="0" w:line="240" w:lineRule="auto"/>
              <w:jc w:val="both"/>
              <w:rPr>
                <w:rFonts w:ascii="Times New Roman" w:eastAsiaTheme="minorHAnsi" w:hAnsi="Times New Roman"/>
                <w:sz w:val="20"/>
                <w:szCs w:val="20"/>
              </w:rPr>
            </w:pPr>
            <w:r w:rsidRPr="008963C4">
              <w:rPr>
                <w:rFonts w:ascii="Times New Roman" w:eastAsiaTheme="minorHAnsi" w:hAnsi="Times New Roman"/>
                <w:b/>
                <w:sz w:val="20"/>
                <w:szCs w:val="20"/>
                <w:lang w:val="en-US"/>
              </w:rPr>
              <w:t>2.</w:t>
            </w:r>
            <w:r w:rsidRPr="006B6A40">
              <w:rPr>
                <w:rFonts w:ascii="Times New Roman" w:eastAsiaTheme="minorHAnsi" w:hAnsi="Times New Roman"/>
                <w:sz w:val="20"/>
                <w:szCs w:val="20"/>
                <w:lang w:val="en-US"/>
              </w:rPr>
              <w:t xml:space="preserve"> По </w:t>
            </w:r>
            <w:r w:rsidRPr="00B400C9">
              <w:rPr>
                <w:rFonts w:ascii="Times New Roman" w:eastAsiaTheme="minorHAnsi" w:hAnsi="Times New Roman"/>
                <w:b/>
                <w:sz w:val="20"/>
                <w:szCs w:val="20"/>
              </w:rPr>
              <w:t>§</w:t>
            </w:r>
            <w:r w:rsidR="000E78C3" w:rsidRPr="00B400C9">
              <w:rPr>
                <w:rFonts w:ascii="Times New Roman" w:eastAsiaTheme="minorHAnsi" w:hAnsi="Times New Roman"/>
                <w:b/>
                <w:sz w:val="20"/>
                <w:szCs w:val="20"/>
                <w:lang w:val="en-US"/>
              </w:rPr>
              <w:t xml:space="preserve"> 45</w:t>
            </w:r>
            <w:r w:rsidR="000E78C3">
              <w:rPr>
                <w:rFonts w:ascii="Times New Roman" w:eastAsiaTheme="minorHAnsi" w:hAnsi="Times New Roman"/>
                <w:sz w:val="20"/>
                <w:szCs w:val="20"/>
                <w:lang w:val="en-US"/>
              </w:rPr>
              <w:t xml:space="preserve">, свързан с чл. 85 - </w:t>
            </w:r>
            <w:proofErr w:type="gramStart"/>
            <w:r w:rsidR="00B6229C">
              <w:rPr>
                <w:rFonts w:ascii="Times New Roman" w:eastAsiaTheme="minorHAnsi" w:hAnsi="Times New Roman"/>
                <w:sz w:val="20"/>
                <w:szCs w:val="20"/>
              </w:rPr>
              <w:t>п</w:t>
            </w:r>
            <w:r w:rsidR="00B6229C">
              <w:rPr>
                <w:rFonts w:ascii="Times New Roman" w:eastAsiaTheme="minorHAnsi" w:hAnsi="Times New Roman"/>
                <w:sz w:val="20"/>
                <w:szCs w:val="20"/>
                <w:lang w:val="en-US"/>
              </w:rPr>
              <w:t>редлагаме</w:t>
            </w:r>
            <w:proofErr w:type="gramEnd"/>
            <w:r w:rsidRPr="006B6A40">
              <w:rPr>
                <w:rFonts w:ascii="Times New Roman" w:eastAsiaTheme="minorHAnsi" w:hAnsi="Times New Roman"/>
                <w:sz w:val="20"/>
                <w:szCs w:val="20"/>
                <w:lang w:val="en-US"/>
              </w:rPr>
              <w:t xml:space="preserve"> </w:t>
            </w:r>
            <w:r w:rsidRPr="006B6A40">
              <w:rPr>
                <w:rFonts w:ascii="Times New Roman" w:eastAsiaTheme="minorHAnsi" w:hAnsi="Times New Roman"/>
                <w:sz w:val="20"/>
                <w:szCs w:val="20"/>
              </w:rPr>
              <w:t>д</w:t>
            </w:r>
            <w:r w:rsidRPr="006B6A40">
              <w:rPr>
                <w:rFonts w:ascii="Times New Roman" w:eastAsiaTheme="minorHAnsi" w:hAnsi="Times New Roman"/>
                <w:sz w:val="20"/>
                <w:szCs w:val="20"/>
                <w:lang w:val="en-US"/>
              </w:rPr>
              <w:t>а отпадне т. 2 за създаване на ал. 2</w:t>
            </w:r>
            <w:r w:rsidRPr="006B6A40">
              <w:rPr>
                <w:rFonts w:ascii="Times New Roman" w:eastAsiaTheme="minorHAnsi" w:hAnsi="Times New Roman"/>
                <w:sz w:val="20"/>
                <w:szCs w:val="20"/>
              </w:rPr>
              <w:t xml:space="preserve"> </w:t>
            </w:r>
          </w:p>
          <w:p w:rsidR="006B6A40" w:rsidRDefault="006B6A40" w:rsidP="006B6A40">
            <w:pPr>
              <w:spacing w:after="0" w:line="240" w:lineRule="auto"/>
              <w:jc w:val="both"/>
              <w:rPr>
                <w:rFonts w:ascii="Times New Roman" w:eastAsiaTheme="minorHAnsi" w:hAnsi="Times New Roman"/>
                <w:sz w:val="20"/>
                <w:szCs w:val="20"/>
              </w:rPr>
            </w:pPr>
            <w:r w:rsidRPr="006B6A40">
              <w:rPr>
                <w:rFonts w:ascii="Times New Roman" w:eastAsiaTheme="minorHAnsi" w:hAnsi="Times New Roman"/>
                <w:b/>
                <w:sz w:val="20"/>
                <w:szCs w:val="20"/>
                <w:lang w:val="en-US"/>
              </w:rPr>
              <w:lastRenderedPageBreak/>
              <w:t>Мотиви:</w:t>
            </w:r>
            <w:r w:rsidRPr="006B6A40">
              <w:rPr>
                <w:rFonts w:ascii="Times New Roman" w:eastAsiaTheme="minorHAnsi" w:hAnsi="Times New Roman"/>
                <w:sz w:val="20"/>
                <w:szCs w:val="20"/>
                <w:lang w:val="en-US"/>
              </w:rPr>
              <w:t xml:space="preserve"> разпоредбата противоречи на чл. 142</w:t>
            </w:r>
            <w:r w:rsidRPr="006B6A40">
              <w:rPr>
                <w:rFonts w:ascii="Times New Roman" w:eastAsiaTheme="minorHAnsi" w:hAnsi="Times New Roman"/>
                <w:sz w:val="20"/>
                <w:szCs w:val="20"/>
              </w:rPr>
              <w:t>,</w:t>
            </w:r>
            <w:r w:rsidRPr="006B6A40">
              <w:rPr>
                <w:rFonts w:ascii="Times New Roman" w:eastAsiaTheme="minorHAnsi" w:hAnsi="Times New Roman"/>
                <w:sz w:val="20"/>
                <w:szCs w:val="20"/>
                <w:lang w:val="en-US"/>
              </w:rPr>
              <w:t xml:space="preserve"> ал. 2 и ал. 7 от ЗУТ и на </w:t>
            </w:r>
            <w:r w:rsidRPr="006B6A40">
              <w:rPr>
                <w:rFonts w:ascii="Times New Roman" w:eastAsiaTheme="minorHAnsi" w:hAnsi="Times New Roman"/>
                <w:sz w:val="20"/>
                <w:szCs w:val="20"/>
              </w:rPr>
              <w:t>чл</w:t>
            </w:r>
            <w:r w:rsidRPr="006B6A40">
              <w:rPr>
                <w:rFonts w:ascii="Times New Roman" w:eastAsiaTheme="minorHAnsi" w:hAnsi="Times New Roman"/>
                <w:sz w:val="20"/>
                <w:szCs w:val="20"/>
                <w:lang w:val="en-US"/>
              </w:rPr>
              <w:t>. 3 от ЗОП.</w:t>
            </w:r>
          </w:p>
          <w:p w:rsidR="00B6229C" w:rsidRPr="00B6229C" w:rsidRDefault="00B6229C" w:rsidP="006B6A40">
            <w:pPr>
              <w:spacing w:after="0" w:line="240" w:lineRule="auto"/>
              <w:jc w:val="both"/>
              <w:rPr>
                <w:rFonts w:ascii="Times New Roman" w:eastAsiaTheme="minorHAnsi" w:hAnsi="Times New Roman"/>
                <w:sz w:val="20"/>
                <w:szCs w:val="20"/>
              </w:rPr>
            </w:pPr>
          </w:p>
          <w:p w:rsidR="006B6A40" w:rsidRPr="006B6A40" w:rsidRDefault="006B6A40" w:rsidP="006B6A40">
            <w:pPr>
              <w:spacing w:after="0" w:line="240" w:lineRule="auto"/>
              <w:jc w:val="both"/>
              <w:rPr>
                <w:rFonts w:ascii="Times New Roman" w:eastAsiaTheme="minorHAnsi" w:hAnsi="Times New Roman"/>
                <w:sz w:val="20"/>
                <w:szCs w:val="20"/>
                <w:lang w:val="en-US"/>
              </w:rPr>
            </w:pPr>
            <w:r w:rsidRPr="008963C4">
              <w:rPr>
                <w:rFonts w:ascii="Times New Roman" w:eastAsiaTheme="minorHAnsi" w:hAnsi="Times New Roman"/>
                <w:b/>
                <w:sz w:val="20"/>
                <w:szCs w:val="20"/>
                <w:lang w:val="en-US"/>
              </w:rPr>
              <w:t>3.</w:t>
            </w:r>
            <w:r w:rsidRPr="006B6A40">
              <w:rPr>
                <w:rFonts w:ascii="Times New Roman" w:eastAsiaTheme="minorHAnsi" w:hAnsi="Times New Roman"/>
                <w:sz w:val="20"/>
                <w:szCs w:val="20"/>
                <w:lang w:val="en-US"/>
              </w:rPr>
              <w:t xml:space="preserve"> По </w:t>
            </w:r>
            <w:r w:rsidRPr="00B400C9">
              <w:rPr>
                <w:rFonts w:ascii="Times New Roman" w:eastAsiaTheme="minorHAnsi" w:hAnsi="Times New Roman"/>
                <w:b/>
                <w:sz w:val="20"/>
                <w:szCs w:val="20"/>
              </w:rPr>
              <w:t>§</w:t>
            </w:r>
            <w:r w:rsidRPr="00B400C9">
              <w:rPr>
                <w:rFonts w:ascii="Times New Roman" w:eastAsiaTheme="minorHAnsi" w:hAnsi="Times New Roman"/>
                <w:b/>
                <w:sz w:val="20"/>
                <w:szCs w:val="20"/>
                <w:lang w:val="en-US"/>
              </w:rPr>
              <w:t xml:space="preserve"> 73</w:t>
            </w:r>
            <w:r w:rsidRPr="006B6A40">
              <w:rPr>
                <w:rFonts w:ascii="Times New Roman" w:eastAsiaTheme="minorHAnsi" w:hAnsi="Times New Roman"/>
                <w:sz w:val="20"/>
                <w:szCs w:val="20"/>
                <w:lang w:val="en-US"/>
              </w:rPr>
              <w:t xml:space="preserve">, свързан с Приложение към чл. 4, </w:t>
            </w:r>
            <w:r w:rsidRPr="006B6A40">
              <w:rPr>
                <w:rFonts w:ascii="Times New Roman" w:eastAsiaTheme="minorHAnsi" w:hAnsi="Times New Roman"/>
                <w:sz w:val="20"/>
                <w:szCs w:val="20"/>
              </w:rPr>
              <w:t>ал</w:t>
            </w:r>
            <w:r w:rsidRPr="006B6A40">
              <w:rPr>
                <w:rFonts w:ascii="Times New Roman" w:eastAsiaTheme="minorHAnsi" w:hAnsi="Times New Roman"/>
                <w:sz w:val="20"/>
                <w:szCs w:val="20"/>
                <w:lang w:val="en-US"/>
              </w:rPr>
              <w:t>.</w:t>
            </w:r>
            <w:r w:rsidRPr="006B6A40">
              <w:rPr>
                <w:rFonts w:ascii="Times New Roman" w:eastAsiaTheme="minorHAnsi" w:hAnsi="Times New Roman"/>
                <w:sz w:val="20"/>
                <w:szCs w:val="20"/>
              </w:rPr>
              <w:t xml:space="preserve"> </w:t>
            </w:r>
            <w:r w:rsidRPr="006B6A40">
              <w:rPr>
                <w:rFonts w:ascii="Times New Roman" w:eastAsiaTheme="minorHAnsi" w:hAnsi="Times New Roman"/>
                <w:sz w:val="20"/>
                <w:szCs w:val="20"/>
                <w:lang w:val="en-US"/>
              </w:rPr>
              <w:t>2 правим следните предложения:</w:t>
            </w:r>
          </w:p>
          <w:p w:rsidR="006B6A40" w:rsidRPr="006B6A40" w:rsidRDefault="006B6A40" w:rsidP="006B6A40">
            <w:pPr>
              <w:spacing w:after="0" w:line="240" w:lineRule="auto"/>
              <w:jc w:val="both"/>
              <w:rPr>
                <w:rFonts w:ascii="Times New Roman" w:eastAsiaTheme="minorHAnsi" w:hAnsi="Times New Roman"/>
                <w:sz w:val="20"/>
                <w:szCs w:val="20"/>
                <w:lang w:val="en-US"/>
              </w:rPr>
            </w:pPr>
            <w:r w:rsidRPr="008963C4">
              <w:rPr>
                <w:rFonts w:ascii="Times New Roman" w:eastAsiaTheme="minorHAnsi" w:hAnsi="Times New Roman"/>
                <w:b/>
                <w:sz w:val="20"/>
                <w:szCs w:val="20"/>
                <w:lang w:val="en-US"/>
              </w:rPr>
              <w:t>3.1</w:t>
            </w:r>
            <w:r w:rsidRPr="006B6A40">
              <w:rPr>
                <w:rFonts w:ascii="Times New Roman" w:eastAsiaTheme="minorHAnsi" w:hAnsi="Times New Roman"/>
                <w:sz w:val="20"/>
                <w:szCs w:val="20"/>
                <w:lang w:val="en-US"/>
              </w:rPr>
              <w:t xml:space="preserve">. Да бъдат отделени като самостоятелен вид строеж от категория </w:t>
            </w:r>
            <w:r w:rsidRPr="006B6A40">
              <w:rPr>
                <w:rFonts w:ascii="Times New Roman" w:eastAsiaTheme="minorHAnsi" w:hAnsi="Times New Roman"/>
                <w:sz w:val="20"/>
                <w:szCs w:val="20"/>
              </w:rPr>
              <w:t>п</w:t>
            </w:r>
            <w:r w:rsidRPr="006B6A40">
              <w:rPr>
                <w:rFonts w:ascii="Times New Roman" w:eastAsiaTheme="minorHAnsi" w:hAnsi="Times New Roman"/>
                <w:sz w:val="20"/>
                <w:szCs w:val="20"/>
                <w:lang w:val="en-US"/>
              </w:rPr>
              <w:t>ета</w:t>
            </w:r>
            <w:r w:rsidRPr="006B6A40">
              <w:rPr>
                <w:rFonts w:ascii="Times New Roman" w:eastAsiaTheme="minorHAnsi" w:hAnsi="Times New Roman"/>
                <w:sz w:val="20"/>
                <w:szCs w:val="20"/>
              </w:rPr>
              <w:t xml:space="preserve"> - </w:t>
            </w:r>
            <w:r w:rsidRPr="006B6A40">
              <w:rPr>
                <w:rFonts w:ascii="Times New Roman" w:eastAsiaTheme="minorHAnsi" w:hAnsi="Times New Roman"/>
                <w:sz w:val="20"/>
                <w:szCs w:val="20"/>
                <w:lang w:val="en-US"/>
              </w:rPr>
              <w:t xml:space="preserve">жилищните сгради </w:t>
            </w:r>
            <w:r w:rsidRPr="006B6A40">
              <w:rPr>
                <w:rFonts w:ascii="Times New Roman" w:eastAsiaTheme="minorHAnsi" w:hAnsi="Times New Roman"/>
                <w:sz w:val="20"/>
                <w:szCs w:val="20"/>
              </w:rPr>
              <w:t>до</w:t>
            </w:r>
            <w:r w:rsidRPr="006B6A40">
              <w:rPr>
                <w:rFonts w:ascii="Times New Roman" w:eastAsiaTheme="minorHAnsi" w:hAnsi="Times New Roman"/>
                <w:sz w:val="20"/>
                <w:szCs w:val="20"/>
                <w:lang w:val="en-US"/>
              </w:rPr>
              <w:t xml:space="preserve"> 50 кв. м. РЗП, като за тях да са задължителни единствено</w:t>
            </w:r>
            <w:r w:rsidRPr="006B6A40">
              <w:rPr>
                <w:rFonts w:ascii="Times New Roman" w:eastAsiaTheme="minorHAnsi" w:hAnsi="Times New Roman"/>
                <w:sz w:val="20"/>
                <w:szCs w:val="20"/>
              </w:rPr>
              <w:t xml:space="preserve"> </w:t>
            </w:r>
            <w:r w:rsidRPr="006B6A40">
              <w:rPr>
                <w:rFonts w:ascii="Times New Roman" w:eastAsiaTheme="minorHAnsi" w:hAnsi="Times New Roman"/>
                <w:sz w:val="20"/>
                <w:szCs w:val="20"/>
                <w:lang w:val="en-US"/>
              </w:rPr>
              <w:t xml:space="preserve">части архитектурна, конструктивна и геодезическа - </w:t>
            </w:r>
            <w:r w:rsidRPr="006B6A40">
              <w:rPr>
                <w:rFonts w:ascii="Times New Roman" w:eastAsiaTheme="minorHAnsi" w:hAnsi="Times New Roman"/>
                <w:sz w:val="20"/>
                <w:szCs w:val="20"/>
              </w:rPr>
              <w:t>с</w:t>
            </w:r>
            <w:r w:rsidRPr="006B6A40">
              <w:rPr>
                <w:rFonts w:ascii="Times New Roman" w:eastAsiaTheme="minorHAnsi" w:hAnsi="Times New Roman"/>
                <w:sz w:val="20"/>
                <w:szCs w:val="20"/>
                <w:lang w:val="en-US"/>
              </w:rPr>
              <w:t xml:space="preserve">амо трасировъчен </w:t>
            </w:r>
            <w:r w:rsidRPr="006B6A40">
              <w:rPr>
                <w:rFonts w:ascii="Times New Roman" w:eastAsiaTheme="minorHAnsi" w:hAnsi="Times New Roman"/>
                <w:sz w:val="20"/>
                <w:szCs w:val="20"/>
              </w:rPr>
              <w:t>п</w:t>
            </w:r>
            <w:r w:rsidRPr="006B6A40">
              <w:rPr>
                <w:rFonts w:ascii="Times New Roman" w:eastAsiaTheme="minorHAnsi" w:hAnsi="Times New Roman"/>
                <w:sz w:val="20"/>
                <w:szCs w:val="20"/>
                <w:lang w:val="en-US"/>
              </w:rPr>
              <w:t>лан.</w:t>
            </w:r>
          </w:p>
          <w:p w:rsidR="006B6A40" w:rsidRDefault="006B6A40" w:rsidP="006B6A40">
            <w:pPr>
              <w:spacing w:after="0" w:line="240" w:lineRule="auto"/>
              <w:jc w:val="both"/>
              <w:rPr>
                <w:rFonts w:ascii="Times New Roman" w:eastAsiaTheme="minorHAnsi" w:hAnsi="Times New Roman"/>
                <w:sz w:val="20"/>
                <w:szCs w:val="20"/>
              </w:rPr>
            </w:pPr>
            <w:r w:rsidRPr="006B6A40">
              <w:rPr>
                <w:rFonts w:ascii="Times New Roman" w:eastAsiaTheme="minorHAnsi" w:hAnsi="Times New Roman"/>
                <w:b/>
                <w:sz w:val="20"/>
                <w:szCs w:val="20"/>
                <w:lang w:val="en-US"/>
              </w:rPr>
              <w:t>Мотиви:</w:t>
            </w:r>
            <w:r w:rsidR="000E78C3">
              <w:rPr>
                <w:rFonts w:ascii="Times New Roman" w:eastAsiaTheme="minorHAnsi" w:hAnsi="Times New Roman"/>
                <w:sz w:val="20"/>
                <w:szCs w:val="20"/>
                <w:lang w:val="en-US"/>
              </w:rPr>
              <w:t xml:space="preserve"> необхо</w:t>
            </w:r>
            <w:r w:rsidR="000E78C3">
              <w:rPr>
                <w:rFonts w:ascii="Times New Roman" w:eastAsiaTheme="minorHAnsi" w:hAnsi="Times New Roman"/>
                <w:sz w:val="20"/>
                <w:szCs w:val="20"/>
              </w:rPr>
              <w:t>д</w:t>
            </w:r>
            <w:r w:rsidRPr="006B6A40">
              <w:rPr>
                <w:rFonts w:ascii="Times New Roman" w:eastAsiaTheme="minorHAnsi" w:hAnsi="Times New Roman"/>
                <w:sz w:val="20"/>
                <w:szCs w:val="20"/>
                <w:lang w:val="en-US"/>
              </w:rPr>
              <w:t>имо е улесняване на инвестиционния процес за жилищни сгради до 50</w:t>
            </w:r>
            <w:r w:rsidRPr="006B6A40">
              <w:rPr>
                <w:rFonts w:ascii="Times New Roman" w:eastAsiaTheme="minorHAnsi" w:hAnsi="Times New Roman"/>
                <w:sz w:val="20"/>
                <w:szCs w:val="20"/>
              </w:rPr>
              <w:t xml:space="preserve"> </w:t>
            </w:r>
            <w:r w:rsidRPr="006B6A40">
              <w:rPr>
                <w:rFonts w:ascii="Times New Roman" w:eastAsiaTheme="minorHAnsi" w:hAnsi="Times New Roman"/>
                <w:sz w:val="20"/>
                <w:szCs w:val="20"/>
                <w:lang w:val="en-US"/>
              </w:rPr>
              <w:t>кв. м. За тях становищата по части ВиК и Електрическа не са необходими, тъй като не са</w:t>
            </w:r>
            <w:r w:rsidRPr="006B6A40">
              <w:rPr>
                <w:rFonts w:ascii="Times New Roman" w:eastAsiaTheme="minorHAnsi" w:hAnsi="Times New Roman"/>
                <w:sz w:val="20"/>
                <w:szCs w:val="20"/>
              </w:rPr>
              <w:t xml:space="preserve"> </w:t>
            </w:r>
            <w:r w:rsidRPr="006B6A40">
              <w:rPr>
                <w:rFonts w:ascii="Times New Roman" w:eastAsiaTheme="minorHAnsi" w:hAnsi="Times New Roman"/>
                <w:sz w:val="20"/>
                <w:szCs w:val="20"/>
                <w:lang w:val="en-US"/>
              </w:rPr>
              <w:t xml:space="preserve">необходими сложни </w:t>
            </w:r>
            <w:r w:rsidRPr="006B6A40">
              <w:rPr>
                <w:rFonts w:ascii="Times New Roman" w:eastAsiaTheme="minorHAnsi" w:hAnsi="Times New Roman"/>
                <w:sz w:val="20"/>
                <w:szCs w:val="20"/>
              </w:rPr>
              <w:t>с</w:t>
            </w:r>
            <w:r w:rsidRPr="006B6A40">
              <w:rPr>
                <w:rFonts w:ascii="Times New Roman" w:eastAsiaTheme="minorHAnsi" w:hAnsi="Times New Roman"/>
                <w:sz w:val="20"/>
                <w:szCs w:val="20"/>
                <w:lang w:val="en-US"/>
              </w:rPr>
              <w:t>градни инсталации, а присъединяването на сградата към</w:t>
            </w:r>
            <w:r w:rsidRPr="006B6A40">
              <w:rPr>
                <w:rFonts w:ascii="Times New Roman" w:eastAsiaTheme="minorHAnsi" w:hAnsi="Times New Roman"/>
                <w:sz w:val="20"/>
                <w:szCs w:val="20"/>
              </w:rPr>
              <w:t xml:space="preserve"> </w:t>
            </w:r>
            <w:r w:rsidRPr="006B6A40">
              <w:rPr>
                <w:rFonts w:ascii="Times New Roman" w:eastAsiaTheme="minorHAnsi" w:hAnsi="Times New Roman"/>
                <w:sz w:val="20"/>
                <w:szCs w:val="20"/>
                <w:lang w:val="en-US"/>
              </w:rPr>
              <w:t>е</w:t>
            </w:r>
            <w:r w:rsidRPr="006B6A40">
              <w:rPr>
                <w:rFonts w:ascii="Times New Roman" w:eastAsiaTheme="minorHAnsi" w:hAnsi="Times New Roman"/>
                <w:sz w:val="20"/>
                <w:szCs w:val="20"/>
              </w:rPr>
              <w:t>ле</w:t>
            </w:r>
            <w:r w:rsidRPr="006B6A40">
              <w:rPr>
                <w:rFonts w:ascii="Times New Roman" w:eastAsiaTheme="minorHAnsi" w:hAnsi="Times New Roman"/>
                <w:sz w:val="20"/>
                <w:szCs w:val="20"/>
                <w:lang w:val="en-US"/>
              </w:rPr>
              <w:t xml:space="preserve">ктропреносната и ВиК мрежа се осъществява от експлоатационните </w:t>
            </w:r>
            <w:r w:rsidRPr="006B6A40">
              <w:rPr>
                <w:rFonts w:ascii="Times New Roman" w:eastAsiaTheme="minorHAnsi" w:hAnsi="Times New Roman"/>
                <w:sz w:val="20"/>
                <w:szCs w:val="20"/>
              </w:rPr>
              <w:t>д</w:t>
            </w:r>
            <w:r w:rsidRPr="006B6A40">
              <w:rPr>
                <w:rFonts w:ascii="Times New Roman" w:eastAsiaTheme="minorHAnsi" w:hAnsi="Times New Roman"/>
                <w:sz w:val="20"/>
                <w:szCs w:val="20"/>
                <w:lang w:val="en-US"/>
              </w:rPr>
              <w:t>ружества,</w:t>
            </w:r>
            <w:r w:rsidRPr="006B6A40">
              <w:rPr>
                <w:rFonts w:ascii="Times New Roman" w:eastAsiaTheme="minorHAnsi" w:hAnsi="Times New Roman"/>
                <w:sz w:val="20"/>
                <w:szCs w:val="20"/>
              </w:rPr>
              <w:t xml:space="preserve"> </w:t>
            </w:r>
            <w:r w:rsidRPr="006B6A40">
              <w:rPr>
                <w:rFonts w:ascii="Times New Roman" w:eastAsiaTheme="minorHAnsi" w:hAnsi="Times New Roman"/>
                <w:sz w:val="20"/>
                <w:szCs w:val="20"/>
                <w:lang w:val="en-US"/>
              </w:rPr>
              <w:t xml:space="preserve">съгласно </w:t>
            </w:r>
            <w:r w:rsidRPr="006B6A40">
              <w:rPr>
                <w:rFonts w:ascii="Times New Roman" w:eastAsiaTheme="minorHAnsi" w:hAnsi="Times New Roman"/>
                <w:sz w:val="20"/>
                <w:szCs w:val="20"/>
              </w:rPr>
              <w:t>д</w:t>
            </w:r>
            <w:r w:rsidRPr="006B6A40">
              <w:rPr>
                <w:rFonts w:ascii="Times New Roman" w:eastAsiaTheme="minorHAnsi" w:hAnsi="Times New Roman"/>
                <w:sz w:val="20"/>
                <w:szCs w:val="20"/>
                <w:lang w:val="en-US"/>
              </w:rPr>
              <w:t xml:space="preserve">оговорите по </w:t>
            </w:r>
            <w:r w:rsidRPr="006B6A40">
              <w:rPr>
                <w:rFonts w:ascii="Times New Roman" w:eastAsiaTheme="minorHAnsi" w:hAnsi="Times New Roman"/>
                <w:sz w:val="20"/>
                <w:szCs w:val="20"/>
              </w:rPr>
              <w:t>чл</w:t>
            </w:r>
            <w:r w:rsidR="00307CC9">
              <w:rPr>
                <w:rFonts w:ascii="Times New Roman" w:eastAsiaTheme="minorHAnsi" w:hAnsi="Times New Roman"/>
                <w:sz w:val="20"/>
                <w:szCs w:val="20"/>
                <w:lang w:val="en-US"/>
              </w:rPr>
              <w:t>. 143, ал. 1</w:t>
            </w:r>
            <w:r w:rsidR="00307CC9">
              <w:rPr>
                <w:rFonts w:ascii="Times New Roman" w:eastAsiaTheme="minorHAnsi" w:hAnsi="Times New Roman"/>
                <w:sz w:val="20"/>
                <w:szCs w:val="20"/>
              </w:rPr>
              <w:t>,</w:t>
            </w:r>
            <w:r w:rsidRPr="006B6A40">
              <w:rPr>
                <w:rFonts w:ascii="Times New Roman" w:eastAsiaTheme="minorHAnsi" w:hAnsi="Times New Roman"/>
                <w:sz w:val="20"/>
                <w:szCs w:val="20"/>
                <w:lang w:val="en-US"/>
              </w:rPr>
              <w:t xml:space="preserve"> т. 3 от ЗУТ. Освен това, сгради под тази квадратура</w:t>
            </w:r>
            <w:r w:rsidRPr="006B6A40">
              <w:rPr>
                <w:rFonts w:ascii="Times New Roman" w:eastAsiaTheme="minorHAnsi" w:hAnsi="Times New Roman"/>
                <w:sz w:val="20"/>
                <w:szCs w:val="20"/>
              </w:rPr>
              <w:t xml:space="preserve"> </w:t>
            </w:r>
            <w:r w:rsidRPr="006B6A40">
              <w:rPr>
                <w:rFonts w:ascii="Times New Roman" w:eastAsiaTheme="minorHAnsi" w:hAnsi="Times New Roman"/>
                <w:sz w:val="20"/>
                <w:szCs w:val="20"/>
                <w:lang w:val="en-US"/>
              </w:rPr>
              <w:t xml:space="preserve">не попадат в изискванията на </w:t>
            </w:r>
            <w:r w:rsidRPr="006B6A40">
              <w:rPr>
                <w:rFonts w:ascii="Times New Roman" w:eastAsiaTheme="minorHAnsi" w:hAnsi="Times New Roman"/>
                <w:sz w:val="20"/>
                <w:szCs w:val="20"/>
              </w:rPr>
              <w:t>ч</w:t>
            </w:r>
            <w:r w:rsidRPr="006B6A40">
              <w:rPr>
                <w:rFonts w:ascii="Times New Roman" w:eastAsiaTheme="minorHAnsi" w:hAnsi="Times New Roman"/>
                <w:sz w:val="20"/>
                <w:szCs w:val="20"/>
                <w:lang w:val="en-US"/>
              </w:rPr>
              <w:t>л. 32. (1) от Закона за Енергийната ефективност, за</w:t>
            </w:r>
            <w:r w:rsidRPr="006B6A40">
              <w:rPr>
                <w:rFonts w:ascii="Times New Roman" w:eastAsiaTheme="minorHAnsi" w:hAnsi="Times New Roman"/>
                <w:sz w:val="20"/>
                <w:szCs w:val="20"/>
              </w:rPr>
              <w:t xml:space="preserve"> </w:t>
            </w:r>
            <w:r w:rsidRPr="006B6A40">
              <w:rPr>
                <w:rFonts w:ascii="Times New Roman" w:eastAsiaTheme="minorHAnsi" w:hAnsi="Times New Roman"/>
                <w:sz w:val="20"/>
                <w:szCs w:val="20"/>
                <w:lang w:val="en-US"/>
              </w:rPr>
              <w:t>у</w:t>
            </w:r>
            <w:r w:rsidRPr="006B6A40">
              <w:rPr>
                <w:rFonts w:ascii="Times New Roman" w:eastAsiaTheme="minorHAnsi" w:hAnsi="Times New Roman"/>
                <w:sz w:val="20"/>
                <w:szCs w:val="20"/>
              </w:rPr>
              <w:t>д</w:t>
            </w:r>
            <w:r w:rsidRPr="006B6A40">
              <w:rPr>
                <w:rFonts w:ascii="Times New Roman" w:eastAsiaTheme="minorHAnsi" w:hAnsi="Times New Roman"/>
                <w:sz w:val="20"/>
                <w:szCs w:val="20"/>
                <w:lang w:val="en-US"/>
              </w:rPr>
              <w:t>остоверяване със сертификат на енергийните характеристики на нова сграда.</w:t>
            </w:r>
          </w:p>
          <w:p w:rsidR="006D0BD4" w:rsidRPr="006D0BD4" w:rsidRDefault="006D0BD4" w:rsidP="006B6A40">
            <w:pPr>
              <w:spacing w:after="0" w:line="240" w:lineRule="auto"/>
              <w:jc w:val="both"/>
              <w:rPr>
                <w:rFonts w:ascii="Times New Roman" w:eastAsiaTheme="minorHAnsi" w:hAnsi="Times New Roman"/>
                <w:sz w:val="20"/>
                <w:szCs w:val="20"/>
              </w:rPr>
            </w:pPr>
          </w:p>
          <w:p w:rsidR="006B6A40" w:rsidRPr="006B6A40" w:rsidRDefault="006B6A40" w:rsidP="006B6A40">
            <w:pPr>
              <w:spacing w:after="0" w:line="240" w:lineRule="auto"/>
              <w:jc w:val="both"/>
              <w:rPr>
                <w:rFonts w:ascii="Times New Roman" w:eastAsiaTheme="minorHAnsi" w:hAnsi="Times New Roman"/>
                <w:sz w:val="20"/>
                <w:szCs w:val="20"/>
              </w:rPr>
            </w:pPr>
            <w:r w:rsidRPr="008963C4">
              <w:rPr>
                <w:rFonts w:ascii="Times New Roman" w:eastAsiaTheme="minorHAnsi" w:hAnsi="Times New Roman"/>
                <w:b/>
                <w:sz w:val="20"/>
                <w:szCs w:val="20"/>
                <w:lang w:val="en-US"/>
              </w:rPr>
              <w:t>3.2.</w:t>
            </w:r>
            <w:r w:rsidRPr="006B6A40">
              <w:rPr>
                <w:rFonts w:ascii="Times New Roman" w:eastAsiaTheme="minorHAnsi" w:hAnsi="Times New Roman"/>
                <w:sz w:val="20"/>
                <w:szCs w:val="20"/>
                <w:lang w:val="en-US"/>
              </w:rPr>
              <w:t xml:space="preserve"> За т.</w:t>
            </w:r>
            <w:r w:rsidRPr="006B6A40">
              <w:rPr>
                <w:rFonts w:ascii="Times New Roman" w:eastAsiaTheme="minorHAnsi" w:hAnsi="Times New Roman"/>
                <w:sz w:val="20"/>
                <w:szCs w:val="20"/>
              </w:rPr>
              <w:t xml:space="preserve"> </w:t>
            </w:r>
            <w:r w:rsidRPr="006B6A40">
              <w:rPr>
                <w:rFonts w:ascii="Times New Roman" w:eastAsiaTheme="minorHAnsi" w:hAnsi="Times New Roman"/>
                <w:sz w:val="20"/>
                <w:szCs w:val="20"/>
                <w:lang w:val="en-US"/>
              </w:rPr>
              <w:t>32 и т.</w:t>
            </w:r>
            <w:r w:rsidRPr="006B6A40">
              <w:rPr>
                <w:rFonts w:ascii="Times New Roman" w:eastAsiaTheme="minorHAnsi" w:hAnsi="Times New Roman"/>
                <w:sz w:val="20"/>
                <w:szCs w:val="20"/>
              </w:rPr>
              <w:t xml:space="preserve"> </w:t>
            </w:r>
            <w:r w:rsidRPr="006B6A40">
              <w:rPr>
                <w:rFonts w:ascii="Times New Roman" w:eastAsiaTheme="minorHAnsi" w:hAnsi="Times New Roman"/>
                <w:sz w:val="20"/>
                <w:szCs w:val="20"/>
                <w:lang w:val="en-US"/>
              </w:rPr>
              <w:t>33</w:t>
            </w:r>
            <w:r w:rsidRPr="006B6A40">
              <w:rPr>
                <w:rFonts w:ascii="Times New Roman" w:eastAsiaTheme="minorHAnsi" w:hAnsi="Times New Roman"/>
                <w:sz w:val="20"/>
                <w:szCs w:val="20"/>
              </w:rPr>
              <w:t>.</w:t>
            </w:r>
            <w:r w:rsidRPr="006B6A40">
              <w:rPr>
                <w:rFonts w:ascii="Times New Roman" w:eastAsiaTheme="minorHAnsi" w:hAnsi="Times New Roman"/>
                <w:sz w:val="20"/>
                <w:szCs w:val="20"/>
                <w:lang w:val="en-US"/>
              </w:rPr>
              <w:t xml:space="preserve"> </w:t>
            </w:r>
            <w:r w:rsidRPr="00B0148D">
              <w:rPr>
                <w:rFonts w:ascii="Times New Roman" w:eastAsiaTheme="minorHAnsi" w:hAnsi="Times New Roman"/>
                <w:sz w:val="20"/>
                <w:szCs w:val="20"/>
                <w:lang w:val="en-US"/>
              </w:rPr>
              <w:t>Да не се изискват задължително становища за ВиК и електрическа</w:t>
            </w:r>
            <w:r w:rsidRPr="006B6A40">
              <w:rPr>
                <w:rFonts w:ascii="Times New Roman" w:eastAsiaTheme="minorHAnsi" w:hAnsi="Times New Roman"/>
                <w:sz w:val="20"/>
                <w:szCs w:val="20"/>
                <w:lang w:val="en-US"/>
              </w:rPr>
              <w:t>.</w:t>
            </w:r>
            <w:r w:rsidRPr="006B6A40">
              <w:rPr>
                <w:rFonts w:ascii="Times New Roman" w:eastAsiaTheme="minorHAnsi" w:hAnsi="Times New Roman"/>
                <w:sz w:val="20"/>
                <w:szCs w:val="20"/>
              </w:rPr>
              <w:t xml:space="preserve"> </w:t>
            </w:r>
          </w:p>
          <w:p w:rsidR="006B6A40" w:rsidRPr="006B6A40" w:rsidRDefault="006B6A40" w:rsidP="00307CC9">
            <w:pPr>
              <w:spacing w:after="0" w:line="240" w:lineRule="auto"/>
              <w:jc w:val="both"/>
              <w:rPr>
                <w:rFonts w:ascii="Times New Roman" w:eastAsiaTheme="minorHAnsi" w:hAnsi="Times New Roman"/>
                <w:sz w:val="20"/>
                <w:szCs w:val="20"/>
              </w:rPr>
            </w:pPr>
            <w:r w:rsidRPr="006B6A40">
              <w:rPr>
                <w:rFonts w:ascii="Times New Roman" w:eastAsiaTheme="minorHAnsi" w:hAnsi="Times New Roman"/>
                <w:b/>
                <w:sz w:val="20"/>
                <w:szCs w:val="20"/>
                <w:lang w:val="en-US"/>
              </w:rPr>
              <w:t>Мотиви:</w:t>
            </w:r>
            <w:r w:rsidRPr="006B6A40">
              <w:rPr>
                <w:rFonts w:ascii="Times New Roman" w:eastAsiaTheme="minorHAnsi" w:hAnsi="Times New Roman"/>
                <w:sz w:val="20"/>
                <w:szCs w:val="20"/>
                <w:lang w:val="en-US"/>
              </w:rPr>
              <w:t xml:space="preserve"> за инвестиционните проекти в т.</w:t>
            </w:r>
            <w:r w:rsidRPr="006B6A40">
              <w:rPr>
                <w:rFonts w:ascii="Times New Roman" w:eastAsiaTheme="minorHAnsi" w:hAnsi="Times New Roman"/>
                <w:sz w:val="20"/>
                <w:szCs w:val="20"/>
              </w:rPr>
              <w:t xml:space="preserve"> 15</w:t>
            </w:r>
            <w:r w:rsidRPr="006B6A40">
              <w:rPr>
                <w:rFonts w:ascii="Times New Roman" w:eastAsiaTheme="minorHAnsi" w:hAnsi="Times New Roman"/>
                <w:sz w:val="20"/>
                <w:szCs w:val="20"/>
                <w:lang w:val="en-US"/>
              </w:rPr>
              <w:t xml:space="preserve"> и т.</w:t>
            </w:r>
            <w:r w:rsidRPr="006B6A40">
              <w:rPr>
                <w:rFonts w:ascii="Times New Roman" w:eastAsiaTheme="minorHAnsi" w:hAnsi="Times New Roman"/>
                <w:sz w:val="20"/>
                <w:szCs w:val="20"/>
              </w:rPr>
              <w:t xml:space="preserve"> </w:t>
            </w:r>
            <w:r w:rsidRPr="006B6A40">
              <w:rPr>
                <w:rFonts w:ascii="Times New Roman" w:eastAsiaTheme="minorHAnsi" w:hAnsi="Times New Roman"/>
                <w:sz w:val="20"/>
                <w:szCs w:val="20"/>
                <w:lang w:val="en-US"/>
              </w:rPr>
              <w:t>16, касаещи преустройства</w:t>
            </w:r>
            <w:r w:rsidRPr="006B6A40">
              <w:rPr>
                <w:rFonts w:ascii="Times New Roman" w:eastAsiaTheme="minorHAnsi" w:hAnsi="Times New Roman"/>
                <w:sz w:val="20"/>
                <w:szCs w:val="20"/>
              </w:rPr>
              <w:t xml:space="preserve"> </w:t>
            </w:r>
            <w:r w:rsidRPr="006B6A40">
              <w:rPr>
                <w:rFonts w:ascii="Times New Roman" w:eastAsiaTheme="minorHAnsi" w:hAnsi="Times New Roman"/>
                <w:sz w:val="20"/>
                <w:szCs w:val="20"/>
                <w:lang w:val="en-US"/>
              </w:rPr>
              <w:t>и основни ремонти на строежите от четвърта категория, не се изисква задължително</w:t>
            </w:r>
            <w:r w:rsidRPr="006B6A40">
              <w:rPr>
                <w:rFonts w:ascii="Times New Roman" w:eastAsiaTheme="minorHAnsi" w:hAnsi="Times New Roman"/>
                <w:sz w:val="20"/>
                <w:szCs w:val="20"/>
              </w:rPr>
              <w:t xml:space="preserve"> становище по части ВиК и Електрическа. Няма логика за тези от т.</w:t>
            </w:r>
            <w:r w:rsidR="00307CC9">
              <w:rPr>
                <w:rFonts w:ascii="Times New Roman" w:eastAsiaTheme="minorHAnsi" w:hAnsi="Times New Roman"/>
                <w:sz w:val="20"/>
                <w:szCs w:val="20"/>
              </w:rPr>
              <w:t xml:space="preserve"> 32 и т. </w:t>
            </w:r>
            <w:r w:rsidRPr="006B6A40">
              <w:rPr>
                <w:rFonts w:ascii="Times New Roman" w:eastAsiaTheme="minorHAnsi" w:hAnsi="Times New Roman"/>
                <w:sz w:val="20"/>
                <w:szCs w:val="20"/>
              </w:rPr>
              <w:t xml:space="preserve">33 от пета категория </w:t>
            </w:r>
            <w:r w:rsidR="00307CC9">
              <w:rPr>
                <w:rFonts w:ascii="Times New Roman" w:eastAsiaTheme="minorHAnsi" w:hAnsi="Times New Roman"/>
                <w:sz w:val="20"/>
                <w:szCs w:val="20"/>
              </w:rPr>
              <w:t xml:space="preserve">да </w:t>
            </w:r>
            <w:r w:rsidRPr="006B6A40">
              <w:rPr>
                <w:rFonts w:ascii="Times New Roman" w:eastAsiaTheme="minorHAnsi" w:hAnsi="Times New Roman"/>
                <w:sz w:val="20"/>
                <w:szCs w:val="20"/>
              </w:rPr>
              <w:t>се изискват такива становища.</w:t>
            </w:r>
          </w:p>
        </w:tc>
        <w:tc>
          <w:tcPr>
            <w:tcW w:w="1134" w:type="dxa"/>
            <w:shd w:val="clear" w:color="auto" w:fill="auto"/>
          </w:tcPr>
          <w:p w:rsidR="000E78C3" w:rsidRPr="002C6AFF" w:rsidRDefault="000E78C3" w:rsidP="000E78C3">
            <w:pPr>
              <w:pStyle w:val="NoSpacing"/>
              <w:rPr>
                <w:rFonts w:ascii="Times New Roman" w:hAnsi="Times New Roman"/>
                <w:sz w:val="20"/>
                <w:szCs w:val="20"/>
              </w:rPr>
            </w:pPr>
          </w:p>
          <w:p w:rsidR="00B6229C" w:rsidRPr="002C6AFF" w:rsidRDefault="00B6229C" w:rsidP="000E78C3">
            <w:pPr>
              <w:pStyle w:val="NoSpacing"/>
              <w:rPr>
                <w:rFonts w:ascii="Times New Roman" w:hAnsi="Times New Roman"/>
                <w:sz w:val="20"/>
                <w:szCs w:val="20"/>
              </w:rPr>
            </w:pPr>
          </w:p>
          <w:p w:rsidR="00B6229C" w:rsidRPr="002C6AFF" w:rsidRDefault="00B6229C" w:rsidP="000E78C3">
            <w:pPr>
              <w:pStyle w:val="NoSpacing"/>
              <w:rPr>
                <w:rFonts w:ascii="Times New Roman" w:hAnsi="Times New Roman"/>
                <w:sz w:val="20"/>
                <w:szCs w:val="20"/>
              </w:rPr>
            </w:pPr>
          </w:p>
          <w:p w:rsidR="00B6229C" w:rsidRPr="002C6AFF" w:rsidRDefault="00B6229C" w:rsidP="000E78C3">
            <w:pPr>
              <w:pStyle w:val="NoSpacing"/>
              <w:rPr>
                <w:rFonts w:ascii="Times New Roman" w:hAnsi="Times New Roman"/>
                <w:sz w:val="20"/>
                <w:szCs w:val="20"/>
              </w:rPr>
            </w:pPr>
            <w:r w:rsidRPr="002C6AFF">
              <w:rPr>
                <w:rFonts w:ascii="Times New Roman" w:hAnsi="Times New Roman"/>
                <w:sz w:val="20"/>
                <w:szCs w:val="20"/>
              </w:rPr>
              <w:t>Не се приема</w:t>
            </w:r>
          </w:p>
          <w:p w:rsidR="00B6229C" w:rsidRPr="002C6AFF" w:rsidRDefault="00B6229C" w:rsidP="000E78C3">
            <w:pPr>
              <w:pStyle w:val="NoSpacing"/>
              <w:rPr>
                <w:rFonts w:ascii="Times New Roman" w:hAnsi="Times New Roman"/>
                <w:sz w:val="20"/>
                <w:szCs w:val="20"/>
              </w:rPr>
            </w:pPr>
          </w:p>
          <w:p w:rsidR="00B6229C" w:rsidRPr="002C6AFF" w:rsidRDefault="00B6229C" w:rsidP="000E78C3">
            <w:pPr>
              <w:pStyle w:val="NoSpacing"/>
              <w:rPr>
                <w:rFonts w:ascii="Times New Roman" w:hAnsi="Times New Roman"/>
                <w:sz w:val="20"/>
                <w:szCs w:val="20"/>
              </w:rPr>
            </w:pPr>
          </w:p>
          <w:p w:rsidR="00B6229C" w:rsidRPr="002C6AFF" w:rsidRDefault="00B6229C" w:rsidP="000E78C3">
            <w:pPr>
              <w:pStyle w:val="NoSpacing"/>
              <w:rPr>
                <w:rFonts w:ascii="Times New Roman" w:hAnsi="Times New Roman"/>
                <w:sz w:val="20"/>
                <w:szCs w:val="20"/>
              </w:rPr>
            </w:pPr>
          </w:p>
          <w:p w:rsidR="00B6229C" w:rsidRPr="002C6AFF" w:rsidRDefault="00B6229C" w:rsidP="000E78C3">
            <w:pPr>
              <w:pStyle w:val="NoSpacing"/>
              <w:rPr>
                <w:rFonts w:ascii="Times New Roman" w:hAnsi="Times New Roman"/>
                <w:sz w:val="20"/>
                <w:szCs w:val="20"/>
              </w:rPr>
            </w:pPr>
          </w:p>
          <w:p w:rsidR="00B6229C" w:rsidRPr="002C6AFF" w:rsidRDefault="00B6229C" w:rsidP="000E78C3">
            <w:pPr>
              <w:pStyle w:val="NoSpacing"/>
              <w:rPr>
                <w:rFonts w:ascii="Times New Roman" w:hAnsi="Times New Roman"/>
                <w:sz w:val="20"/>
                <w:szCs w:val="20"/>
              </w:rPr>
            </w:pPr>
          </w:p>
          <w:p w:rsidR="00307CC9" w:rsidRPr="002C6AFF" w:rsidRDefault="00307CC9" w:rsidP="000E78C3">
            <w:pPr>
              <w:pStyle w:val="NoSpacing"/>
              <w:rPr>
                <w:rFonts w:ascii="Times New Roman" w:hAnsi="Times New Roman"/>
                <w:sz w:val="20"/>
                <w:szCs w:val="20"/>
              </w:rPr>
            </w:pPr>
          </w:p>
          <w:p w:rsidR="00B6229C" w:rsidRPr="002C6AFF" w:rsidRDefault="00B6229C" w:rsidP="000E78C3">
            <w:pPr>
              <w:pStyle w:val="NoSpacing"/>
              <w:rPr>
                <w:rFonts w:ascii="Times New Roman" w:hAnsi="Times New Roman"/>
                <w:sz w:val="20"/>
                <w:szCs w:val="20"/>
              </w:rPr>
            </w:pPr>
            <w:r w:rsidRPr="002C6AFF">
              <w:rPr>
                <w:rFonts w:ascii="Times New Roman" w:hAnsi="Times New Roman"/>
                <w:sz w:val="20"/>
                <w:szCs w:val="20"/>
              </w:rPr>
              <w:t xml:space="preserve">Не се </w:t>
            </w:r>
            <w:r w:rsidRPr="002C6AFF">
              <w:rPr>
                <w:rFonts w:ascii="Times New Roman" w:hAnsi="Times New Roman"/>
                <w:sz w:val="20"/>
                <w:szCs w:val="20"/>
              </w:rPr>
              <w:lastRenderedPageBreak/>
              <w:t>приема</w:t>
            </w:r>
          </w:p>
          <w:p w:rsidR="00B6229C" w:rsidRPr="002C6AFF" w:rsidRDefault="00B6229C" w:rsidP="000E78C3">
            <w:pPr>
              <w:pStyle w:val="NoSpacing"/>
              <w:rPr>
                <w:rFonts w:ascii="Times New Roman" w:hAnsi="Times New Roman"/>
                <w:b/>
                <w:sz w:val="20"/>
                <w:szCs w:val="20"/>
              </w:rPr>
            </w:pPr>
          </w:p>
          <w:p w:rsidR="008963C4" w:rsidRPr="002C6AFF" w:rsidRDefault="008963C4" w:rsidP="00B6229C">
            <w:pPr>
              <w:pStyle w:val="NoSpacing"/>
              <w:rPr>
                <w:rFonts w:ascii="Times New Roman" w:hAnsi="Times New Roman"/>
                <w:sz w:val="20"/>
                <w:szCs w:val="20"/>
              </w:rPr>
            </w:pPr>
          </w:p>
          <w:p w:rsidR="00B6229C" w:rsidRPr="002C6AFF" w:rsidRDefault="009804AD" w:rsidP="00B6229C">
            <w:pPr>
              <w:pStyle w:val="NoSpacing"/>
              <w:rPr>
                <w:rFonts w:ascii="Times New Roman" w:hAnsi="Times New Roman"/>
                <w:sz w:val="20"/>
                <w:szCs w:val="20"/>
              </w:rPr>
            </w:pPr>
            <w:r w:rsidRPr="002C6AFF">
              <w:rPr>
                <w:rFonts w:ascii="Times New Roman" w:hAnsi="Times New Roman"/>
                <w:sz w:val="20"/>
                <w:szCs w:val="20"/>
              </w:rPr>
              <w:t>П</w:t>
            </w:r>
            <w:r w:rsidR="00B6229C" w:rsidRPr="002C6AFF">
              <w:rPr>
                <w:rFonts w:ascii="Times New Roman" w:hAnsi="Times New Roman"/>
                <w:sz w:val="20"/>
                <w:szCs w:val="20"/>
              </w:rPr>
              <w:t>риема</w:t>
            </w:r>
            <w:r w:rsidRPr="002C6AFF">
              <w:rPr>
                <w:rFonts w:ascii="Times New Roman" w:hAnsi="Times New Roman"/>
                <w:sz w:val="20"/>
                <w:szCs w:val="20"/>
              </w:rPr>
              <w:t xml:space="preserve"> се частично</w:t>
            </w:r>
          </w:p>
          <w:p w:rsidR="00B6229C" w:rsidRPr="002C6AFF" w:rsidRDefault="00B6229C" w:rsidP="000E78C3">
            <w:pPr>
              <w:pStyle w:val="NoSpacing"/>
              <w:rPr>
                <w:rFonts w:ascii="Times New Roman" w:hAnsi="Times New Roman"/>
                <w:sz w:val="20"/>
                <w:szCs w:val="20"/>
              </w:rPr>
            </w:pPr>
          </w:p>
          <w:p w:rsidR="008963C4" w:rsidRPr="002C6AFF" w:rsidRDefault="008963C4" w:rsidP="000E78C3">
            <w:pPr>
              <w:pStyle w:val="NoSpacing"/>
              <w:rPr>
                <w:rFonts w:ascii="Times New Roman" w:hAnsi="Times New Roman"/>
                <w:sz w:val="20"/>
                <w:szCs w:val="20"/>
              </w:rPr>
            </w:pPr>
          </w:p>
          <w:p w:rsidR="008963C4" w:rsidRPr="002C6AFF" w:rsidRDefault="008963C4" w:rsidP="000E78C3">
            <w:pPr>
              <w:pStyle w:val="NoSpacing"/>
              <w:rPr>
                <w:rFonts w:ascii="Times New Roman" w:hAnsi="Times New Roman"/>
                <w:sz w:val="20"/>
                <w:szCs w:val="20"/>
              </w:rPr>
            </w:pPr>
          </w:p>
          <w:p w:rsidR="008963C4" w:rsidRPr="002C6AFF" w:rsidRDefault="008963C4" w:rsidP="000E78C3">
            <w:pPr>
              <w:pStyle w:val="NoSpacing"/>
              <w:rPr>
                <w:rFonts w:ascii="Times New Roman" w:hAnsi="Times New Roman"/>
                <w:sz w:val="20"/>
                <w:szCs w:val="20"/>
              </w:rPr>
            </w:pPr>
          </w:p>
          <w:p w:rsidR="008963C4" w:rsidRDefault="008963C4" w:rsidP="000E78C3">
            <w:pPr>
              <w:pStyle w:val="NoSpacing"/>
              <w:rPr>
                <w:rFonts w:ascii="Times New Roman" w:hAnsi="Times New Roman"/>
                <w:sz w:val="20"/>
                <w:szCs w:val="20"/>
              </w:rPr>
            </w:pPr>
          </w:p>
          <w:p w:rsidR="006D0BD4" w:rsidRPr="002C6AFF" w:rsidRDefault="006D0BD4" w:rsidP="000E78C3">
            <w:pPr>
              <w:pStyle w:val="NoSpacing"/>
              <w:rPr>
                <w:rFonts w:ascii="Times New Roman" w:hAnsi="Times New Roman"/>
                <w:sz w:val="20"/>
                <w:szCs w:val="20"/>
              </w:rPr>
            </w:pPr>
          </w:p>
          <w:p w:rsidR="008963C4" w:rsidRPr="002C6AFF" w:rsidRDefault="008963C4" w:rsidP="000E78C3">
            <w:pPr>
              <w:pStyle w:val="NoSpacing"/>
              <w:rPr>
                <w:rFonts w:ascii="Times New Roman" w:hAnsi="Times New Roman"/>
                <w:b/>
                <w:sz w:val="20"/>
                <w:szCs w:val="20"/>
              </w:rPr>
            </w:pPr>
            <w:r w:rsidRPr="002C6AFF">
              <w:rPr>
                <w:rFonts w:ascii="Times New Roman" w:hAnsi="Times New Roman"/>
                <w:sz w:val="20"/>
                <w:szCs w:val="20"/>
              </w:rPr>
              <w:t>Приема се</w:t>
            </w:r>
          </w:p>
        </w:tc>
        <w:tc>
          <w:tcPr>
            <w:tcW w:w="6096" w:type="dxa"/>
            <w:shd w:val="clear" w:color="auto" w:fill="auto"/>
          </w:tcPr>
          <w:p w:rsidR="000E78C3" w:rsidRPr="002C6AFF" w:rsidRDefault="000E78C3" w:rsidP="00F57AF5">
            <w:pPr>
              <w:pStyle w:val="NoSpacing"/>
              <w:ind w:left="-108"/>
              <w:jc w:val="both"/>
              <w:rPr>
                <w:rFonts w:ascii="Times New Roman" w:hAnsi="Times New Roman"/>
                <w:sz w:val="20"/>
                <w:szCs w:val="20"/>
              </w:rPr>
            </w:pPr>
          </w:p>
          <w:p w:rsidR="00B6229C" w:rsidRPr="002C6AFF" w:rsidRDefault="00B6229C" w:rsidP="00F57AF5">
            <w:pPr>
              <w:pStyle w:val="NoSpacing"/>
              <w:ind w:left="-108"/>
              <w:jc w:val="both"/>
              <w:rPr>
                <w:rFonts w:ascii="Times New Roman" w:hAnsi="Times New Roman"/>
                <w:sz w:val="20"/>
                <w:szCs w:val="20"/>
              </w:rPr>
            </w:pPr>
          </w:p>
          <w:p w:rsidR="00B6229C" w:rsidRPr="002C6AFF" w:rsidRDefault="00B6229C" w:rsidP="00F57AF5">
            <w:pPr>
              <w:pStyle w:val="NoSpacing"/>
              <w:ind w:left="-108"/>
              <w:jc w:val="both"/>
              <w:rPr>
                <w:rFonts w:ascii="Times New Roman" w:hAnsi="Times New Roman"/>
                <w:sz w:val="20"/>
                <w:szCs w:val="20"/>
              </w:rPr>
            </w:pPr>
          </w:p>
          <w:p w:rsidR="00307CC9" w:rsidRPr="002C6AFF" w:rsidRDefault="00B6229C" w:rsidP="00F57AF5">
            <w:pPr>
              <w:pStyle w:val="NoSpacing"/>
              <w:ind w:left="-108"/>
              <w:jc w:val="both"/>
              <w:rPr>
                <w:rFonts w:ascii="Times New Roman" w:hAnsi="Times New Roman"/>
                <w:sz w:val="20"/>
                <w:szCs w:val="20"/>
              </w:rPr>
            </w:pPr>
            <w:r w:rsidRPr="002C6AFF">
              <w:rPr>
                <w:rFonts w:ascii="Times New Roman" w:hAnsi="Times New Roman"/>
                <w:sz w:val="20"/>
                <w:szCs w:val="20"/>
              </w:rPr>
              <w:t xml:space="preserve">1. </w:t>
            </w:r>
          </w:p>
          <w:p w:rsidR="00B6229C" w:rsidRPr="002C6AFF" w:rsidRDefault="00307CC9" w:rsidP="00F57AF5">
            <w:pPr>
              <w:pStyle w:val="NoSpacing"/>
              <w:ind w:left="-108"/>
              <w:jc w:val="both"/>
              <w:rPr>
                <w:rFonts w:ascii="Times New Roman" w:hAnsi="Times New Roman"/>
                <w:sz w:val="20"/>
                <w:szCs w:val="20"/>
              </w:rPr>
            </w:pPr>
            <w:r w:rsidRPr="002C6AFF">
              <w:rPr>
                <w:rFonts w:ascii="Times New Roman" w:hAnsi="Times New Roman"/>
                <w:sz w:val="20"/>
                <w:szCs w:val="20"/>
              </w:rPr>
              <w:t xml:space="preserve">- Използваната терминология е в съответствие с тази в ЗУТ. </w:t>
            </w:r>
            <w:r w:rsidR="00B6229C" w:rsidRPr="002C6AFF">
              <w:rPr>
                <w:rFonts w:ascii="Times New Roman" w:hAnsi="Times New Roman"/>
                <w:sz w:val="20"/>
                <w:szCs w:val="20"/>
              </w:rPr>
              <w:t xml:space="preserve">Съгласно чл. 144, ал. 1, т. 3 от ЗУТ се представят „две </w:t>
            </w:r>
            <w:r w:rsidR="00B6229C" w:rsidRPr="002C6AFF">
              <w:rPr>
                <w:rFonts w:ascii="Times New Roman" w:hAnsi="Times New Roman"/>
                <w:b/>
                <w:sz w:val="20"/>
                <w:szCs w:val="20"/>
              </w:rPr>
              <w:t>копия</w:t>
            </w:r>
            <w:r w:rsidR="00B6229C" w:rsidRPr="002C6AFF">
              <w:rPr>
                <w:rFonts w:ascii="Times New Roman" w:hAnsi="Times New Roman"/>
                <w:sz w:val="20"/>
                <w:szCs w:val="20"/>
              </w:rPr>
              <w:t xml:space="preserve"> от инвестиционния проект“. </w:t>
            </w:r>
          </w:p>
          <w:p w:rsidR="00B6229C" w:rsidRPr="002C6AFF" w:rsidRDefault="00307CC9" w:rsidP="00F57AF5">
            <w:pPr>
              <w:pStyle w:val="NoSpacing"/>
              <w:ind w:left="-108"/>
              <w:jc w:val="both"/>
              <w:rPr>
                <w:rFonts w:ascii="Times New Roman" w:hAnsi="Times New Roman"/>
                <w:sz w:val="20"/>
                <w:szCs w:val="20"/>
              </w:rPr>
            </w:pPr>
            <w:r w:rsidRPr="002C6AFF">
              <w:rPr>
                <w:rFonts w:ascii="Times New Roman" w:hAnsi="Times New Roman"/>
                <w:sz w:val="20"/>
                <w:szCs w:val="20"/>
              </w:rPr>
              <w:t xml:space="preserve">- </w:t>
            </w:r>
            <w:r w:rsidR="00B6229C" w:rsidRPr="002C6AFF">
              <w:rPr>
                <w:rFonts w:ascii="Times New Roman" w:hAnsi="Times New Roman"/>
                <w:sz w:val="20"/>
                <w:szCs w:val="20"/>
              </w:rPr>
              <w:t>Предложеният текст на чл. 4а, ал. 1 е достатъчно ясен по отношение на изискванията към представяните документи и към файловете, като в зависимост от големината им се оформят по преценка на проектанта при спазване на посочените в текста условия.</w:t>
            </w:r>
          </w:p>
          <w:p w:rsidR="00B6229C" w:rsidRPr="002C6AFF" w:rsidRDefault="00B6229C" w:rsidP="00F57AF5">
            <w:pPr>
              <w:pStyle w:val="NoSpacing"/>
              <w:ind w:left="-108"/>
              <w:jc w:val="both"/>
              <w:rPr>
                <w:rFonts w:ascii="Times New Roman" w:hAnsi="Times New Roman"/>
                <w:sz w:val="20"/>
                <w:szCs w:val="20"/>
              </w:rPr>
            </w:pPr>
            <w:r w:rsidRPr="002C6AFF">
              <w:rPr>
                <w:rFonts w:ascii="Times New Roman" w:hAnsi="Times New Roman"/>
                <w:sz w:val="20"/>
                <w:szCs w:val="20"/>
              </w:rPr>
              <w:t>2. Възложителят определя изискванията както при изгот</w:t>
            </w:r>
            <w:r w:rsidR="00307CC9" w:rsidRPr="002C6AFF">
              <w:rPr>
                <w:rFonts w:ascii="Times New Roman" w:hAnsi="Times New Roman"/>
                <w:sz w:val="20"/>
                <w:szCs w:val="20"/>
              </w:rPr>
              <w:t xml:space="preserve">вяне на </w:t>
            </w:r>
            <w:r w:rsidR="00307CC9" w:rsidRPr="002C6AFF">
              <w:rPr>
                <w:rFonts w:ascii="Times New Roman" w:hAnsi="Times New Roman"/>
                <w:sz w:val="20"/>
                <w:szCs w:val="20"/>
              </w:rPr>
              <w:lastRenderedPageBreak/>
              <w:t>инвестиционния проект,</w:t>
            </w:r>
            <w:r w:rsidRPr="002C6AFF">
              <w:rPr>
                <w:rFonts w:ascii="Times New Roman" w:hAnsi="Times New Roman"/>
                <w:sz w:val="20"/>
                <w:szCs w:val="20"/>
              </w:rPr>
              <w:t xml:space="preserve"> така и при възлагане на строеж по Закона за обществените поръчки.</w:t>
            </w:r>
          </w:p>
          <w:p w:rsidR="00F57AF5" w:rsidRPr="002C6AFF" w:rsidRDefault="00F57AF5" w:rsidP="00F57AF5">
            <w:pPr>
              <w:pStyle w:val="NoSpacing"/>
              <w:ind w:left="-108"/>
              <w:jc w:val="both"/>
              <w:rPr>
                <w:rFonts w:ascii="Times New Roman" w:hAnsi="Times New Roman"/>
                <w:sz w:val="20"/>
                <w:szCs w:val="20"/>
              </w:rPr>
            </w:pPr>
          </w:p>
          <w:p w:rsidR="00B6229C" w:rsidRPr="002C6AFF" w:rsidRDefault="008963C4" w:rsidP="00F57AF5">
            <w:pPr>
              <w:pStyle w:val="NoSpacing"/>
              <w:ind w:left="-108"/>
              <w:jc w:val="both"/>
              <w:rPr>
                <w:rFonts w:ascii="Times New Roman" w:hAnsi="Times New Roman"/>
                <w:sz w:val="20"/>
                <w:szCs w:val="20"/>
              </w:rPr>
            </w:pPr>
            <w:r w:rsidRPr="002C6AFF">
              <w:rPr>
                <w:rFonts w:ascii="Times New Roman" w:hAnsi="Times New Roman"/>
                <w:sz w:val="20"/>
                <w:szCs w:val="20"/>
              </w:rPr>
              <w:t>3.1. С мотивите по т. 2.</w:t>
            </w:r>
          </w:p>
          <w:p w:rsidR="006D0BD4" w:rsidRPr="006D0BD4" w:rsidRDefault="006D0BD4" w:rsidP="00F57AF5">
            <w:pPr>
              <w:spacing w:after="0" w:line="240" w:lineRule="auto"/>
              <w:ind w:left="-108"/>
              <w:rPr>
                <w:rFonts w:ascii="Times New Roman" w:hAnsi="Times New Roman"/>
                <w:sz w:val="20"/>
                <w:szCs w:val="20"/>
              </w:rPr>
            </w:pPr>
            <w:r w:rsidRPr="006D0BD4">
              <w:rPr>
                <w:rFonts w:ascii="Times New Roman" w:hAnsi="Times New Roman"/>
                <w:sz w:val="20"/>
                <w:szCs w:val="20"/>
              </w:rPr>
              <w:t xml:space="preserve">С цел облекчаване на инвестиционния процес за малките по площ и с ниска степен на сложност обекти от двете категории, </w:t>
            </w:r>
            <w:r w:rsidR="00F57AF5">
              <w:rPr>
                <w:rFonts w:ascii="Times New Roman" w:hAnsi="Times New Roman"/>
                <w:sz w:val="20"/>
                <w:szCs w:val="20"/>
              </w:rPr>
              <w:t xml:space="preserve">в новопубликувания проект на наредбата </w:t>
            </w:r>
            <w:r w:rsidRPr="006D0BD4">
              <w:rPr>
                <w:rFonts w:ascii="Times New Roman" w:hAnsi="Times New Roman"/>
                <w:sz w:val="20"/>
                <w:szCs w:val="20"/>
              </w:rPr>
              <w:t>за някои от частите се предвижда становища или проекти да се изработват по преценка – в зависимост от вида и спецификата на обекта и/или когато се изисква по специален закон или подзаконов нормативен акт, което е уточнено с допълнение за символа „</w:t>
            </w:r>
            <w:r w:rsidRPr="006D0BD4">
              <w:rPr>
                <w:rFonts w:ascii="Times New Roman" w:hAnsi="Times New Roman"/>
                <w:sz w:val="20"/>
                <w:szCs w:val="20"/>
                <w:lang w:val="en-US"/>
              </w:rPr>
              <w:t>*</w:t>
            </w:r>
            <w:r w:rsidRPr="006D0BD4">
              <w:rPr>
                <w:rFonts w:ascii="Times New Roman" w:hAnsi="Times New Roman"/>
                <w:sz w:val="20"/>
                <w:szCs w:val="20"/>
              </w:rPr>
              <w:t>“ в легендата към приложението.</w:t>
            </w:r>
          </w:p>
          <w:p w:rsidR="008963C4" w:rsidRPr="002C6AFF" w:rsidRDefault="008963C4" w:rsidP="00F57AF5">
            <w:pPr>
              <w:pStyle w:val="NoSpacing"/>
              <w:ind w:left="-108"/>
              <w:jc w:val="both"/>
              <w:rPr>
                <w:rFonts w:ascii="Times New Roman" w:eastAsia="Times New Roman" w:hAnsi="Times New Roman"/>
                <w:sz w:val="20"/>
                <w:szCs w:val="20"/>
                <w:lang w:eastAsia="bg-BG"/>
              </w:rPr>
            </w:pPr>
            <w:r w:rsidRPr="002C6AFF">
              <w:rPr>
                <w:rFonts w:ascii="Times New Roman" w:hAnsi="Times New Roman"/>
                <w:sz w:val="20"/>
                <w:szCs w:val="20"/>
              </w:rPr>
              <w:t>3.2. Отразено е</w:t>
            </w:r>
            <w:r w:rsidR="00F30599" w:rsidRPr="002C6AFF">
              <w:rPr>
                <w:rFonts w:ascii="Times New Roman" w:hAnsi="Times New Roman"/>
                <w:sz w:val="20"/>
                <w:szCs w:val="20"/>
              </w:rPr>
              <w:t>.</w:t>
            </w:r>
            <w:r w:rsidR="00F57AF5">
              <w:rPr>
                <w:rFonts w:ascii="Times New Roman" w:hAnsi="Times New Roman"/>
                <w:sz w:val="20"/>
                <w:szCs w:val="20"/>
              </w:rPr>
              <w:t xml:space="preserve"> </w:t>
            </w:r>
            <w:r w:rsidR="002C6AFF">
              <w:rPr>
                <w:rFonts w:ascii="Times New Roman" w:hAnsi="Times New Roman"/>
                <w:sz w:val="20"/>
                <w:szCs w:val="20"/>
              </w:rPr>
              <w:t>Предложено е становище в ИП и проекти във фази ТП и РП</w:t>
            </w:r>
            <w:r w:rsidR="00295F17">
              <w:rPr>
                <w:rFonts w:ascii="Times New Roman" w:hAnsi="Times New Roman"/>
                <w:sz w:val="20"/>
                <w:szCs w:val="20"/>
              </w:rPr>
              <w:t xml:space="preserve"> за обектите по т. 15, 16, 32 и 33</w:t>
            </w:r>
            <w:r w:rsidR="002C6AFF">
              <w:rPr>
                <w:rFonts w:ascii="Times New Roman" w:hAnsi="Times New Roman"/>
                <w:sz w:val="20"/>
                <w:szCs w:val="20"/>
              </w:rPr>
              <w:t xml:space="preserve"> да се изискват </w:t>
            </w:r>
            <w:r w:rsidR="002C6AFF">
              <w:rPr>
                <w:rFonts w:ascii="Times New Roman" w:eastAsia="Times New Roman" w:hAnsi="Times New Roman"/>
                <w:sz w:val="20"/>
                <w:szCs w:val="20"/>
                <w:lang w:eastAsia="bg-BG"/>
              </w:rPr>
              <w:t>в</w:t>
            </w:r>
            <w:r w:rsidR="002C6AFF" w:rsidRPr="002C6AFF">
              <w:rPr>
                <w:rFonts w:ascii="Times New Roman" w:eastAsia="Times New Roman" w:hAnsi="Times New Roman"/>
                <w:sz w:val="20"/>
                <w:szCs w:val="20"/>
                <w:lang w:eastAsia="bg-BG"/>
              </w:rPr>
              <w:t xml:space="preserve"> зависимост от вида и спецификата на строежа и/или когато се изисква по специален закон или подзаконов нормативен акт</w:t>
            </w:r>
            <w:r w:rsidR="002C6AFF">
              <w:rPr>
                <w:rFonts w:ascii="Times New Roman" w:eastAsia="Times New Roman" w:hAnsi="Times New Roman"/>
                <w:sz w:val="20"/>
                <w:szCs w:val="20"/>
                <w:lang w:eastAsia="bg-BG"/>
              </w:rPr>
              <w:t>, като са отбелязани със знак „</w:t>
            </w:r>
            <w:r w:rsidR="002C6AFF" w:rsidRPr="001A52D9">
              <w:rPr>
                <w:rFonts w:ascii="Times New Roman" w:eastAsia="Times New Roman" w:hAnsi="Times New Roman"/>
                <w:sz w:val="20"/>
                <w:szCs w:val="20"/>
                <w:lang w:eastAsia="bg-BG"/>
              </w:rPr>
              <w:t>*</w:t>
            </w:r>
            <w:r w:rsidR="002C6AFF">
              <w:rPr>
                <w:rFonts w:ascii="Times New Roman" w:eastAsia="Times New Roman" w:hAnsi="Times New Roman"/>
                <w:sz w:val="20"/>
                <w:szCs w:val="20"/>
                <w:lang w:eastAsia="bg-BG"/>
              </w:rPr>
              <w:t>“</w:t>
            </w:r>
            <w:r w:rsidR="00561FA3">
              <w:rPr>
                <w:rFonts w:ascii="Times New Roman" w:eastAsia="Times New Roman" w:hAnsi="Times New Roman"/>
                <w:sz w:val="20"/>
                <w:szCs w:val="20"/>
                <w:lang w:eastAsia="bg-BG"/>
              </w:rPr>
              <w:t xml:space="preserve"> в приложението към чл. 4 от новопубликувания проект на наредбата</w:t>
            </w:r>
            <w:r w:rsidR="002C6AFF">
              <w:rPr>
                <w:rFonts w:ascii="Times New Roman" w:eastAsia="Times New Roman" w:hAnsi="Times New Roman"/>
                <w:sz w:val="20"/>
                <w:szCs w:val="20"/>
                <w:lang w:eastAsia="bg-BG"/>
              </w:rPr>
              <w:t>.</w:t>
            </w:r>
          </w:p>
        </w:tc>
      </w:tr>
    </w:tbl>
    <w:p w:rsidR="003E7584" w:rsidRDefault="003E7584" w:rsidP="005D267E">
      <w:pPr>
        <w:pStyle w:val="NoSpacing"/>
        <w:spacing w:line="276" w:lineRule="auto"/>
        <w:rPr>
          <w:rFonts w:ascii="Times New Roman" w:hAnsi="Times New Roman"/>
          <w:sz w:val="20"/>
          <w:szCs w:val="20"/>
        </w:rPr>
      </w:pPr>
    </w:p>
    <w:p w:rsidR="008C617D" w:rsidRDefault="008C617D" w:rsidP="005D267E">
      <w:pPr>
        <w:pStyle w:val="NoSpacing"/>
        <w:spacing w:line="276" w:lineRule="auto"/>
        <w:rPr>
          <w:rFonts w:ascii="Times New Roman" w:hAnsi="Times New Roman"/>
          <w:sz w:val="20"/>
          <w:szCs w:val="20"/>
        </w:rPr>
      </w:pPr>
    </w:p>
    <w:p w:rsidR="008C617D" w:rsidRDefault="008C617D" w:rsidP="005D267E">
      <w:pPr>
        <w:pStyle w:val="NoSpacing"/>
        <w:spacing w:line="276" w:lineRule="auto"/>
        <w:rPr>
          <w:rFonts w:ascii="Times New Roman" w:hAnsi="Times New Roman"/>
          <w:sz w:val="20"/>
          <w:szCs w:val="20"/>
        </w:rPr>
      </w:pPr>
    </w:p>
    <w:p w:rsidR="008C617D" w:rsidRDefault="008C617D" w:rsidP="005D267E">
      <w:pPr>
        <w:pStyle w:val="NoSpacing"/>
        <w:spacing w:line="276" w:lineRule="auto"/>
        <w:rPr>
          <w:rFonts w:ascii="Times New Roman" w:hAnsi="Times New Roman"/>
          <w:sz w:val="20"/>
          <w:szCs w:val="20"/>
        </w:rPr>
      </w:pPr>
    </w:p>
    <w:p w:rsidR="00F411C3" w:rsidRPr="00F411C3" w:rsidRDefault="00F411C3" w:rsidP="00F411C3">
      <w:pPr>
        <w:spacing w:after="0"/>
        <w:rPr>
          <w:rFonts w:ascii="Times New Roman" w:hAnsi="Times New Roman"/>
          <w:b/>
          <w:sz w:val="24"/>
          <w:szCs w:val="24"/>
        </w:rPr>
      </w:pPr>
      <w:r w:rsidRPr="00F411C3">
        <w:rPr>
          <w:rFonts w:ascii="Times New Roman" w:hAnsi="Times New Roman"/>
          <w:b/>
          <w:sz w:val="24"/>
          <w:szCs w:val="24"/>
        </w:rPr>
        <w:t>Приложения:</w:t>
      </w:r>
    </w:p>
    <w:p w:rsidR="00263D0E" w:rsidRDefault="00F411C3" w:rsidP="00F411C3">
      <w:pPr>
        <w:spacing w:after="0"/>
        <w:rPr>
          <w:rFonts w:ascii="Times New Roman" w:hAnsi="Times New Roman"/>
          <w:b/>
          <w:sz w:val="24"/>
          <w:szCs w:val="24"/>
        </w:rPr>
      </w:pPr>
      <w:r w:rsidRPr="00113D8C">
        <w:rPr>
          <w:rFonts w:ascii="Times New Roman" w:hAnsi="Times New Roman"/>
          <w:b/>
          <w:sz w:val="24"/>
          <w:szCs w:val="24"/>
        </w:rPr>
        <w:t xml:space="preserve">1. Приложение към т. 1. </w:t>
      </w:r>
      <w:r w:rsidR="00555267">
        <w:rPr>
          <w:rFonts w:ascii="Times New Roman" w:hAnsi="Times New Roman"/>
          <w:b/>
          <w:sz w:val="24"/>
          <w:szCs w:val="24"/>
        </w:rPr>
        <w:t xml:space="preserve">   </w:t>
      </w:r>
      <w:r w:rsidRPr="00113D8C">
        <w:rPr>
          <w:rFonts w:ascii="Times New Roman" w:hAnsi="Times New Roman"/>
          <w:b/>
          <w:sz w:val="24"/>
          <w:szCs w:val="24"/>
        </w:rPr>
        <w:t>от таблицата –</w:t>
      </w:r>
      <w:r w:rsidR="00113D8C">
        <w:rPr>
          <w:rFonts w:ascii="Times New Roman" w:hAnsi="Times New Roman"/>
          <w:b/>
          <w:sz w:val="24"/>
          <w:szCs w:val="24"/>
        </w:rPr>
        <w:t xml:space="preserve"> </w:t>
      </w:r>
      <w:r w:rsidRPr="00113D8C">
        <w:rPr>
          <w:rFonts w:ascii="Times New Roman" w:hAnsi="Times New Roman"/>
          <w:b/>
          <w:sz w:val="24"/>
          <w:szCs w:val="24"/>
        </w:rPr>
        <w:t xml:space="preserve">УАСГ </w:t>
      </w:r>
      <w:r w:rsidR="00113D8C">
        <w:rPr>
          <w:rFonts w:ascii="Times New Roman" w:hAnsi="Times New Roman"/>
          <w:b/>
          <w:sz w:val="24"/>
          <w:szCs w:val="24"/>
        </w:rPr>
        <w:t>- в</w:t>
      </w:r>
      <w:r w:rsidRPr="00113D8C">
        <w:rPr>
          <w:rFonts w:ascii="Times New Roman" w:hAnsi="Times New Roman"/>
          <w:b/>
          <w:sz w:val="24"/>
          <w:szCs w:val="24"/>
        </w:rPr>
        <w:t>х. № 03-01-21/1.08.2017</w:t>
      </w:r>
      <w:r w:rsidR="00555267">
        <w:rPr>
          <w:rFonts w:ascii="Times New Roman" w:hAnsi="Times New Roman"/>
          <w:b/>
          <w:sz w:val="24"/>
          <w:szCs w:val="24"/>
        </w:rPr>
        <w:t xml:space="preserve"> </w:t>
      </w:r>
      <w:r w:rsidRPr="00113D8C">
        <w:rPr>
          <w:rFonts w:ascii="Times New Roman" w:hAnsi="Times New Roman"/>
          <w:b/>
          <w:sz w:val="24"/>
          <w:szCs w:val="24"/>
        </w:rPr>
        <w:t xml:space="preserve">г. </w:t>
      </w:r>
      <w:r w:rsidR="00263D0E">
        <w:rPr>
          <w:rFonts w:ascii="Times New Roman" w:hAnsi="Times New Roman"/>
          <w:b/>
          <w:sz w:val="24"/>
          <w:szCs w:val="24"/>
        </w:rPr>
        <w:t xml:space="preserve">- </w:t>
      </w:r>
      <w:r w:rsidR="00263D0E" w:rsidRPr="00113D8C">
        <w:rPr>
          <w:rFonts w:ascii="Times New Roman" w:hAnsi="Times New Roman"/>
          <w:b/>
          <w:sz w:val="24"/>
          <w:szCs w:val="24"/>
        </w:rPr>
        <w:t>СТАНОВИЩЕ от доц. д-р инж. Руска Димитрова</w:t>
      </w:r>
      <w:r w:rsidR="00263D0E">
        <w:rPr>
          <w:rFonts w:ascii="Times New Roman" w:hAnsi="Times New Roman"/>
          <w:b/>
          <w:sz w:val="24"/>
          <w:szCs w:val="24"/>
        </w:rPr>
        <w:t>;</w:t>
      </w:r>
    </w:p>
    <w:p w:rsidR="00F411C3" w:rsidRPr="00113D8C" w:rsidRDefault="00555267" w:rsidP="00F411C3">
      <w:pPr>
        <w:spacing w:after="0"/>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263D0E">
        <w:rPr>
          <w:rFonts w:ascii="Times New Roman" w:hAnsi="Times New Roman"/>
          <w:b/>
          <w:sz w:val="24"/>
          <w:szCs w:val="24"/>
        </w:rPr>
        <w:t xml:space="preserve">и </w:t>
      </w:r>
      <w:r w:rsidR="00263D0E" w:rsidRPr="00113D8C">
        <w:rPr>
          <w:rFonts w:ascii="Times New Roman" w:hAnsi="Times New Roman"/>
          <w:b/>
          <w:sz w:val="24"/>
          <w:szCs w:val="24"/>
        </w:rPr>
        <w:t xml:space="preserve">АГКК </w:t>
      </w:r>
      <w:r w:rsidR="00263D0E">
        <w:rPr>
          <w:rFonts w:ascii="Times New Roman" w:hAnsi="Times New Roman"/>
          <w:b/>
          <w:sz w:val="24"/>
          <w:szCs w:val="24"/>
        </w:rPr>
        <w:t>- в</w:t>
      </w:r>
      <w:r w:rsidR="00263D0E" w:rsidRPr="00113D8C">
        <w:rPr>
          <w:rFonts w:ascii="Times New Roman" w:hAnsi="Times New Roman"/>
          <w:b/>
          <w:sz w:val="24"/>
          <w:szCs w:val="24"/>
        </w:rPr>
        <w:t>х. № 03-01-21/</w:t>
      </w:r>
      <w:r w:rsidR="00F411C3" w:rsidRPr="00113D8C">
        <w:rPr>
          <w:rFonts w:ascii="Times New Roman" w:hAnsi="Times New Roman"/>
          <w:b/>
          <w:sz w:val="24"/>
          <w:szCs w:val="24"/>
        </w:rPr>
        <w:t>2.08.2017 г.</w:t>
      </w:r>
      <w:r w:rsidR="00113D8C">
        <w:rPr>
          <w:rFonts w:ascii="Times New Roman" w:hAnsi="Times New Roman"/>
          <w:b/>
          <w:sz w:val="24"/>
          <w:szCs w:val="24"/>
        </w:rPr>
        <w:t xml:space="preserve"> </w:t>
      </w:r>
      <w:r w:rsidR="00263D0E">
        <w:rPr>
          <w:rFonts w:ascii="Times New Roman" w:hAnsi="Times New Roman"/>
          <w:b/>
          <w:sz w:val="24"/>
          <w:szCs w:val="24"/>
        </w:rPr>
        <w:t xml:space="preserve">- </w:t>
      </w:r>
      <w:r w:rsidR="00113D8C" w:rsidRPr="00113D8C">
        <w:rPr>
          <w:rFonts w:ascii="Times New Roman" w:hAnsi="Times New Roman"/>
          <w:b/>
          <w:sz w:val="24"/>
          <w:szCs w:val="24"/>
        </w:rPr>
        <w:t>СТАНОВИЩЕ от</w:t>
      </w:r>
      <w:r w:rsidR="00263D0E">
        <w:rPr>
          <w:rFonts w:ascii="Times New Roman" w:hAnsi="Times New Roman"/>
          <w:b/>
          <w:sz w:val="24"/>
          <w:szCs w:val="24"/>
        </w:rPr>
        <w:t xml:space="preserve"> доц. д-р инж. Руска Димитрова.</w:t>
      </w:r>
    </w:p>
    <w:p w:rsidR="00113D8C" w:rsidRPr="00113D8C" w:rsidRDefault="00F50BEA" w:rsidP="00113D8C">
      <w:pPr>
        <w:pStyle w:val="NoSpacing"/>
        <w:ind w:right="-108"/>
        <w:rPr>
          <w:rFonts w:ascii="Times New Roman" w:hAnsi="Times New Roman"/>
          <w:b/>
          <w:sz w:val="24"/>
          <w:szCs w:val="24"/>
        </w:rPr>
      </w:pPr>
      <w:r w:rsidRPr="00113D8C">
        <w:rPr>
          <w:rFonts w:ascii="Times New Roman" w:hAnsi="Times New Roman"/>
          <w:b/>
          <w:sz w:val="24"/>
          <w:szCs w:val="24"/>
        </w:rPr>
        <w:t xml:space="preserve">2. </w:t>
      </w:r>
      <w:r w:rsidR="00F411C3" w:rsidRPr="00113D8C">
        <w:rPr>
          <w:rFonts w:ascii="Times New Roman" w:hAnsi="Times New Roman"/>
          <w:b/>
          <w:sz w:val="24"/>
          <w:szCs w:val="24"/>
        </w:rPr>
        <w:t>Приложение към т. 7</w:t>
      </w:r>
      <w:r w:rsidRPr="00113D8C">
        <w:rPr>
          <w:rFonts w:ascii="Times New Roman" w:hAnsi="Times New Roman"/>
          <w:b/>
          <w:sz w:val="24"/>
          <w:szCs w:val="24"/>
        </w:rPr>
        <w:t>.</w:t>
      </w:r>
      <w:r w:rsidR="00886B02">
        <w:rPr>
          <w:rFonts w:ascii="Times New Roman" w:hAnsi="Times New Roman"/>
          <w:b/>
          <w:sz w:val="24"/>
          <w:szCs w:val="24"/>
        </w:rPr>
        <w:t xml:space="preserve"> </w:t>
      </w:r>
      <w:r w:rsidR="00555267">
        <w:rPr>
          <w:rFonts w:ascii="Times New Roman" w:hAnsi="Times New Roman"/>
          <w:b/>
          <w:sz w:val="24"/>
          <w:szCs w:val="24"/>
        </w:rPr>
        <w:t xml:space="preserve">   </w:t>
      </w:r>
      <w:r w:rsidR="00886B02">
        <w:rPr>
          <w:rFonts w:ascii="Times New Roman" w:hAnsi="Times New Roman"/>
          <w:b/>
          <w:sz w:val="24"/>
          <w:szCs w:val="24"/>
        </w:rPr>
        <w:t>от таблицата –</w:t>
      </w:r>
      <w:r w:rsidR="00F411C3" w:rsidRPr="00113D8C">
        <w:rPr>
          <w:rFonts w:ascii="Times New Roman" w:hAnsi="Times New Roman"/>
          <w:b/>
          <w:sz w:val="24"/>
          <w:szCs w:val="24"/>
        </w:rPr>
        <w:t xml:space="preserve"> </w:t>
      </w:r>
      <w:r w:rsidR="00113D8C" w:rsidRPr="00113D8C">
        <w:rPr>
          <w:rFonts w:ascii="Times New Roman" w:hAnsi="Times New Roman"/>
          <w:b/>
          <w:sz w:val="24"/>
          <w:szCs w:val="24"/>
        </w:rPr>
        <w:t>Доц. д-р инж. Руска Димитрова, вх. № 03-01-21/14.08.2017г.</w:t>
      </w:r>
    </w:p>
    <w:p w:rsidR="00F50BEA" w:rsidRPr="00886B02" w:rsidRDefault="00F50BEA" w:rsidP="00113D8C">
      <w:pPr>
        <w:pStyle w:val="NoSpacing"/>
        <w:ind w:right="-108"/>
        <w:rPr>
          <w:rFonts w:ascii="Times New Roman" w:hAnsi="Times New Roman"/>
          <w:b/>
          <w:sz w:val="24"/>
          <w:szCs w:val="24"/>
        </w:rPr>
      </w:pPr>
      <w:r w:rsidRPr="00113D8C">
        <w:rPr>
          <w:rFonts w:ascii="Times New Roman" w:hAnsi="Times New Roman"/>
          <w:b/>
          <w:sz w:val="24"/>
          <w:szCs w:val="24"/>
        </w:rPr>
        <w:t xml:space="preserve">3. Приложение към т. 14. </w:t>
      </w:r>
      <w:r w:rsidR="00555267">
        <w:rPr>
          <w:rFonts w:ascii="Times New Roman" w:hAnsi="Times New Roman"/>
          <w:b/>
          <w:sz w:val="24"/>
          <w:szCs w:val="24"/>
        </w:rPr>
        <w:t xml:space="preserve"> </w:t>
      </w:r>
      <w:r w:rsidRPr="00113D8C">
        <w:rPr>
          <w:rFonts w:ascii="Times New Roman" w:hAnsi="Times New Roman"/>
          <w:b/>
          <w:sz w:val="24"/>
          <w:szCs w:val="24"/>
        </w:rPr>
        <w:t>от таблицата</w:t>
      </w:r>
      <w:r w:rsidR="00113D8C" w:rsidRPr="00113D8C">
        <w:rPr>
          <w:rFonts w:ascii="Times New Roman" w:hAnsi="Times New Roman"/>
          <w:b/>
          <w:sz w:val="24"/>
          <w:szCs w:val="24"/>
        </w:rPr>
        <w:t xml:space="preserve"> </w:t>
      </w:r>
      <w:r w:rsidR="00886B02">
        <w:rPr>
          <w:rFonts w:ascii="Times New Roman" w:hAnsi="Times New Roman"/>
          <w:b/>
          <w:sz w:val="24"/>
          <w:szCs w:val="24"/>
        </w:rPr>
        <w:t>–</w:t>
      </w:r>
      <w:r w:rsidR="00113D8C" w:rsidRPr="00113D8C">
        <w:rPr>
          <w:rFonts w:ascii="Times New Roman" w:hAnsi="Times New Roman"/>
          <w:b/>
          <w:sz w:val="24"/>
          <w:szCs w:val="24"/>
        </w:rPr>
        <w:t xml:space="preserve"> КИИП-ЦУ, </w:t>
      </w:r>
      <w:r w:rsidR="00113D8C" w:rsidRPr="00886B02">
        <w:rPr>
          <w:rFonts w:ascii="Times New Roman" w:hAnsi="Times New Roman"/>
          <w:b/>
          <w:sz w:val="24"/>
          <w:szCs w:val="24"/>
        </w:rPr>
        <w:t>вх. № 03-01-21/21.08.2017 г.</w:t>
      </w:r>
    </w:p>
    <w:p w:rsidR="00113D8C" w:rsidRDefault="00F50BEA" w:rsidP="00113D8C">
      <w:pPr>
        <w:pStyle w:val="NoSpacing"/>
        <w:jc w:val="both"/>
        <w:rPr>
          <w:rFonts w:ascii="Times New Roman" w:hAnsi="Times New Roman"/>
          <w:b/>
          <w:sz w:val="24"/>
          <w:szCs w:val="24"/>
        </w:rPr>
      </w:pPr>
      <w:r w:rsidRPr="00886B02">
        <w:rPr>
          <w:rFonts w:ascii="Times New Roman" w:hAnsi="Times New Roman"/>
          <w:b/>
          <w:sz w:val="24"/>
          <w:szCs w:val="24"/>
        </w:rPr>
        <w:t xml:space="preserve">4. </w:t>
      </w:r>
      <w:r w:rsidR="00F411C3" w:rsidRPr="00886B02">
        <w:rPr>
          <w:rFonts w:ascii="Times New Roman" w:hAnsi="Times New Roman"/>
          <w:b/>
          <w:sz w:val="24"/>
          <w:szCs w:val="24"/>
        </w:rPr>
        <w:t>Приложение към т. 22</w:t>
      </w:r>
      <w:r w:rsidRPr="00886B02">
        <w:rPr>
          <w:rFonts w:ascii="Times New Roman" w:hAnsi="Times New Roman"/>
          <w:b/>
          <w:sz w:val="24"/>
          <w:szCs w:val="24"/>
        </w:rPr>
        <w:t>.</w:t>
      </w:r>
      <w:r w:rsidR="00F411C3" w:rsidRPr="00886B02">
        <w:rPr>
          <w:rFonts w:ascii="Times New Roman" w:hAnsi="Times New Roman"/>
          <w:b/>
          <w:sz w:val="24"/>
          <w:szCs w:val="24"/>
        </w:rPr>
        <w:t xml:space="preserve"> от таблицата – </w:t>
      </w:r>
      <w:r w:rsidR="00113D8C" w:rsidRPr="00886B02">
        <w:rPr>
          <w:rFonts w:ascii="Times New Roman" w:hAnsi="Times New Roman"/>
          <w:b/>
          <w:sz w:val="24"/>
          <w:szCs w:val="24"/>
        </w:rPr>
        <w:t>Съюз на ландшафтните архитекти, вх.№</w:t>
      </w:r>
      <w:r w:rsidR="00555267">
        <w:rPr>
          <w:rFonts w:ascii="Times New Roman" w:hAnsi="Times New Roman"/>
          <w:b/>
          <w:sz w:val="24"/>
          <w:szCs w:val="24"/>
        </w:rPr>
        <w:t xml:space="preserve"> </w:t>
      </w:r>
      <w:r w:rsidR="00113D8C" w:rsidRPr="00886B02">
        <w:rPr>
          <w:rFonts w:ascii="Times New Roman" w:hAnsi="Times New Roman"/>
          <w:b/>
          <w:sz w:val="24"/>
          <w:szCs w:val="24"/>
        </w:rPr>
        <w:t>03-01-21/24.08.2017г.</w:t>
      </w:r>
    </w:p>
    <w:p w:rsidR="00AA504E" w:rsidRDefault="00AA504E" w:rsidP="00113D8C">
      <w:pPr>
        <w:pStyle w:val="NoSpacing"/>
        <w:jc w:val="both"/>
        <w:rPr>
          <w:rFonts w:ascii="Times New Roman" w:hAnsi="Times New Roman"/>
          <w:b/>
          <w:sz w:val="24"/>
          <w:szCs w:val="24"/>
        </w:rPr>
      </w:pPr>
    </w:p>
    <w:p w:rsidR="00AA504E" w:rsidRDefault="00AA504E" w:rsidP="00113D8C">
      <w:pPr>
        <w:pStyle w:val="NoSpacing"/>
        <w:jc w:val="both"/>
        <w:rPr>
          <w:rFonts w:ascii="Times New Roman" w:hAnsi="Times New Roman"/>
          <w:b/>
          <w:sz w:val="24"/>
          <w:szCs w:val="24"/>
        </w:rPr>
      </w:pPr>
    </w:p>
    <w:p w:rsidR="00C1277C" w:rsidRDefault="00C1277C" w:rsidP="00113D8C">
      <w:pPr>
        <w:pStyle w:val="NoSpacing"/>
        <w:jc w:val="both"/>
        <w:rPr>
          <w:rFonts w:ascii="Times New Roman" w:hAnsi="Times New Roman"/>
          <w:b/>
          <w:sz w:val="24"/>
          <w:szCs w:val="24"/>
        </w:rPr>
      </w:pPr>
    </w:p>
    <w:p w:rsidR="00AA504E" w:rsidRDefault="00AA504E" w:rsidP="00AA504E">
      <w:pPr>
        <w:pStyle w:val="NoSpacing"/>
        <w:ind w:left="12758" w:hanging="1985"/>
        <w:jc w:val="both"/>
        <w:rPr>
          <w:rFonts w:ascii="Times New Roman" w:hAnsi="Times New Roman"/>
          <w:b/>
          <w:sz w:val="24"/>
          <w:szCs w:val="24"/>
        </w:rPr>
      </w:pPr>
      <w:r>
        <w:rPr>
          <w:rFonts w:ascii="Times New Roman" w:hAnsi="Times New Roman"/>
          <w:b/>
          <w:sz w:val="24"/>
          <w:szCs w:val="24"/>
        </w:rPr>
        <w:t>ГЛАВЕН СЕКРЕТАР:</w:t>
      </w:r>
    </w:p>
    <w:p w:rsidR="00AA504E" w:rsidRDefault="00AA504E" w:rsidP="00AA504E">
      <w:pPr>
        <w:pStyle w:val="NoSpacing"/>
        <w:ind w:left="10773" w:firstLine="2552"/>
        <w:jc w:val="both"/>
        <w:rPr>
          <w:rFonts w:ascii="Times New Roman" w:hAnsi="Times New Roman"/>
          <w:b/>
          <w:sz w:val="24"/>
          <w:szCs w:val="24"/>
        </w:rPr>
      </w:pPr>
    </w:p>
    <w:p w:rsidR="00AA504E" w:rsidRDefault="00AA504E" w:rsidP="00AA504E">
      <w:pPr>
        <w:pStyle w:val="NoSpacing"/>
        <w:ind w:left="10773" w:firstLine="2552"/>
        <w:jc w:val="both"/>
        <w:rPr>
          <w:rFonts w:ascii="Times New Roman" w:hAnsi="Times New Roman"/>
          <w:b/>
          <w:sz w:val="24"/>
          <w:szCs w:val="24"/>
        </w:rPr>
      </w:pPr>
      <w:r>
        <w:rPr>
          <w:rFonts w:ascii="Times New Roman" w:hAnsi="Times New Roman"/>
          <w:b/>
          <w:sz w:val="24"/>
          <w:szCs w:val="24"/>
        </w:rPr>
        <w:t>ВЕСЕЛИНА ТЕРЗИЙСКА</w:t>
      </w:r>
    </w:p>
    <w:p w:rsidR="00AA504E" w:rsidRDefault="00AA504E" w:rsidP="00AA504E">
      <w:pPr>
        <w:pStyle w:val="NoSpacing"/>
        <w:ind w:left="10773" w:firstLine="2552"/>
        <w:jc w:val="both"/>
        <w:rPr>
          <w:rFonts w:ascii="Times New Roman" w:hAnsi="Times New Roman"/>
          <w:b/>
          <w:sz w:val="24"/>
          <w:szCs w:val="24"/>
        </w:rPr>
      </w:pPr>
    </w:p>
    <w:p w:rsidR="00AA504E" w:rsidRPr="00886B02" w:rsidRDefault="00AA504E" w:rsidP="00AA504E">
      <w:pPr>
        <w:pStyle w:val="NoSpacing"/>
        <w:jc w:val="both"/>
        <w:rPr>
          <w:rFonts w:ascii="Times New Roman" w:hAnsi="Times New Roman"/>
          <w:b/>
          <w:sz w:val="24"/>
          <w:szCs w:val="24"/>
        </w:rPr>
      </w:pPr>
    </w:p>
    <w:p w:rsidR="00F50BEA" w:rsidRPr="00F411C3" w:rsidRDefault="00F50BEA" w:rsidP="00F411C3">
      <w:pPr>
        <w:spacing w:after="0"/>
        <w:jc w:val="both"/>
        <w:rPr>
          <w:rFonts w:ascii="Times New Roman" w:hAnsi="Times New Roman"/>
          <w:b/>
          <w:sz w:val="18"/>
          <w:szCs w:val="18"/>
        </w:rPr>
      </w:pPr>
    </w:p>
    <w:p w:rsidR="008517DC" w:rsidRPr="001042F5" w:rsidRDefault="008517DC" w:rsidP="008B2338">
      <w:pPr>
        <w:pStyle w:val="NoSpacing"/>
        <w:spacing w:line="276" w:lineRule="auto"/>
        <w:jc w:val="both"/>
        <w:rPr>
          <w:rFonts w:ascii="Times New Roman" w:hAnsi="Times New Roman"/>
          <w:sz w:val="18"/>
          <w:szCs w:val="18"/>
        </w:rPr>
      </w:pPr>
    </w:p>
    <w:p w:rsidR="00AA504E" w:rsidRPr="00AA504E" w:rsidRDefault="00AA504E" w:rsidP="00AA504E">
      <w:pPr>
        <w:pStyle w:val="NoSpacing"/>
        <w:spacing w:line="360" w:lineRule="auto"/>
        <w:rPr>
          <w:rFonts w:ascii="Times New Roman" w:hAnsi="Times New Roman"/>
          <w:sz w:val="20"/>
          <w:szCs w:val="20"/>
        </w:rPr>
      </w:pPr>
      <w:r w:rsidRPr="00AA504E">
        <w:rPr>
          <w:rFonts w:ascii="Times New Roman" w:hAnsi="Times New Roman"/>
          <w:sz w:val="20"/>
          <w:szCs w:val="20"/>
        </w:rPr>
        <w:t xml:space="preserve">Съгласувано с: </w:t>
      </w:r>
    </w:p>
    <w:p w:rsidR="00AA504E" w:rsidRPr="00AA504E" w:rsidRDefault="00AA504E" w:rsidP="00AA504E">
      <w:pPr>
        <w:pStyle w:val="NoSpacing"/>
        <w:spacing w:line="360" w:lineRule="auto"/>
        <w:rPr>
          <w:rFonts w:ascii="Times New Roman" w:hAnsi="Times New Roman"/>
          <w:sz w:val="20"/>
          <w:szCs w:val="20"/>
        </w:rPr>
      </w:pPr>
      <w:r>
        <w:rPr>
          <w:rFonts w:ascii="Times New Roman" w:hAnsi="Times New Roman"/>
          <w:sz w:val="20"/>
          <w:szCs w:val="20"/>
        </w:rPr>
        <w:t>инж. Валентин Йовев</w:t>
      </w:r>
      <w:r w:rsidRPr="00AA504E">
        <w:rPr>
          <w:rFonts w:ascii="Times New Roman" w:hAnsi="Times New Roman"/>
          <w:sz w:val="20"/>
          <w:szCs w:val="20"/>
        </w:rPr>
        <w:t>, заместник-министър</w:t>
      </w:r>
      <w:r>
        <w:rPr>
          <w:rFonts w:ascii="Times New Roman" w:hAnsi="Times New Roman"/>
          <w:sz w:val="20"/>
          <w:szCs w:val="20"/>
        </w:rPr>
        <w:t>……………….</w:t>
      </w:r>
      <w:r w:rsidRPr="00AA504E">
        <w:rPr>
          <w:rFonts w:ascii="Times New Roman" w:hAnsi="Times New Roman"/>
          <w:sz w:val="20"/>
          <w:szCs w:val="20"/>
        </w:rPr>
        <w:t>дата…………………….</w:t>
      </w:r>
    </w:p>
    <w:p w:rsidR="00AA504E" w:rsidRPr="00AA504E" w:rsidRDefault="00AA504E" w:rsidP="00AA504E">
      <w:pPr>
        <w:pStyle w:val="NoSpacing"/>
        <w:spacing w:line="360" w:lineRule="auto"/>
        <w:rPr>
          <w:rFonts w:ascii="Times New Roman" w:hAnsi="Times New Roman"/>
          <w:sz w:val="20"/>
          <w:szCs w:val="20"/>
        </w:rPr>
      </w:pPr>
      <w:r w:rsidRPr="00AA504E">
        <w:rPr>
          <w:rFonts w:ascii="Times New Roman" w:hAnsi="Times New Roman"/>
          <w:sz w:val="20"/>
          <w:szCs w:val="20"/>
        </w:rPr>
        <w:t>арх. Лидия Станкова, директор на дирекция  УТНЕ ………………дата……………</w:t>
      </w:r>
    </w:p>
    <w:p w:rsidR="00AA504E" w:rsidRPr="00AA504E" w:rsidRDefault="00AA504E" w:rsidP="00AA504E">
      <w:pPr>
        <w:pStyle w:val="NoSpacing"/>
        <w:spacing w:line="360" w:lineRule="auto"/>
        <w:rPr>
          <w:rFonts w:ascii="Times New Roman" w:hAnsi="Times New Roman"/>
          <w:sz w:val="20"/>
          <w:szCs w:val="20"/>
        </w:rPr>
      </w:pPr>
      <w:r>
        <w:rPr>
          <w:rFonts w:ascii="Times New Roman" w:hAnsi="Times New Roman"/>
          <w:sz w:val="20"/>
          <w:szCs w:val="20"/>
        </w:rPr>
        <w:t xml:space="preserve">Боянка Георгиева, директор на </w:t>
      </w:r>
      <w:r w:rsidRPr="00AA504E">
        <w:rPr>
          <w:rFonts w:ascii="Times New Roman" w:hAnsi="Times New Roman"/>
          <w:sz w:val="20"/>
          <w:szCs w:val="20"/>
        </w:rPr>
        <w:t xml:space="preserve"> дирекция </w:t>
      </w:r>
      <w:r>
        <w:rPr>
          <w:rFonts w:ascii="Times New Roman" w:hAnsi="Times New Roman"/>
          <w:sz w:val="20"/>
          <w:szCs w:val="20"/>
        </w:rPr>
        <w:t>„Правна“………………………..дата…………..</w:t>
      </w:r>
    </w:p>
    <w:p w:rsidR="00AA504E" w:rsidRPr="00AA504E" w:rsidRDefault="00AA504E" w:rsidP="00AA504E">
      <w:pPr>
        <w:pStyle w:val="NoSpacing"/>
        <w:spacing w:line="360" w:lineRule="auto"/>
        <w:rPr>
          <w:rFonts w:ascii="Times New Roman" w:hAnsi="Times New Roman"/>
          <w:sz w:val="20"/>
          <w:szCs w:val="20"/>
        </w:rPr>
      </w:pPr>
      <w:r w:rsidRPr="00AA504E">
        <w:rPr>
          <w:rFonts w:ascii="Times New Roman" w:hAnsi="Times New Roman"/>
          <w:sz w:val="20"/>
          <w:szCs w:val="20"/>
        </w:rPr>
        <w:t>Изготвил:</w:t>
      </w:r>
    </w:p>
    <w:p w:rsidR="008C617D" w:rsidRDefault="008C617D" w:rsidP="005D267E">
      <w:pPr>
        <w:pStyle w:val="NoSpacing"/>
        <w:spacing w:line="360" w:lineRule="auto"/>
        <w:rPr>
          <w:rFonts w:ascii="Times New Roman" w:hAnsi="Times New Roman"/>
          <w:sz w:val="20"/>
          <w:szCs w:val="20"/>
        </w:rPr>
      </w:pPr>
      <w:r>
        <w:rPr>
          <w:rFonts w:ascii="Times New Roman" w:hAnsi="Times New Roman"/>
          <w:sz w:val="20"/>
          <w:szCs w:val="20"/>
        </w:rPr>
        <w:t>арх. Искра Атанасова, държ. експерт , д-я УТАТУ…………дата………</w:t>
      </w:r>
      <w:r w:rsidR="00AA504E">
        <w:rPr>
          <w:rFonts w:ascii="Times New Roman" w:hAnsi="Times New Roman"/>
          <w:sz w:val="20"/>
          <w:szCs w:val="20"/>
        </w:rPr>
        <w:t>…….</w:t>
      </w:r>
    </w:p>
    <w:p w:rsidR="00AA504E" w:rsidRPr="00694D08" w:rsidRDefault="00AA504E" w:rsidP="005D267E">
      <w:pPr>
        <w:pStyle w:val="NoSpacing"/>
        <w:spacing w:line="360" w:lineRule="auto"/>
        <w:rPr>
          <w:rFonts w:ascii="Times New Roman" w:hAnsi="Times New Roman"/>
          <w:sz w:val="20"/>
          <w:szCs w:val="20"/>
        </w:rPr>
      </w:pPr>
      <w:r>
        <w:rPr>
          <w:rFonts w:ascii="Times New Roman" w:hAnsi="Times New Roman"/>
          <w:sz w:val="20"/>
          <w:szCs w:val="20"/>
        </w:rPr>
        <w:t>отп. 2 екз.; УТАТУ-02-01</w:t>
      </w:r>
    </w:p>
    <w:sectPr w:rsidR="00AA504E" w:rsidRPr="00694D08" w:rsidSect="00A259FF">
      <w:headerReference w:type="default" r:id="rId12"/>
      <w:footerReference w:type="default" r:id="rId13"/>
      <w:pgSz w:w="23814" w:h="16839" w:orient="landscape" w:code="8"/>
      <w:pgMar w:top="539" w:right="679" w:bottom="1276" w:left="1417" w:header="564"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158" w:rsidRDefault="006C6158">
      <w:pPr>
        <w:spacing w:after="0" w:line="240" w:lineRule="auto"/>
      </w:pPr>
      <w:r>
        <w:separator/>
      </w:r>
    </w:p>
  </w:endnote>
  <w:endnote w:type="continuationSeparator" w:id="0">
    <w:p w:rsidR="006C6158" w:rsidRDefault="006C61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 PL SungtiL GB">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092" w:rsidRPr="00543795" w:rsidRDefault="00391092">
    <w:pPr>
      <w:pStyle w:val="Footer"/>
      <w:jc w:val="right"/>
      <w:rPr>
        <w:sz w:val="18"/>
        <w:szCs w:val="18"/>
      </w:rPr>
    </w:pPr>
    <w:r w:rsidRPr="00543795">
      <w:rPr>
        <w:sz w:val="18"/>
        <w:szCs w:val="18"/>
      </w:rPr>
      <w:fldChar w:fldCharType="begin"/>
    </w:r>
    <w:r w:rsidRPr="00543795">
      <w:rPr>
        <w:sz w:val="18"/>
        <w:szCs w:val="18"/>
      </w:rPr>
      <w:instrText xml:space="preserve"> PAGE   \* MERGEFORMAT </w:instrText>
    </w:r>
    <w:r w:rsidRPr="00543795">
      <w:rPr>
        <w:sz w:val="18"/>
        <w:szCs w:val="18"/>
      </w:rPr>
      <w:fldChar w:fldCharType="separate"/>
    </w:r>
    <w:r w:rsidR="0024123E">
      <w:rPr>
        <w:noProof/>
        <w:sz w:val="18"/>
        <w:szCs w:val="18"/>
      </w:rPr>
      <w:t>1</w:t>
    </w:r>
    <w:r w:rsidRPr="00543795">
      <w:rPr>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158" w:rsidRDefault="006C6158">
      <w:pPr>
        <w:spacing w:after="0" w:line="240" w:lineRule="auto"/>
      </w:pPr>
      <w:r>
        <w:separator/>
      </w:r>
    </w:p>
  </w:footnote>
  <w:footnote w:type="continuationSeparator" w:id="0">
    <w:p w:rsidR="006C6158" w:rsidRDefault="006C61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092" w:rsidRDefault="00391092">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13"/>
    <w:lvl w:ilvl="0">
      <w:start w:val="1"/>
      <w:numFmt w:val="decimal"/>
      <w:lvlText w:val="%1."/>
      <w:lvlJc w:val="left"/>
      <w:pPr>
        <w:tabs>
          <w:tab w:val="num" w:pos="0"/>
        </w:tabs>
        <w:ind w:left="960" w:hanging="360"/>
      </w:pPr>
      <w:rPr>
        <w:rFonts w:hint="default"/>
        <w:shd w:val="clear" w:color="auto" w:fill="FFFFFF"/>
      </w:rPr>
    </w:lvl>
  </w:abstractNum>
  <w:abstractNum w:abstractNumId="1">
    <w:nsid w:val="2A006F79"/>
    <w:multiLevelType w:val="hybridMultilevel"/>
    <w:tmpl w:val="0F325A64"/>
    <w:lvl w:ilvl="0" w:tplc="505070A0">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2">
    <w:nsid w:val="6633796D"/>
    <w:multiLevelType w:val="hybridMultilevel"/>
    <w:tmpl w:val="86B0B05E"/>
    <w:lvl w:ilvl="0" w:tplc="F2A2DAC0">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D58"/>
    <w:rsid w:val="0000226B"/>
    <w:rsid w:val="0000406C"/>
    <w:rsid w:val="000044C9"/>
    <w:rsid w:val="00004CE0"/>
    <w:rsid w:val="00007BE4"/>
    <w:rsid w:val="000125A6"/>
    <w:rsid w:val="00014321"/>
    <w:rsid w:val="0002425F"/>
    <w:rsid w:val="00025581"/>
    <w:rsid w:val="0002667B"/>
    <w:rsid w:val="0003139F"/>
    <w:rsid w:val="00033F5E"/>
    <w:rsid w:val="000408C1"/>
    <w:rsid w:val="00042616"/>
    <w:rsid w:val="0005617B"/>
    <w:rsid w:val="000624CE"/>
    <w:rsid w:val="00063BF7"/>
    <w:rsid w:val="00063C31"/>
    <w:rsid w:val="00063C37"/>
    <w:rsid w:val="00065731"/>
    <w:rsid w:val="0007130F"/>
    <w:rsid w:val="0007171D"/>
    <w:rsid w:val="000779F2"/>
    <w:rsid w:val="00083CA8"/>
    <w:rsid w:val="00083ECA"/>
    <w:rsid w:val="0008558C"/>
    <w:rsid w:val="00085693"/>
    <w:rsid w:val="00092AAC"/>
    <w:rsid w:val="00092B57"/>
    <w:rsid w:val="000945B3"/>
    <w:rsid w:val="00097E15"/>
    <w:rsid w:val="00097F09"/>
    <w:rsid w:val="000A0E63"/>
    <w:rsid w:val="000A4ABF"/>
    <w:rsid w:val="000A6E84"/>
    <w:rsid w:val="000B1451"/>
    <w:rsid w:val="000B24FD"/>
    <w:rsid w:val="000B5835"/>
    <w:rsid w:val="000B69CE"/>
    <w:rsid w:val="000B701E"/>
    <w:rsid w:val="000C1FB6"/>
    <w:rsid w:val="000C58FD"/>
    <w:rsid w:val="000D5D19"/>
    <w:rsid w:val="000E36CC"/>
    <w:rsid w:val="000E4F8B"/>
    <w:rsid w:val="000E78C3"/>
    <w:rsid w:val="000E7DC4"/>
    <w:rsid w:val="000F3F4F"/>
    <w:rsid w:val="000F4138"/>
    <w:rsid w:val="000F429D"/>
    <w:rsid w:val="001007D5"/>
    <w:rsid w:val="001042F5"/>
    <w:rsid w:val="00105808"/>
    <w:rsid w:val="001060F5"/>
    <w:rsid w:val="001072B9"/>
    <w:rsid w:val="001076B0"/>
    <w:rsid w:val="00107FC9"/>
    <w:rsid w:val="00111DA3"/>
    <w:rsid w:val="00112F00"/>
    <w:rsid w:val="001134EE"/>
    <w:rsid w:val="0011392D"/>
    <w:rsid w:val="00113D8C"/>
    <w:rsid w:val="00114700"/>
    <w:rsid w:val="00117BFE"/>
    <w:rsid w:val="001261B4"/>
    <w:rsid w:val="00134494"/>
    <w:rsid w:val="001356B8"/>
    <w:rsid w:val="001366B4"/>
    <w:rsid w:val="00140828"/>
    <w:rsid w:val="0014094A"/>
    <w:rsid w:val="00141B3B"/>
    <w:rsid w:val="001464B7"/>
    <w:rsid w:val="00150F4C"/>
    <w:rsid w:val="00152633"/>
    <w:rsid w:val="00157ADD"/>
    <w:rsid w:val="00160935"/>
    <w:rsid w:val="0016197E"/>
    <w:rsid w:val="00165344"/>
    <w:rsid w:val="00166B21"/>
    <w:rsid w:val="00172381"/>
    <w:rsid w:val="00173CE3"/>
    <w:rsid w:val="0017727A"/>
    <w:rsid w:val="00177500"/>
    <w:rsid w:val="0018166C"/>
    <w:rsid w:val="00183207"/>
    <w:rsid w:val="00184B96"/>
    <w:rsid w:val="00184BEF"/>
    <w:rsid w:val="00186551"/>
    <w:rsid w:val="00190870"/>
    <w:rsid w:val="001A71EB"/>
    <w:rsid w:val="001A737C"/>
    <w:rsid w:val="001A78BB"/>
    <w:rsid w:val="001B6570"/>
    <w:rsid w:val="001C0279"/>
    <w:rsid w:val="001C0D7B"/>
    <w:rsid w:val="001C0FC0"/>
    <w:rsid w:val="001C3296"/>
    <w:rsid w:val="001C446B"/>
    <w:rsid w:val="001C4F55"/>
    <w:rsid w:val="001D20EF"/>
    <w:rsid w:val="001D2B11"/>
    <w:rsid w:val="001D3FCA"/>
    <w:rsid w:val="001D4452"/>
    <w:rsid w:val="001D4A10"/>
    <w:rsid w:val="001D5A35"/>
    <w:rsid w:val="001E4D58"/>
    <w:rsid w:val="001E5C64"/>
    <w:rsid w:val="001E7E69"/>
    <w:rsid w:val="001F19B1"/>
    <w:rsid w:val="001F5191"/>
    <w:rsid w:val="001F53AA"/>
    <w:rsid w:val="001F56C0"/>
    <w:rsid w:val="001F7823"/>
    <w:rsid w:val="002028FC"/>
    <w:rsid w:val="0020637E"/>
    <w:rsid w:val="002118CE"/>
    <w:rsid w:val="00212D1C"/>
    <w:rsid w:val="00213D1D"/>
    <w:rsid w:val="00215BE5"/>
    <w:rsid w:val="00215C6F"/>
    <w:rsid w:val="00221208"/>
    <w:rsid w:val="0022413F"/>
    <w:rsid w:val="0022447B"/>
    <w:rsid w:val="00233597"/>
    <w:rsid w:val="00233A08"/>
    <w:rsid w:val="00234B0C"/>
    <w:rsid w:val="0023609F"/>
    <w:rsid w:val="00237A10"/>
    <w:rsid w:val="00240EA9"/>
    <w:rsid w:val="0024123E"/>
    <w:rsid w:val="002430A4"/>
    <w:rsid w:val="002447FA"/>
    <w:rsid w:val="00246B58"/>
    <w:rsid w:val="00254348"/>
    <w:rsid w:val="00257AA8"/>
    <w:rsid w:val="00257E8E"/>
    <w:rsid w:val="002613C9"/>
    <w:rsid w:val="0026185D"/>
    <w:rsid w:val="002618E9"/>
    <w:rsid w:val="002619AB"/>
    <w:rsid w:val="0026226C"/>
    <w:rsid w:val="00263A95"/>
    <w:rsid w:val="00263D0E"/>
    <w:rsid w:val="00264F31"/>
    <w:rsid w:val="002654A8"/>
    <w:rsid w:val="002674E4"/>
    <w:rsid w:val="00271FC9"/>
    <w:rsid w:val="00272AD0"/>
    <w:rsid w:val="00277610"/>
    <w:rsid w:val="00284F42"/>
    <w:rsid w:val="00290104"/>
    <w:rsid w:val="00291D01"/>
    <w:rsid w:val="00294DE7"/>
    <w:rsid w:val="00295813"/>
    <w:rsid w:val="00295F17"/>
    <w:rsid w:val="00296F4F"/>
    <w:rsid w:val="00297A01"/>
    <w:rsid w:val="002A1DC7"/>
    <w:rsid w:val="002A289D"/>
    <w:rsid w:val="002A3566"/>
    <w:rsid w:val="002B01DB"/>
    <w:rsid w:val="002B23F6"/>
    <w:rsid w:val="002B37DA"/>
    <w:rsid w:val="002B764C"/>
    <w:rsid w:val="002C1839"/>
    <w:rsid w:val="002C212A"/>
    <w:rsid w:val="002C6AFF"/>
    <w:rsid w:val="002D0990"/>
    <w:rsid w:val="002D16FA"/>
    <w:rsid w:val="002E1324"/>
    <w:rsid w:val="002E2F64"/>
    <w:rsid w:val="002E36E9"/>
    <w:rsid w:val="002F0777"/>
    <w:rsid w:val="00300122"/>
    <w:rsid w:val="003016F2"/>
    <w:rsid w:val="00302829"/>
    <w:rsid w:val="00305DDF"/>
    <w:rsid w:val="00307CC9"/>
    <w:rsid w:val="003139D9"/>
    <w:rsid w:val="00316C46"/>
    <w:rsid w:val="00322872"/>
    <w:rsid w:val="00322FD0"/>
    <w:rsid w:val="003230D1"/>
    <w:rsid w:val="0032467D"/>
    <w:rsid w:val="00326FE2"/>
    <w:rsid w:val="00336F5B"/>
    <w:rsid w:val="0033792A"/>
    <w:rsid w:val="003415E2"/>
    <w:rsid w:val="00343854"/>
    <w:rsid w:val="003445D4"/>
    <w:rsid w:val="0034722D"/>
    <w:rsid w:val="00347F41"/>
    <w:rsid w:val="00350A39"/>
    <w:rsid w:val="0035499E"/>
    <w:rsid w:val="0035743A"/>
    <w:rsid w:val="0036035E"/>
    <w:rsid w:val="00360D3A"/>
    <w:rsid w:val="00367EDA"/>
    <w:rsid w:val="00371C06"/>
    <w:rsid w:val="00375673"/>
    <w:rsid w:val="00376277"/>
    <w:rsid w:val="003872C2"/>
    <w:rsid w:val="00387EE5"/>
    <w:rsid w:val="00391092"/>
    <w:rsid w:val="0039327E"/>
    <w:rsid w:val="003B176E"/>
    <w:rsid w:val="003B224A"/>
    <w:rsid w:val="003C226F"/>
    <w:rsid w:val="003C26D7"/>
    <w:rsid w:val="003C394A"/>
    <w:rsid w:val="003C40B2"/>
    <w:rsid w:val="003C7B24"/>
    <w:rsid w:val="003C7ED5"/>
    <w:rsid w:val="003D095B"/>
    <w:rsid w:val="003D0B87"/>
    <w:rsid w:val="003E2BFC"/>
    <w:rsid w:val="003E4A4B"/>
    <w:rsid w:val="003E64D3"/>
    <w:rsid w:val="003E7584"/>
    <w:rsid w:val="003F2C7B"/>
    <w:rsid w:val="0040141A"/>
    <w:rsid w:val="00401CCF"/>
    <w:rsid w:val="00407114"/>
    <w:rsid w:val="00411159"/>
    <w:rsid w:val="00414123"/>
    <w:rsid w:val="00415A30"/>
    <w:rsid w:val="00416252"/>
    <w:rsid w:val="004205FF"/>
    <w:rsid w:val="00420BD1"/>
    <w:rsid w:val="00424C17"/>
    <w:rsid w:val="004272C1"/>
    <w:rsid w:val="00431EA6"/>
    <w:rsid w:val="00433BB9"/>
    <w:rsid w:val="004353B8"/>
    <w:rsid w:val="0043629F"/>
    <w:rsid w:val="00437A1B"/>
    <w:rsid w:val="0045097C"/>
    <w:rsid w:val="0045349D"/>
    <w:rsid w:val="00455293"/>
    <w:rsid w:val="00456487"/>
    <w:rsid w:val="00461B8A"/>
    <w:rsid w:val="0047204F"/>
    <w:rsid w:val="00472B3D"/>
    <w:rsid w:val="0047400B"/>
    <w:rsid w:val="00474625"/>
    <w:rsid w:val="004752C4"/>
    <w:rsid w:val="00480785"/>
    <w:rsid w:val="0048079B"/>
    <w:rsid w:val="00486DA2"/>
    <w:rsid w:val="004877A6"/>
    <w:rsid w:val="004908D3"/>
    <w:rsid w:val="004911DC"/>
    <w:rsid w:val="0049321E"/>
    <w:rsid w:val="0049393E"/>
    <w:rsid w:val="00495E98"/>
    <w:rsid w:val="004A1262"/>
    <w:rsid w:val="004A5F9C"/>
    <w:rsid w:val="004A7D2A"/>
    <w:rsid w:val="004B1DE9"/>
    <w:rsid w:val="004C04FD"/>
    <w:rsid w:val="004C2FBA"/>
    <w:rsid w:val="004C3DB6"/>
    <w:rsid w:val="004C6C29"/>
    <w:rsid w:val="004D0B96"/>
    <w:rsid w:val="004D0C02"/>
    <w:rsid w:val="004D61B9"/>
    <w:rsid w:val="004D783F"/>
    <w:rsid w:val="004E0927"/>
    <w:rsid w:val="004E11DE"/>
    <w:rsid w:val="004E1791"/>
    <w:rsid w:val="004F0CF6"/>
    <w:rsid w:val="004F28C2"/>
    <w:rsid w:val="004F5BA2"/>
    <w:rsid w:val="00501146"/>
    <w:rsid w:val="005054CD"/>
    <w:rsid w:val="00507877"/>
    <w:rsid w:val="005135CA"/>
    <w:rsid w:val="005135F9"/>
    <w:rsid w:val="00515680"/>
    <w:rsid w:val="00516067"/>
    <w:rsid w:val="00516081"/>
    <w:rsid w:val="0051767D"/>
    <w:rsid w:val="00517A1E"/>
    <w:rsid w:val="005236CF"/>
    <w:rsid w:val="00523AA5"/>
    <w:rsid w:val="00531A97"/>
    <w:rsid w:val="00531C55"/>
    <w:rsid w:val="005339AA"/>
    <w:rsid w:val="00536DAA"/>
    <w:rsid w:val="0053738E"/>
    <w:rsid w:val="00543795"/>
    <w:rsid w:val="005438C9"/>
    <w:rsid w:val="0054609C"/>
    <w:rsid w:val="00550586"/>
    <w:rsid w:val="005513CB"/>
    <w:rsid w:val="0055301B"/>
    <w:rsid w:val="0055356A"/>
    <w:rsid w:val="00555267"/>
    <w:rsid w:val="00560CE0"/>
    <w:rsid w:val="00561696"/>
    <w:rsid w:val="00561FA3"/>
    <w:rsid w:val="00564653"/>
    <w:rsid w:val="005679A9"/>
    <w:rsid w:val="00575B23"/>
    <w:rsid w:val="005774EB"/>
    <w:rsid w:val="00577822"/>
    <w:rsid w:val="00580719"/>
    <w:rsid w:val="0058462E"/>
    <w:rsid w:val="00587CC6"/>
    <w:rsid w:val="00594061"/>
    <w:rsid w:val="005A3587"/>
    <w:rsid w:val="005A6559"/>
    <w:rsid w:val="005A6E45"/>
    <w:rsid w:val="005B1CCE"/>
    <w:rsid w:val="005B70AC"/>
    <w:rsid w:val="005C3012"/>
    <w:rsid w:val="005C5DE6"/>
    <w:rsid w:val="005D06F4"/>
    <w:rsid w:val="005D25B1"/>
    <w:rsid w:val="005D267E"/>
    <w:rsid w:val="005D5C27"/>
    <w:rsid w:val="005D6F40"/>
    <w:rsid w:val="005D73C6"/>
    <w:rsid w:val="005D78EC"/>
    <w:rsid w:val="005E247F"/>
    <w:rsid w:val="005E387A"/>
    <w:rsid w:val="005F5997"/>
    <w:rsid w:val="005F67CC"/>
    <w:rsid w:val="005F6CFF"/>
    <w:rsid w:val="00601F15"/>
    <w:rsid w:val="00603926"/>
    <w:rsid w:val="00616500"/>
    <w:rsid w:val="006223BA"/>
    <w:rsid w:val="00622B12"/>
    <w:rsid w:val="006256B6"/>
    <w:rsid w:val="00625A5F"/>
    <w:rsid w:val="00632678"/>
    <w:rsid w:val="00633783"/>
    <w:rsid w:val="0063456E"/>
    <w:rsid w:val="0063721F"/>
    <w:rsid w:val="0063773B"/>
    <w:rsid w:val="00643DC7"/>
    <w:rsid w:val="006444DB"/>
    <w:rsid w:val="00645084"/>
    <w:rsid w:val="006453E8"/>
    <w:rsid w:val="00647350"/>
    <w:rsid w:val="00651BC8"/>
    <w:rsid w:val="00653B86"/>
    <w:rsid w:val="0065632D"/>
    <w:rsid w:val="006600F6"/>
    <w:rsid w:val="00660C2C"/>
    <w:rsid w:val="00663B09"/>
    <w:rsid w:val="00664C27"/>
    <w:rsid w:val="006662D0"/>
    <w:rsid w:val="00671908"/>
    <w:rsid w:val="006719D3"/>
    <w:rsid w:val="00672CE5"/>
    <w:rsid w:val="00676CDF"/>
    <w:rsid w:val="00682ECB"/>
    <w:rsid w:val="00683B6C"/>
    <w:rsid w:val="00685C68"/>
    <w:rsid w:val="006939FA"/>
    <w:rsid w:val="00694D08"/>
    <w:rsid w:val="00697FBD"/>
    <w:rsid w:val="006B48A0"/>
    <w:rsid w:val="006B6A40"/>
    <w:rsid w:val="006B6AE9"/>
    <w:rsid w:val="006B777E"/>
    <w:rsid w:val="006C1979"/>
    <w:rsid w:val="006C6158"/>
    <w:rsid w:val="006C6C97"/>
    <w:rsid w:val="006D0BD4"/>
    <w:rsid w:val="006D504D"/>
    <w:rsid w:val="006D68A3"/>
    <w:rsid w:val="006E25AE"/>
    <w:rsid w:val="006E4C02"/>
    <w:rsid w:val="006E6E79"/>
    <w:rsid w:val="006F1124"/>
    <w:rsid w:val="006F382F"/>
    <w:rsid w:val="00701784"/>
    <w:rsid w:val="00703EA2"/>
    <w:rsid w:val="007110C3"/>
    <w:rsid w:val="00714056"/>
    <w:rsid w:val="007147DD"/>
    <w:rsid w:val="00714F80"/>
    <w:rsid w:val="00716440"/>
    <w:rsid w:val="0072337E"/>
    <w:rsid w:val="007243F9"/>
    <w:rsid w:val="007265B0"/>
    <w:rsid w:val="00727BBF"/>
    <w:rsid w:val="00727E05"/>
    <w:rsid w:val="0073454D"/>
    <w:rsid w:val="00735F2C"/>
    <w:rsid w:val="007362EC"/>
    <w:rsid w:val="007472AD"/>
    <w:rsid w:val="007548F8"/>
    <w:rsid w:val="007554CF"/>
    <w:rsid w:val="00772F43"/>
    <w:rsid w:val="0077312E"/>
    <w:rsid w:val="00773403"/>
    <w:rsid w:val="0077544E"/>
    <w:rsid w:val="007801A8"/>
    <w:rsid w:val="00781543"/>
    <w:rsid w:val="00781802"/>
    <w:rsid w:val="00784C46"/>
    <w:rsid w:val="00791245"/>
    <w:rsid w:val="00792D9D"/>
    <w:rsid w:val="00793766"/>
    <w:rsid w:val="0079421B"/>
    <w:rsid w:val="007944DE"/>
    <w:rsid w:val="007958D9"/>
    <w:rsid w:val="0079760D"/>
    <w:rsid w:val="007A38F3"/>
    <w:rsid w:val="007A4A5B"/>
    <w:rsid w:val="007A5076"/>
    <w:rsid w:val="007A6586"/>
    <w:rsid w:val="007A6E6E"/>
    <w:rsid w:val="007B08BA"/>
    <w:rsid w:val="007B1F79"/>
    <w:rsid w:val="007B2BC5"/>
    <w:rsid w:val="007B4DDA"/>
    <w:rsid w:val="007B5B91"/>
    <w:rsid w:val="007B7FA7"/>
    <w:rsid w:val="007C215C"/>
    <w:rsid w:val="007C3B4D"/>
    <w:rsid w:val="007C7C75"/>
    <w:rsid w:val="007E2D7E"/>
    <w:rsid w:val="007E364F"/>
    <w:rsid w:val="007E474B"/>
    <w:rsid w:val="007E67FE"/>
    <w:rsid w:val="007F2AB5"/>
    <w:rsid w:val="007F3845"/>
    <w:rsid w:val="007F7A9E"/>
    <w:rsid w:val="00805D83"/>
    <w:rsid w:val="00805FA5"/>
    <w:rsid w:val="00807463"/>
    <w:rsid w:val="00813A1A"/>
    <w:rsid w:val="00813A5E"/>
    <w:rsid w:val="00815000"/>
    <w:rsid w:val="008179AC"/>
    <w:rsid w:val="008258C4"/>
    <w:rsid w:val="00830C82"/>
    <w:rsid w:val="008331D0"/>
    <w:rsid w:val="0083596E"/>
    <w:rsid w:val="00837EDB"/>
    <w:rsid w:val="0084066D"/>
    <w:rsid w:val="00843F37"/>
    <w:rsid w:val="008517DC"/>
    <w:rsid w:val="00852852"/>
    <w:rsid w:val="00854ABF"/>
    <w:rsid w:val="0085728D"/>
    <w:rsid w:val="00862F29"/>
    <w:rsid w:val="00864105"/>
    <w:rsid w:val="008658A2"/>
    <w:rsid w:val="00866E8E"/>
    <w:rsid w:val="0086734F"/>
    <w:rsid w:val="008700F7"/>
    <w:rsid w:val="00870CF4"/>
    <w:rsid w:val="00872225"/>
    <w:rsid w:val="00872EA8"/>
    <w:rsid w:val="00873BFD"/>
    <w:rsid w:val="00874F79"/>
    <w:rsid w:val="008813C2"/>
    <w:rsid w:val="00881BED"/>
    <w:rsid w:val="00883056"/>
    <w:rsid w:val="008846D7"/>
    <w:rsid w:val="00886B02"/>
    <w:rsid w:val="00887D0A"/>
    <w:rsid w:val="008902EF"/>
    <w:rsid w:val="0089079C"/>
    <w:rsid w:val="00890AEF"/>
    <w:rsid w:val="00891435"/>
    <w:rsid w:val="00891A03"/>
    <w:rsid w:val="00893D0F"/>
    <w:rsid w:val="008963C4"/>
    <w:rsid w:val="008A2245"/>
    <w:rsid w:val="008B2338"/>
    <w:rsid w:val="008B3A94"/>
    <w:rsid w:val="008B4170"/>
    <w:rsid w:val="008C6124"/>
    <w:rsid w:val="008C617D"/>
    <w:rsid w:val="008C79FF"/>
    <w:rsid w:val="008D1858"/>
    <w:rsid w:val="008D2DCE"/>
    <w:rsid w:val="008D42BE"/>
    <w:rsid w:val="008D50DA"/>
    <w:rsid w:val="008E0201"/>
    <w:rsid w:val="008E145F"/>
    <w:rsid w:val="008E1D4C"/>
    <w:rsid w:val="008E2AF0"/>
    <w:rsid w:val="008F1924"/>
    <w:rsid w:val="008F1E9E"/>
    <w:rsid w:val="008F25A5"/>
    <w:rsid w:val="008F2743"/>
    <w:rsid w:val="008F2B93"/>
    <w:rsid w:val="008F4491"/>
    <w:rsid w:val="008F5140"/>
    <w:rsid w:val="009010F5"/>
    <w:rsid w:val="00902965"/>
    <w:rsid w:val="0090689A"/>
    <w:rsid w:val="00912B25"/>
    <w:rsid w:val="00912CAB"/>
    <w:rsid w:val="00913F6E"/>
    <w:rsid w:val="00917101"/>
    <w:rsid w:val="00921B76"/>
    <w:rsid w:val="0092227D"/>
    <w:rsid w:val="00922A8B"/>
    <w:rsid w:val="00927E74"/>
    <w:rsid w:val="0093061F"/>
    <w:rsid w:val="009426D7"/>
    <w:rsid w:val="00946975"/>
    <w:rsid w:val="009507A8"/>
    <w:rsid w:val="0095416F"/>
    <w:rsid w:val="009558BC"/>
    <w:rsid w:val="00963A67"/>
    <w:rsid w:val="00964821"/>
    <w:rsid w:val="00966A24"/>
    <w:rsid w:val="009706FD"/>
    <w:rsid w:val="00977035"/>
    <w:rsid w:val="009804AD"/>
    <w:rsid w:val="00990756"/>
    <w:rsid w:val="009910BA"/>
    <w:rsid w:val="009A1AF5"/>
    <w:rsid w:val="009A30B2"/>
    <w:rsid w:val="009A30F4"/>
    <w:rsid w:val="009A682D"/>
    <w:rsid w:val="009B2D33"/>
    <w:rsid w:val="009B4C4F"/>
    <w:rsid w:val="009B4ED0"/>
    <w:rsid w:val="009C1EC7"/>
    <w:rsid w:val="009C24CD"/>
    <w:rsid w:val="009C30DB"/>
    <w:rsid w:val="009C39F2"/>
    <w:rsid w:val="009C3B11"/>
    <w:rsid w:val="009C3B3B"/>
    <w:rsid w:val="009D0AAB"/>
    <w:rsid w:val="009D2104"/>
    <w:rsid w:val="009D26B1"/>
    <w:rsid w:val="009E155B"/>
    <w:rsid w:val="009E6776"/>
    <w:rsid w:val="009E7DF7"/>
    <w:rsid w:val="009F3504"/>
    <w:rsid w:val="009F676E"/>
    <w:rsid w:val="00A043C1"/>
    <w:rsid w:val="00A06725"/>
    <w:rsid w:val="00A070CD"/>
    <w:rsid w:val="00A0733C"/>
    <w:rsid w:val="00A07945"/>
    <w:rsid w:val="00A07C0C"/>
    <w:rsid w:val="00A1012D"/>
    <w:rsid w:val="00A136B3"/>
    <w:rsid w:val="00A15B26"/>
    <w:rsid w:val="00A1747E"/>
    <w:rsid w:val="00A17E03"/>
    <w:rsid w:val="00A21D37"/>
    <w:rsid w:val="00A221BA"/>
    <w:rsid w:val="00A24D99"/>
    <w:rsid w:val="00A25259"/>
    <w:rsid w:val="00A259FF"/>
    <w:rsid w:val="00A2683C"/>
    <w:rsid w:val="00A31285"/>
    <w:rsid w:val="00A36F0E"/>
    <w:rsid w:val="00A41D16"/>
    <w:rsid w:val="00A4332E"/>
    <w:rsid w:val="00A45B55"/>
    <w:rsid w:val="00A46138"/>
    <w:rsid w:val="00A51DF3"/>
    <w:rsid w:val="00A54EA8"/>
    <w:rsid w:val="00A5517B"/>
    <w:rsid w:val="00A623F8"/>
    <w:rsid w:val="00A65C74"/>
    <w:rsid w:val="00A71320"/>
    <w:rsid w:val="00A806A8"/>
    <w:rsid w:val="00A873EA"/>
    <w:rsid w:val="00AA1426"/>
    <w:rsid w:val="00AA1E4C"/>
    <w:rsid w:val="00AA33E8"/>
    <w:rsid w:val="00AA481A"/>
    <w:rsid w:val="00AA504E"/>
    <w:rsid w:val="00AA5C20"/>
    <w:rsid w:val="00AB5B5B"/>
    <w:rsid w:val="00AC0B62"/>
    <w:rsid w:val="00AC378F"/>
    <w:rsid w:val="00AC57F3"/>
    <w:rsid w:val="00AC6FCF"/>
    <w:rsid w:val="00AC7887"/>
    <w:rsid w:val="00AD195F"/>
    <w:rsid w:val="00AE3877"/>
    <w:rsid w:val="00AE3FCD"/>
    <w:rsid w:val="00AE796D"/>
    <w:rsid w:val="00AF1808"/>
    <w:rsid w:val="00AF1EBE"/>
    <w:rsid w:val="00B00EC9"/>
    <w:rsid w:val="00B0148D"/>
    <w:rsid w:val="00B05567"/>
    <w:rsid w:val="00B105EB"/>
    <w:rsid w:val="00B113B9"/>
    <w:rsid w:val="00B13A90"/>
    <w:rsid w:val="00B161B2"/>
    <w:rsid w:val="00B17B70"/>
    <w:rsid w:val="00B204ED"/>
    <w:rsid w:val="00B2216B"/>
    <w:rsid w:val="00B25373"/>
    <w:rsid w:val="00B3733D"/>
    <w:rsid w:val="00B400C9"/>
    <w:rsid w:val="00B4021A"/>
    <w:rsid w:val="00B43159"/>
    <w:rsid w:val="00B45BDA"/>
    <w:rsid w:val="00B538B2"/>
    <w:rsid w:val="00B53A57"/>
    <w:rsid w:val="00B5642B"/>
    <w:rsid w:val="00B60E2D"/>
    <w:rsid w:val="00B6229C"/>
    <w:rsid w:val="00B636AD"/>
    <w:rsid w:val="00B64310"/>
    <w:rsid w:val="00B7344B"/>
    <w:rsid w:val="00B77F2C"/>
    <w:rsid w:val="00B82795"/>
    <w:rsid w:val="00B82A74"/>
    <w:rsid w:val="00B91BA7"/>
    <w:rsid w:val="00B95E08"/>
    <w:rsid w:val="00B961A0"/>
    <w:rsid w:val="00BA3F38"/>
    <w:rsid w:val="00BA635E"/>
    <w:rsid w:val="00BA7243"/>
    <w:rsid w:val="00BA7886"/>
    <w:rsid w:val="00BB1874"/>
    <w:rsid w:val="00BC2620"/>
    <w:rsid w:val="00BC7BEB"/>
    <w:rsid w:val="00BD09DD"/>
    <w:rsid w:val="00BD1B12"/>
    <w:rsid w:val="00BD3346"/>
    <w:rsid w:val="00BD56CE"/>
    <w:rsid w:val="00BD6D0A"/>
    <w:rsid w:val="00BD70D3"/>
    <w:rsid w:val="00BE05C5"/>
    <w:rsid w:val="00BE10AD"/>
    <w:rsid w:val="00BE31DB"/>
    <w:rsid w:val="00BE3E4B"/>
    <w:rsid w:val="00BE65C6"/>
    <w:rsid w:val="00BE6BD4"/>
    <w:rsid w:val="00BF0458"/>
    <w:rsid w:val="00BF1429"/>
    <w:rsid w:val="00BF3F44"/>
    <w:rsid w:val="00BF4CF1"/>
    <w:rsid w:val="00C122CE"/>
    <w:rsid w:val="00C1277C"/>
    <w:rsid w:val="00C12C9B"/>
    <w:rsid w:val="00C16E5F"/>
    <w:rsid w:val="00C205DA"/>
    <w:rsid w:val="00C20A29"/>
    <w:rsid w:val="00C24483"/>
    <w:rsid w:val="00C24BB7"/>
    <w:rsid w:val="00C2650B"/>
    <w:rsid w:val="00C32AB0"/>
    <w:rsid w:val="00C33B02"/>
    <w:rsid w:val="00C34BA2"/>
    <w:rsid w:val="00C40B1A"/>
    <w:rsid w:val="00C413A1"/>
    <w:rsid w:val="00C41D1D"/>
    <w:rsid w:val="00C43B32"/>
    <w:rsid w:val="00C46B11"/>
    <w:rsid w:val="00C52527"/>
    <w:rsid w:val="00C52989"/>
    <w:rsid w:val="00C5342F"/>
    <w:rsid w:val="00C53ED7"/>
    <w:rsid w:val="00C6099B"/>
    <w:rsid w:val="00C6175D"/>
    <w:rsid w:val="00C64FBC"/>
    <w:rsid w:val="00C662A2"/>
    <w:rsid w:val="00C66C84"/>
    <w:rsid w:val="00C72ECE"/>
    <w:rsid w:val="00C76029"/>
    <w:rsid w:val="00C82EDF"/>
    <w:rsid w:val="00C863F9"/>
    <w:rsid w:val="00C9163A"/>
    <w:rsid w:val="00C92B50"/>
    <w:rsid w:val="00C93007"/>
    <w:rsid w:val="00C946E5"/>
    <w:rsid w:val="00C94F7A"/>
    <w:rsid w:val="00CA0EA1"/>
    <w:rsid w:val="00CA54B9"/>
    <w:rsid w:val="00CA5B35"/>
    <w:rsid w:val="00CA5B6A"/>
    <w:rsid w:val="00CA62E8"/>
    <w:rsid w:val="00CA68CF"/>
    <w:rsid w:val="00CB362C"/>
    <w:rsid w:val="00CB4DDF"/>
    <w:rsid w:val="00CB68AD"/>
    <w:rsid w:val="00CC1A4C"/>
    <w:rsid w:val="00CC2033"/>
    <w:rsid w:val="00CC2443"/>
    <w:rsid w:val="00CC2E01"/>
    <w:rsid w:val="00CC527A"/>
    <w:rsid w:val="00CC6714"/>
    <w:rsid w:val="00CD3091"/>
    <w:rsid w:val="00CD7A81"/>
    <w:rsid w:val="00CE1D64"/>
    <w:rsid w:val="00CE4A55"/>
    <w:rsid w:val="00CF5BD3"/>
    <w:rsid w:val="00D00937"/>
    <w:rsid w:val="00D1126C"/>
    <w:rsid w:val="00D163C8"/>
    <w:rsid w:val="00D17C0D"/>
    <w:rsid w:val="00D221B5"/>
    <w:rsid w:val="00D2259B"/>
    <w:rsid w:val="00D241E9"/>
    <w:rsid w:val="00D332F1"/>
    <w:rsid w:val="00D35397"/>
    <w:rsid w:val="00D354AF"/>
    <w:rsid w:val="00D35B51"/>
    <w:rsid w:val="00D45322"/>
    <w:rsid w:val="00D46D0E"/>
    <w:rsid w:val="00D53D55"/>
    <w:rsid w:val="00D54910"/>
    <w:rsid w:val="00D54C6A"/>
    <w:rsid w:val="00D63449"/>
    <w:rsid w:val="00D66153"/>
    <w:rsid w:val="00D7287C"/>
    <w:rsid w:val="00D73DAB"/>
    <w:rsid w:val="00D73F03"/>
    <w:rsid w:val="00D85152"/>
    <w:rsid w:val="00D8587E"/>
    <w:rsid w:val="00D91B76"/>
    <w:rsid w:val="00D91E3B"/>
    <w:rsid w:val="00D92067"/>
    <w:rsid w:val="00D925A5"/>
    <w:rsid w:val="00D93B4F"/>
    <w:rsid w:val="00D94685"/>
    <w:rsid w:val="00D96A39"/>
    <w:rsid w:val="00D96C53"/>
    <w:rsid w:val="00D97DD2"/>
    <w:rsid w:val="00DA0114"/>
    <w:rsid w:val="00DA24CF"/>
    <w:rsid w:val="00DB0B54"/>
    <w:rsid w:val="00DB0EA5"/>
    <w:rsid w:val="00DB496C"/>
    <w:rsid w:val="00DB6E6A"/>
    <w:rsid w:val="00DB76AC"/>
    <w:rsid w:val="00DC0B38"/>
    <w:rsid w:val="00DC233B"/>
    <w:rsid w:val="00DC359A"/>
    <w:rsid w:val="00DC5171"/>
    <w:rsid w:val="00DD042B"/>
    <w:rsid w:val="00DD0AF4"/>
    <w:rsid w:val="00DD704C"/>
    <w:rsid w:val="00DE32A5"/>
    <w:rsid w:val="00DE5EC0"/>
    <w:rsid w:val="00DE6FA6"/>
    <w:rsid w:val="00DE6FD9"/>
    <w:rsid w:val="00DF20CB"/>
    <w:rsid w:val="00DF4DF2"/>
    <w:rsid w:val="00DF5A74"/>
    <w:rsid w:val="00DF7E42"/>
    <w:rsid w:val="00E009AE"/>
    <w:rsid w:val="00E01C12"/>
    <w:rsid w:val="00E03442"/>
    <w:rsid w:val="00E05DA9"/>
    <w:rsid w:val="00E07879"/>
    <w:rsid w:val="00E22E7A"/>
    <w:rsid w:val="00E23A6C"/>
    <w:rsid w:val="00E24F8D"/>
    <w:rsid w:val="00E267CF"/>
    <w:rsid w:val="00E27DD8"/>
    <w:rsid w:val="00E34E31"/>
    <w:rsid w:val="00E3500E"/>
    <w:rsid w:val="00E3576D"/>
    <w:rsid w:val="00E369D8"/>
    <w:rsid w:val="00E43530"/>
    <w:rsid w:val="00E46612"/>
    <w:rsid w:val="00E46B40"/>
    <w:rsid w:val="00E51A88"/>
    <w:rsid w:val="00E53108"/>
    <w:rsid w:val="00E5338C"/>
    <w:rsid w:val="00E569C2"/>
    <w:rsid w:val="00E626CA"/>
    <w:rsid w:val="00E64F70"/>
    <w:rsid w:val="00E653EF"/>
    <w:rsid w:val="00E66D40"/>
    <w:rsid w:val="00E70074"/>
    <w:rsid w:val="00E71393"/>
    <w:rsid w:val="00E71430"/>
    <w:rsid w:val="00E73CD8"/>
    <w:rsid w:val="00E76B64"/>
    <w:rsid w:val="00E82688"/>
    <w:rsid w:val="00E83504"/>
    <w:rsid w:val="00E842A2"/>
    <w:rsid w:val="00E8456A"/>
    <w:rsid w:val="00E874E9"/>
    <w:rsid w:val="00E90CD2"/>
    <w:rsid w:val="00EA3ACC"/>
    <w:rsid w:val="00EA7ED2"/>
    <w:rsid w:val="00EB129F"/>
    <w:rsid w:val="00EB1506"/>
    <w:rsid w:val="00EB19AD"/>
    <w:rsid w:val="00EB3353"/>
    <w:rsid w:val="00EB431D"/>
    <w:rsid w:val="00EB48DE"/>
    <w:rsid w:val="00EB6E19"/>
    <w:rsid w:val="00EB7CD9"/>
    <w:rsid w:val="00EC0BA7"/>
    <w:rsid w:val="00EC1505"/>
    <w:rsid w:val="00EC1F02"/>
    <w:rsid w:val="00ED09D9"/>
    <w:rsid w:val="00ED41D8"/>
    <w:rsid w:val="00ED5293"/>
    <w:rsid w:val="00ED5A2B"/>
    <w:rsid w:val="00ED6187"/>
    <w:rsid w:val="00EE0B87"/>
    <w:rsid w:val="00EE1D45"/>
    <w:rsid w:val="00EE3F9E"/>
    <w:rsid w:val="00EE40A8"/>
    <w:rsid w:val="00EE430B"/>
    <w:rsid w:val="00EF117E"/>
    <w:rsid w:val="00EF48D3"/>
    <w:rsid w:val="00EF5D0D"/>
    <w:rsid w:val="00F00ED3"/>
    <w:rsid w:val="00F06493"/>
    <w:rsid w:val="00F130EE"/>
    <w:rsid w:val="00F13441"/>
    <w:rsid w:val="00F144CA"/>
    <w:rsid w:val="00F14501"/>
    <w:rsid w:val="00F203BC"/>
    <w:rsid w:val="00F20F82"/>
    <w:rsid w:val="00F2654B"/>
    <w:rsid w:val="00F26C15"/>
    <w:rsid w:val="00F278B6"/>
    <w:rsid w:val="00F30599"/>
    <w:rsid w:val="00F32F5D"/>
    <w:rsid w:val="00F35C19"/>
    <w:rsid w:val="00F411C3"/>
    <w:rsid w:val="00F4312D"/>
    <w:rsid w:val="00F46B87"/>
    <w:rsid w:val="00F47B2C"/>
    <w:rsid w:val="00F47CBA"/>
    <w:rsid w:val="00F50BEA"/>
    <w:rsid w:val="00F51F3B"/>
    <w:rsid w:val="00F52DF7"/>
    <w:rsid w:val="00F54878"/>
    <w:rsid w:val="00F56A2B"/>
    <w:rsid w:val="00F573F6"/>
    <w:rsid w:val="00F57AF5"/>
    <w:rsid w:val="00F61D28"/>
    <w:rsid w:val="00F64C3F"/>
    <w:rsid w:val="00F663A8"/>
    <w:rsid w:val="00F7188B"/>
    <w:rsid w:val="00F724E1"/>
    <w:rsid w:val="00F744A8"/>
    <w:rsid w:val="00F77864"/>
    <w:rsid w:val="00F77CDA"/>
    <w:rsid w:val="00F8667C"/>
    <w:rsid w:val="00F86F16"/>
    <w:rsid w:val="00F933D9"/>
    <w:rsid w:val="00F976FB"/>
    <w:rsid w:val="00FA1F6C"/>
    <w:rsid w:val="00FA4534"/>
    <w:rsid w:val="00FA5713"/>
    <w:rsid w:val="00FA6104"/>
    <w:rsid w:val="00FA6F2D"/>
    <w:rsid w:val="00FA7912"/>
    <w:rsid w:val="00FB3B4C"/>
    <w:rsid w:val="00FB3C9F"/>
    <w:rsid w:val="00FC18A9"/>
    <w:rsid w:val="00FC4F06"/>
    <w:rsid w:val="00FC5265"/>
    <w:rsid w:val="00FC69AC"/>
    <w:rsid w:val="00FC6AC3"/>
    <w:rsid w:val="00FD60E3"/>
    <w:rsid w:val="00FE3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8CF"/>
    <w:pPr>
      <w:spacing w:after="200" w:line="276" w:lineRule="auto"/>
    </w:pPr>
    <w:rPr>
      <w:sz w:val="22"/>
      <w:szCs w:val="22"/>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548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54878"/>
    <w:rPr>
      <w:sz w:val="22"/>
      <w:szCs w:val="22"/>
      <w:lang w:val="bg-BG"/>
    </w:rPr>
  </w:style>
  <w:style w:type="paragraph" w:styleId="Header">
    <w:name w:val="header"/>
    <w:basedOn w:val="Normal"/>
    <w:link w:val="HeaderChar"/>
    <w:uiPriority w:val="99"/>
    <w:unhideWhenUsed/>
    <w:rsid w:val="00543795"/>
    <w:pPr>
      <w:tabs>
        <w:tab w:val="center" w:pos="4703"/>
        <w:tab w:val="right" w:pos="9406"/>
      </w:tabs>
    </w:pPr>
  </w:style>
  <w:style w:type="character" w:customStyle="1" w:styleId="HeaderChar">
    <w:name w:val="Header Char"/>
    <w:link w:val="Header"/>
    <w:uiPriority w:val="99"/>
    <w:rsid w:val="00543795"/>
    <w:rPr>
      <w:sz w:val="22"/>
      <w:szCs w:val="22"/>
      <w:lang w:val="bg-BG"/>
    </w:rPr>
  </w:style>
  <w:style w:type="paragraph" w:styleId="Footer">
    <w:name w:val="footer"/>
    <w:basedOn w:val="Normal"/>
    <w:link w:val="FooterChar"/>
    <w:uiPriority w:val="99"/>
    <w:unhideWhenUsed/>
    <w:rsid w:val="00543795"/>
    <w:pPr>
      <w:tabs>
        <w:tab w:val="center" w:pos="4703"/>
        <w:tab w:val="right" w:pos="9406"/>
      </w:tabs>
    </w:pPr>
  </w:style>
  <w:style w:type="character" w:customStyle="1" w:styleId="FooterChar">
    <w:name w:val="Footer Char"/>
    <w:link w:val="Footer"/>
    <w:uiPriority w:val="99"/>
    <w:rsid w:val="00543795"/>
    <w:rPr>
      <w:sz w:val="22"/>
      <w:szCs w:val="22"/>
      <w:lang w:val="bg-BG"/>
    </w:rPr>
  </w:style>
  <w:style w:type="paragraph" w:styleId="BalloonText">
    <w:name w:val="Balloon Text"/>
    <w:basedOn w:val="Normal"/>
    <w:link w:val="BalloonTextChar"/>
    <w:uiPriority w:val="99"/>
    <w:semiHidden/>
    <w:unhideWhenUsed/>
    <w:rsid w:val="001D445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D4452"/>
    <w:rPr>
      <w:rFonts w:ascii="Tahoma" w:hAnsi="Tahoma" w:cs="Tahoma"/>
      <w:sz w:val="16"/>
      <w:szCs w:val="16"/>
      <w:lang w:val="bg-BG"/>
    </w:rPr>
  </w:style>
  <w:style w:type="character" w:styleId="Hyperlink">
    <w:name w:val="Hyperlink"/>
    <w:basedOn w:val="DefaultParagraphFont"/>
    <w:uiPriority w:val="99"/>
    <w:unhideWhenUsed/>
    <w:rsid w:val="0092227D"/>
    <w:rPr>
      <w:color w:val="0000FF" w:themeColor="hyperlink"/>
      <w:u w:val="single"/>
    </w:rPr>
  </w:style>
  <w:style w:type="numbering" w:customStyle="1" w:styleId="NoList1">
    <w:name w:val="No List1"/>
    <w:next w:val="NoList"/>
    <w:uiPriority w:val="99"/>
    <w:semiHidden/>
    <w:unhideWhenUsed/>
    <w:rsid w:val="00F26C15"/>
  </w:style>
  <w:style w:type="numbering" w:customStyle="1" w:styleId="NoList2">
    <w:name w:val="No List2"/>
    <w:next w:val="NoList"/>
    <w:uiPriority w:val="99"/>
    <w:semiHidden/>
    <w:unhideWhenUsed/>
    <w:rsid w:val="00F411C3"/>
  </w:style>
  <w:style w:type="table" w:customStyle="1" w:styleId="TableGrid1">
    <w:name w:val="Table Grid1"/>
    <w:basedOn w:val="TableNormal"/>
    <w:next w:val="TableGrid"/>
    <w:uiPriority w:val="59"/>
    <w:rsid w:val="00F41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11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8CF"/>
    <w:pPr>
      <w:spacing w:after="200" w:line="276" w:lineRule="auto"/>
    </w:pPr>
    <w:rPr>
      <w:sz w:val="22"/>
      <w:szCs w:val="22"/>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548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54878"/>
    <w:rPr>
      <w:sz w:val="22"/>
      <w:szCs w:val="22"/>
      <w:lang w:val="bg-BG"/>
    </w:rPr>
  </w:style>
  <w:style w:type="paragraph" w:styleId="Header">
    <w:name w:val="header"/>
    <w:basedOn w:val="Normal"/>
    <w:link w:val="HeaderChar"/>
    <w:uiPriority w:val="99"/>
    <w:unhideWhenUsed/>
    <w:rsid w:val="00543795"/>
    <w:pPr>
      <w:tabs>
        <w:tab w:val="center" w:pos="4703"/>
        <w:tab w:val="right" w:pos="9406"/>
      </w:tabs>
    </w:pPr>
  </w:style>
  <w:style w:type="character" w:customStyle="1" w:styleId="HeaderChar">
    <w:name w:val="Header Char"/>
    <w:link w:val="Header"/>
    <w:uiPriority w:val="99"/>
    <w:rsid w:val="00543795"/>
    <w:rPr>
      <w:sz w:val="22"/>
      <w:szCs w:val="22"/>
      <w:lang w:val="bg-BG"/>
    </w:rPr>
  </w:style>
  <w:style w:type="paragraph" w:styleId="Footer">
    <w:name w:val="footer"/>
    <w:basedOn w:val="Normal"/>
    <w:link w:val="FooterChar"/>
    <w:uiPriority w:val="99"/>
    <w:unhideWhenUsed/>
    <w:rsid w:val="00543795"/>
    <w:pPr>
      <w:tabs>
        <w:tab w:val="center" w:pos="4703"/>
        <w:tab w:val="right" w:pos="9406"/>
      </w:tabs>
    </w:pPr>
  </w:style>
  <w:style w:type="character" w:customStyle="1" w:styleId="FooterChar">
    <w:name w:val="Footer Char"/>
    <w:link w:val="Footer"/>
    <w:uiPriority w:val="99"/>
    <w:rsid w:val="00543795"/>
    <w:rPr>
      <w:sz w:val="22"/>
      <w:szCs w:val="22"/>
      <w:lang w:val="bg-BG"/>
    </w:rPr>
  </w:style>
  <w:style w:type="paragraph" w:styleId="BalloonText">
    <w:name w:val="Balloon Text"/>
    <w:basedOn w:val="Normal"/>
    <w:link w:val="BalloonTextChar"/>
    <w:uiPriority w:val="99"/>
    <w:semiHidden/>
    <w:unhideWhenUsed/>
    <w:rsid w:val="001D445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D4452"/>
    <w:rPr>
      <w:rFonts w:ascii="Tahoma" w:hAnsi="Tahoma" w:cs="Tahoma"/>
      <w:sz w:val="16"/>
      <w:szCs w:val="16"/>
      <w:lang w:val="bg-BG"/>
    </w:rPr>
  </w:style>
  <w:style w:type="character" w:styleId="Hyperlink">
    <w:name w:val="Hyperlink"/>
    <w:basedOn w:val="DefaultParagraphFont"/>
    <w:uiPriority w:val="99"/>
    <w:unhideWhenUsed/>
    <w:rsid w:val="0092227D"/>
    <w:rPr>
      <w:color w:val="0000FF" w:themeColor="hyperlink"/>
      <w:u w:val="single"/>
    </w:rPr>
  </w:style>
  <w:style w:type="numbering" w:customStyle="1" w:styleId="NoList1">
    <w:name w:val="No List1"/>
    <w:next w:val="NoList"/>
    <w:uiPriority w:val="99"/>
    <w:semiHidden/>
    <w:unhideWhenUsed/>
    <w:rsid w:val="00F26C15"/>
  </w:style>
  <w:style w:type="numbering" w:customStyle="1" w:styleId="NoList2">
    <w:name w:val="No List2"/>
    <w:next w:val="NoList"/>
    <w:uiPriority w:val="99"/>
    <w:semiHidden/>
    <w:unhideWhenUsed/>
    <w:rsid w:val="00F411C3"/>
  </w:style>
  <w:style w:type="table" w:customStyle="1" w:styleId="TableGrid1">
    <w:name w:val="Table Grid1"/>
    <w:basedOn w:val="TableNormal"/>
    <w:next w:val="TableGrid"/>
    <w:uiPriority w:val="59"/>
    <w:rsid w:val="00F41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1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eticiq.com/zut144"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eticiq.com/zut144" TargetMode="External"/><Relationship Id="rId4" Type="http://schemas.microsoft.com/office/2007/relationships/stylesWithEffects" Target="stylesWithEffects.xml"/><Relationship Id="rId9" Type="http://schemas.openxmlformats.org/officeDocument/2006/relationships/hyperlink" Target="http://www.peticiq.com/zut14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4312C-34E0-41A1-8311-AD7AED0C8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17655</Words>
  <Characters>100636</Characters>
  <Application>Microsoft Office Word</Application>
  <DocSecurity>0</DocSecurity>
  <Lines>838</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cp:lastPrinted>2018-05-14T08:08:00Z</cp:lastPrinted>
  <dcterms:created xsi:type="dcterms:W3CDTF">2018-05-14T08:50:00Z</dcterms:created>
  <dcterms:modified xsi:type="dcterms:W3CDTF">2018-06-01T07:40:00Z</dcterms:modified>
</cp:coreProperties>
</file>