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89D" w:rsidRPr="00016E21" w:rsidRDefault="007C489D" w:rsidP="00C0771E">
      <w:pPr>
        <w:tabs>
          <w:tab w:val="center" w:pos="4153"/>
          <w:tab w:val="right" w:pos="8306"/>
        </w:tabs>
        <w:suppressAutoHyphens/>
        <w:autoSpaceDN w:val="0"/>
        <w:spacing w:after="0" w:line="360" w:lineRule="auto"/>
        <w:ind w:left="7920"/>
        <w:jc w:val="right"/>
        <w:textAlignment w:val="baseline"/>
        <w:rPr>
          <w:rFonts w:ascii="Times New Roman" w:eastAsia="Times New Roman" w:hAnsi="Times New Roman"/>
          <w:sz w:val="24"/>
          <w:szCs w:val="24"/>
          <w:lang w:val="bg-BG" w:eastAsia="bg-BG"/>
        </w:rPr>
      </w:pPr>
      <w:r w:rsidRPr="00016E21">
        <w:rPr>
          <w:rFonts w:ascii="Times New Roman" w:eastAsia="Times New Roman" w:hAnsi="Times New Roman"/>
          <w:sz w:val="24"/>
          <w:szCs w:val="24"/>
          <w:lang w:val="bg-BG" w:eastAsia="bg-BG"/>
        </w:rPr>
        <w:t>Проект</w:t>
      </w:r>
    </w:p>
    <w:p w:rsidR="007C489D" w:rsidRPr="00016E21" w:rsidRDefault="007C489D" w:rsidP="00C0771E">
      <w:pPr>
        <w:suppressAutoHyphens/>
        <w:autoSpaceDN w:val="0"/>
        <w:spacing w:after="0" w:line="360" w:lineRule="auto"/>
        <w:ind w:right="4"/>
        <w:jc w:val="center"/>
        <w:textAlignment w:val="baseline"/>
        <w:rPr>
          <w:rFonts w:ascii="Times New Roman" w:eastAsia="Times New Roman" w:hAnsi="Times New Roman"/>
          <w:b/>
          <w:bCs/>
          <w:sz w:val="24"/>
          <w:szCs w:val="24"/>
          <w:lang w:val="bg-BG"/>
        </w:rPr>
      </w:pPr>
    </w:p>
    <w:p w:rsidR="007C489D" w:rsidRPr="000B31E8" w:rsidRDefault="007C489D" w:rsidP="00C0771E">
      <w:pPr>
        <w:suppressAutoHyphens/>
        <w:autoSpaceDN w:val="0"/>
        <w:spacing w:after="0" w:line="360" w:lineRule="auto"/>
        <w:jc w:val="center"/>
        <w:textAlignment w:val="baseline"/>
        <w:rPr>
          <w:rFonts w:ascii="Times New Roman" w:eastAsia="Times New Roman" w:hAnsi="Times New Roman"/>
          <w:sz w:val="28"/>
          <w:szCs w:val="28"/>
          <w:lang w:val="bg-BG"/>
        </w:rPr>
      </w:pPr>
      <w:r w:rsidRPr="000B31E8">
        <w:rPr>
          <w:rFonts w:ascii="Times New Roman" w:eastAsia="Times New Roman" w:hAnsi="Times New Roman"/>
          <w:b/>
          <w:bCs/>
          <w:spacing w:val="80"/>
          <w:sz w:val="28"/>
          <w:szCs w:val="28"/>
          <w:lang w:val="bg-BG"/>
        </w:rPr>
        <w:t>ЗАКОН</w:t>
      </w:r>
    </w:p>
    <w:p w:rsidR="009D5B57" w:rsidRPr="00016E21" w:rsidRDefault="007C489D" w:rsidP="00E02A71">
      <w:pPr>
        <w:suppressAutoHyphens/>
        <w:autoSpaceDN w:val="0"/>
        <w:spacing w:after="0" w:line="360" w:lineRule="auto"/>
        <w:jc w:val="center"/>
        <w:textAlignment w:val="baseline"/>
        <w:rPr>
          <w:rFonts w:ascii="Times New Roman" w:eastAsia="Times New Roman" w:hAnsi="Times New Roman"/>
          <w:color w:val="000000"/>
          <w:sz w:val="24"/>
          <w:szCs w:val="24"/>
          <w:lang w:val="bg-BG" w:eastAsia="bg-BG"/>
        </w:rPr>
      </w:pPr>
      <w:r w:rsidRPr="00016E21">
        <w:rPr>
          <w:rFonts w:ascii="Times New Roman" w:eastAsia="Times New Roman" w:hAnsi="Times New Roman"/>
          <w:b/>
          <w:sz w:val="24"/>
          <w:szCs w:val="24"/>
          <w:lang w:val="bg-BG"/>
        </w:rPr>
        <w:t>за изменение и допълнение на Закона за горите</w:t>
      </w:r>
      <w:r w:rsidR="00400CEF" w:rsidRPr="00016E21">
        <w:rPr>
          <w:rFonts w:ascii="Times New Roman" w:eastAsia="Times New Roman" w:hAnsi="Times New Roman"/>
          <w:b/>
          <w:sz w:val="24"/>
          <w:szCs w:val="24"/>
          <w:lang w:val="bg-BG"/>
        </w:rPr>
        <w:t xml:space="preserve"> </w:t>
      </w:r>
      <w:bookmarkStart w:id="0" w:name="to_paragraph_id37093362"/>
      <w:bookmarkEnd w:id="0"/>
      <w:r w:rsidR="009D5B57" w:rsidRPr="00016E21">
        <w:rPr>
          <w:rFonts w:ascii="Times New Roman" w:hAnsi="Times New Roman"/>
          <w:sz w:val="24"/>
          <w:szCs w:val="24"/>
          <w:lang w:val="bg-BG"/>
        </w:rPr>
        <w:t>(обн., ДВ, бр. 19 от 2011 г.; изм., бр. 43 от 2011 г., бр. 38, 60, 82 и 102 от 2012 г., бр. 15, 27, 66 и 109 от 2013 г., бр. 28, 53, 61 и 98 от 2014 г., бр. 60, 79 и 100 от 2015 г., бр. 13, 15, 57, 61 и 95 от 2016 г., бр. 13, 58 и 103 от 2017 г., бр. 17, 77 и 83 от 2018 г., б</w:t>
      </w:r>
      <w:r w:rsidR="008E6B29" w:rsidRPr="00016E21">
        <w:rPr>
          <w:rFonts w:ascii="Times New Roman" w:hAnsi="Times New Roman"/>
          <w:sz w:val="24"/>
          <w:szCs w:val="24"/>
          <w:lang w:val="bg-BG"/>
        </w:rPr>
        <w:t xml:space="preserve">р. 1 и 17 от 2019 г. и бр. 21, </w:t>
      </w:r>
      <w:r w:rsidR="009D5B57" w:rsidRPr="00016E21">
        <w:rPr>
          <w:rFonts w:ascii="Times New Roman" w:hAnsi="Times New Roman"/>
          <w:sz w:val="24"/>
          <w:szCs w:val="24"/>
          <w:lang w:val="bg-BG"/>
        </w:rPr>
        <w:t>79</w:t>
      </w:r>
      <w:r w:rsidR="008E6B29" w:rsidRPr="00016E21">
        <w:rPr>
          <w:rFonts w:ascii="Times New Roman" w:hAnsi="Times New Roman"/>
          <w:sz w:val="24"/>
          <w:szCs w:val="24"/>
          <w:lang w:val="bg-BG"/>
        </w:rPr>
        <w:t xml:space="preserve"> и 109</w:t>
      </w:r>
      <w:r w:rsidR="009D5B57" w:rsidRPr="00016E21">
        <w:rPr>
          <w:rFonts w:ascii="Times New Roman" w:hAnsi="Times New Roman"/>
          <w:sz w:val="24"/>
          <w:szCs w:val="24"/>
          <w:lang w:val="bg-BG"/>
        </w:rPr>
        <w:t xml:space="preserve"> от 2020 г.</w:t>
      </w:r>
      <w:r w:rsidR="005762CA" w:rsidRPr="00016E21">
        <w:rPr>
          <w:rFonts w:ascii="Times New Roman" w:hAnsi="Times New Roman"/>
          <w:sz w:val="24"/>
          <w:szCs w:val="24"/>
          <w:lang w:val="bg-BG"/>
        </w:rPr>
        <w:t xml:space="preserve">, бр. 21 от 2021 г., бр. 102 от 2022 г., бр. 11, 67, 102 и 106 от 2023 г., бр. 67 </w:t>
      </w:r>
      <w:r w:rsidR="005762CA" w:rsidRPr="006B0B9A">
        <w:rPr>
          <w:rFonts w:ascii="Times New Roman" w:hAnsi="Times New Roman"/>
          <w:sz w:val="24"/>
          <w:szCs w:val="24"/>
          <w:lang w:val="bg-BG"/>
        </w:rPr>
        <w:t>от</w:t>
      </w:r>
      <w:r w:rsidR="006B0B9A" w:rsidRPr="006B0B9A">
        <w:rPr>
          <w:rFonts w:ascii="Times New Roman" w:hAnsi="Times New Roman"/>
          <w:sz w:val="24"/>
          <w:szCs w:val="24"/>
          <w:lang w:val="bg-BG"/>
        </w:rPr>
        <w:t xml:space="preserve"> </w:t>
      </w:r>
      <w:r w:rsidR="005762CA" w:rsidRPr="006B0B9A">
        <w:rPr>
          <w:rFonts w:ascii="Times New Roman" w:hAnsi="Times New Roman"/>
          <w:sz w:val="24"/>
          <w:szCs w:val="24"/>
          <w:lang w:val="bg-BG"/>
        </w:rPr>
        <w:t>2</w:t>
      </w:r>
      <w:r w:rsidR="005762CA" w:rsidRPr="00016E21">
        <w:rPr>
          <w:rFonts w:ascii="Times New Roman" w:hAnsi="Times New Roman"/>
          <w:sz w:val="24"/>
          <w:szCs w:val="24"/>
          <w:lang w:val="bg-BG"/>
        </w:rPr>
        <w:t>024 г., бр. 35, 67 и 95 от 2025 г.</w:t>
      </w:r>
      <w:r w:rsidR="009D5B57" w:rsidRPr="00016E21">
        <w:rPr>
          <w:rFonts w:ascii="Times New Roman" w:hAnsi="Times New Roman"/>
          <w:sz w:val="24"/>
          <w:szCs w:val="24"/>
          <w:lang w:val="bg-BG"/>
        </w:rPr>
        <w:t>)</w:t>
      </w:r>
    </w:p>
    <w:p w:rsidR="009D5B57" w:rsidRPr="00016E21" w:rsidRDefault="009D5B57" w:rsidP="00C0771E">
      <w:pPr>
        <w:suppressAutoHyphens/>
        <w:autoSpaceDN w:val="0"/>
        <w:spacing w:after="0" w:line="360" w:lineRule="auto"/>
        <w:ind w:right="4"/>
        <w:jc w:val="center"/>
        <w:textAlignment w:val="baseline"/>
        <w:rPr>
          <w:rFonts w:ascii="Times New Roman" w:eastAsia="Times New Roman" w:hAnsi="Times New Roman"/>
          <w:b/>
          <w:sz w:val="24"/>
          <w:szCs w:val="24"/>
          <w:lang w:val="bg-BG"/>
        </w:rPr>
      </w:pPr>
    </w:p>
    <w:p w:rsidR="00D73565" w:rsidRDefault="00D73565" w:rsidP="00D73565">
      <w:pPr>
        <w:spacing w:after="0" w:line="360" w:lineRule="auto"/>
        <w:ind w:firstLine="720"/>
        <w:jc w:val="both"/>
        <w:rPr>
          <w:rFonts w:ascii="Times New Roman" w:eastAsia="Times New Roman" w:hAnsi="Times New Roman"/>
          <w:color w:val="000000"/>
          <w:sz w:val="24"/>
          <w:szCs w:val="24"/>
          <w:lang w:val="bg-BG" w:eastAsia="bg-BG"/>
        </w:rPr>
      </w:pPr>
      <w:r w:rsidRPr="00016E21">
        <w:rPr>
          <w:rFonts w:ascii="Times New Roman" w:eastAsia="Times New Roman" w:hAnsi="Times New Roman"/>
          <w:b/>
          <w:color w:val="000000"/>
          <w:sz w:val="24"/>
          <w:szCs w:val="24"/>
          <w:lang w:val="bg-BG" w:eastAsia="bg-BG"/>
        </w:rPr>
        <w:t xml:space="preserve">§ 1. </w:t>
      </w:r>
      <w:r w:rsidRPr="00BF7CF0">
        <w:rPr>
          <w:rFonts w:ascii="Times New Roman" w:eastAsia="Times New Roman" w:hAnsi="Times New Roman"/>
          <w:color w:val="000000"/>
          <w:sz w:val="24"/>
          <w:szCs w:val="24"/>
          <w:lang w:val="bg-BG" w:eastAsia="bg-BG"/>
        </w:rPr>
        <w:t xml:space="preserve">Наименованието </w:t>
      </w:r>
      <w:r w:rsidRPr="00016E21">
        <w:rPr>
          <w:rFonts w:ascii="Times New Roman" w:eastAsia="Times New Roman" w:hAnsi="Times New Roman"/>
          <w:color w:val="000000"/>
          <w:sz w:val="24"/>
          <w:szCs w:val="24"/>
          <w:lang w:val="bg-BG" w:eastAsia="bg-BG"/>
        </w:rPr>
        <w:t>на Глава девета се изменя така: „Структура на Изпълнителната агенция по горите и рибарст</w:t>
      </w:r>
      <w:r w:rsidR="00F05BFF">
        <w:rPr>
          <w:rFonts w:ascii="Times New Roman" w:eastAsia="Times New Roman" w:hAnsi="Times New Roman"/>
          <w:color w:val="000000"/>
          <w:sz w:val="24"/>
          <w:szCs w:val="24"/>
          <w:lang w:val="bg-BG" w:eastAsia="bg-BG"/>
        </w:rPr>
        <w:t>в</w:t>
      </w:r>
      <w:r w:rsidRPr="00016E21">
        <w:rPr>
          <w:rFonts w:ascii="Times New Roman" w:eastAsia="Times New Roman" w:hAnsi="Times New Roman"/>
          <w:color w:val="000000"/>
          <w:sz w:val="24"/>
          <w:szCs w:val="24"/>
          <w:lang w:val="bg-BG" w:eastAsia="bg-BG"/>
        </w:rPr>
        <w:t xml:space="preserve">ото“. </w:t>
      </w:r>
    </w:p>
    <w:p w:rsidR="00D73565" w:rsidRDefault="00D73565" w:rsidP="00D73565">
      <w:pPr>
        <w:spacing w:after="0" w:line="360" w:lineRule="auto"/>
        <w:ind w:firstLine="720"/>
        <w:jc w:val="both"/>
        <w:rPr>
          <w:rFonts w:ascii="Times New Roman" w:eastAsia="Times New Roman" w:hAnsi="Times New Roman"/>
          <w:color w:val="000000"/>
          <w:sz w:val="24"/>
          <w:szCs w:val="24"/>
          <w:lang w:val="bg-BG" w:eastAsia="bg-BG"/>
        </w:rPr>
      </w:pPr>
    </w:p>
    <w:p w:rsidR="00F0021A" w:rsidRPr="00016E21" w:rsidRDefault="00855B00" w:rsidP="00E632A4">
      <w:pPr>
        <w:spacing w:after="0" w:line="360" w:lineRule="auto"/>
        <w:ind w:firstLine="720"/>
        <w:jc w:val="both"/>
        <w:rPr>
          <w:rFonts w:ascii="Times New Roman" w:eastAsia="Times New Roman" w:hAnsi="Times New Roman"/>
          <w:color w:val="000000"/>
          <w:sz w:val="24"/>
          <w:szCs w:val="24"/>
          <w:lang w:val="bg-BG" w:eastAsia="bg-BG"/>
        </w:rPr>
      </w:pPr>
      <w:r w:rsidRPr="00016E21">
        <w:rPr>
          <w:rFonts w:ascii="Times New Roman" w:eastAsia="Times New Roman" w:hAnsi="Times New Roman"/>
          <w:b/>
          <w:color w:val="000000"/>
          <w:sz w:val="24"/>
          <w:szCs w:val="24"/>
          <w:lang w:val="bg-BG" w:eastAsia="bg-BG"/>
        </w:rPr>
        <w:t xml:space="preserve">§ 2. </w:t>
      </w:r>
      <w:r w:rsidR="00616C08" w:rsidRPr="00016E21">
        <w:rPr>
          <w:rFonts w:ascii="Times New Roman" w:eastAsia="Times New Roman" w:hAnsi="Times New Roman"/>
          <w:color w:val="000000"/>
          <w:sz w:val="24"/>
          <w:szCs w:val="24"/>
          <w:lang w:val="bg-BG" w:eastAsia="bg-BG"/>
        </w:rPr>
        <w:t>В чл.</w:t>
      </w:r>
      <w:r w:rsidR="00F0021A" w:rsidRPr="00016E21">
        <w:rPr>
          <w:rFonts w:ascii="Times New Roman" w:eastAsia="Times New Roman" w:hAnsi="Times New Roman"/>
          <w:color w:val="000000"/>
          <w:sz w:val="24"/>
          <w:szCs w:val="24"/>
          <w:lang w:val="bg-BG" w:eastAsia="bg-BG"/>
        </w:rPr>
        <w:t xml:space="preserve"> 154</w:t>
      </w:r>
      <w:r w:rsidR="0032529F" w:rsidRPr="00016E21">
        <w:rPr>
          <w:rFonts w:ascii="Times New Roman" w:eastAsia="Times New Roman" w:hAnsi="Times New Roman"/>
          <w:color w:val="000000"/>
          <w:sz w:val="24"/>
          <w:szCs w:val="24"/>
          <w:lang w:val="bg-BG" w:eastAsia="bg-BG"/>
        </w:rPr>
        <w:t xml:space="preserve"> се правят следните изменения и допълнения</w:t>
      </w:r>
      <w:r w:rsidR="00F0021A" w:rsidRPr="00016E21">
        <w:rPr>
          <w:rFonts w:ascii="Times New Roman" w:eastAsia="Times New Roman" w:hAnsi="Times New Roman"/>
          <w:color w:val="000000"/>
          <w:sz w:val="24"/>
          <w:szCs w:val="24"/>
          <w:lang w:val="bg-BG" w:eastAsia="bg-BG"/>
        </w:rPr>
        <w:t>:</w:t>
      </w:r>
    </w:p>
    <w:p w:rsidR="00F0021A" w:rsidRPr="00E02A71" w:rsidRDefault="00E02A71" w:rsidP="00E02A71">
      <w:pPr>
        <w:spacing w:after="0" w:line="360" w:lineRule="auto"/>
        <w:ind w:firstLine="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 xml:space="preserve">1. </w:t>
      </w:r>
      <w:r w:rsidR="00F0021A" w:rsidRPr="00E02A71">
        <w:rPr>
          <w:rFonts w:ascii="Times New Roman" w:eastAsia="Times New Roman" w:hAnsi="Times New Roman"/>
          <w:color w:val="000000"/>
          <w:sz w:val="24"/>
          <w:szCs w:val="24"/>
          <w:lang w:val="bg-BG" w:eastAsia="bg-BG"/>
        </w:rPr>
        <w:t>В ал.</w:t>
      </w:r>
      <w:r w:rsidR="000B31E8">
        <w:rPr>
          <w:rFonts w:ascii="Times New Roman" w:eastAsia="Times New Roman" w:hAnsi="Times New Roman"/>
          <w:color w:val="000000"/>
          <w:sz w:val="24"/>
          <w:szCs w:val="24"/>
          <w:lang w:val="bg-BG" w:eastAsia="bg-BG"/>
        </w:rPr>
        <w:t xml:space="preserve"> </w:t>
      </w:r>
      <w:r w:rsidR="00F0021A" w:rsidRPr="00E02A71">
        <w:rPr>
          <w:rFonts w:ascii="Times New Roman" w:eastAsia="Times New Roman" w:hAnsi="Times New Roman"/>
          <w:color w:val="000000"/>
          <w:sz w:val="24"/>
          <w:szCs w:val="24"/>
          <w:lang w:val="bg-BG" w:eastAsia="bg-BG"/>
        </w:rPr>
        <w:t>1 след думите „горското стопанство“ се добавя „и риб</w:t>
      </w:r>
      <w:r w:rsidR="00455B9F" w:rsidRPr="00E02A71">
        <w:rPr>
          <w:rFonts w:ascii="Times New Roman" w:eastAsia="Times New Roman" w:hAnsi="Times New Roman"/>
          <w:color w:val="000000"/>
          <w:sz w:val="24"/>
          <w:szCs w:val="24"/>
          <w:lang w:val="bg-BG" w:eastAsia="bg-BG"/>
        </w:rPr>
        <w:t>ар</w:t>
      </w:r>
      <w:r w:rsidR="00F0021A" w:rsidRPr="00E02A71">
        <w:rPr>
          <w:rFonts w:ascii="Times New Roman" w:eastAsia="Times New Roman" w:hAnsi="Times New Roman"/>
          <w:color w:val="000000"/>
          <w:sz w:val="24"/>
          <w:szCs w:val="24"/>
          <w:lang w:val="bg-BG" w:eastAsia="bg-BG"/>
        </w:rPr>
        <w:t>ството</w:t>
      </w:r>
      <w:r w:rsidR="00F05BFF">
        <w:rPr>
          <w:rFonts w:ascii="Times New Roman" w:eastAsia="Times New Roman" w:hAnsi="Times New Roman"/>
          <w:color w:val="000000"/>
          <w:sz w:val="24"/>
          <w:szCs w:val="24"/>
          <w:lang w:val="bg-BG" w:eastAsia="bg-BG"/>
        </w:rPr>
        <w:t xml:space="preserve"> и аквак</w:t>
      </w:r>
      <w:r w:rsidR="00016E21" w:rsidRPr="00E02A71">
        <w:rPr>
          <w:rFonts w:ascii="Times New Roman" w:eastAsia="Times New Roman" w:hAnsi="Times New Roman"/>
          <w:color w:val="000000"/>
          <w:sz w:val="24"/>
          <w:szCs w:val="24"/>
          <w:lang w:val="bg-BG" w:eastAsia="bg-BG"/>
        </w:rPr>
        <w:t>ултурите</w:t>
      </w:r>
      <w:r w:rsidR="00F0021A" w:rsidRPr="00E02A71">
        <w:rPr>
          <w:rFonts w:ascii="Times New Roman" w:eastAsia="Times New Roman" w:hAnsi="Times New Roman"/>
          <w:color w:val="000000"/>
          <w:sz w:val="24"/>
          <w:szCs w:val="24"/>
          <w:lang w:val="bg-BG" w:eastAsia="bg-BG"/>
        </w:rPr>
        <w:t>“, а думите „Изпълнителната агенция по горите“ се заменят с „Изпълнителната агенция по горите и рибарството.“;</w:t>
      </w:r>
    </w:p>
    <w:p w:rsidR="00F0021A" w:rsidRPr="00E02A71" w:rsidRDefault="00E02A71" w:rsidP="00E02A71">
      <w:pPr>
        <w:spacing w:after="0" w:line="360" w:lineRule="auto"/>
        <w:ind w:firstLine="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 xml:space="preserve">2. </w:t>
      </w:r>
      <w:r w:rsidR="00F0021A" w:rsidRPr="00E02A71">
        <w:rPr>
          <w:rFonts w:ascii="Times New Roman" w:eastAsia="Times New Roman" w:hAnsi="Times New Roman"/>
          <w:color w:val="000000"/>
          <w:sz w:val="24"/>
          <w:szCs w:val="24"/>
          <w:lang w:val="bg-BG" w:eastAsia="bg-BG"/>
        </w:rPr>
        <w:t>В ал.</w:t>
      </w:r>
      <w:r w:rsidR="006B0B9A" w:rsidRPr="00E02A71">
        <w:rPr>
          <w:rFonts w:ascii="Times New Roman" w:eastAsia="Times New Roman" w:hAnsi="Times New Roman"/>
          <w:color w:val="000000"/>
          <w:sz w:val="24"/>
          <w:szCs w:val="24"/>
          <w:lang w:val="bg-BG" w:eastAsia="bg-BG"/>
        </w:rPr>
        <w:t xml:space="preserve"> </w:t>
      </w:r>
      <w:r w:rsidR="00F0021A" w:rsidRPr="00E02A71">
        <w:rPr>
          <w:rFonts w:ascii="Times New Roman" w:eastAsia="Times New Roman" w:hAnsi="Times New Roman"/>
          <w:color w:val="000000"/>
          <w:sz w:val="24"/>
          <w:szCs w:val="24"/>
          <w:lang w:val="bg-BG" w:eastAsia="bg-BG"/>
        </w:rPr>
        <w:t>2, 3 и 4 думите „Изпълнителната агенция по горите“ се заменят с „Изпълнителната агенция по горите и рибарството.“</w:t>
      </w:r>
    </w:p>
    <w:p w:rsidR="00E632A4" w:rsidRPr="00016E21" w:rsidRDefault="00E632A4" w:rsidP="00E632A4">
      <w:pPr>
        <w:spacing w:after="0" w:line="360" w:lineRule="auto"/>
        <w:ind w:firstLine="720"/>
        <w:jc w:val="both"/>
        <w:rPr>
          <w:rFonts w:ascii="Times New Roman" w:eastAsia="Times New Roman" w:hAnsi="Times New Roman"/>
          <w:b/>
          <w:color w:val="000000"/>
          <w:sz w:val="24"/>
          <w:szCs w:val="24"/>
          <w:lang w:val="bg-BG" w:eastAsia="bg-BG"/>
        </w:rPr>
      </w:pPr>
    </w:p>
    <w:p w:rsidR="007F3D19" w:rsidRPr="00016E21" w:rsidRDefault="000C4231" w:rsidP="00E632A4">
      <w:pPr>
        <w:spacing w:after="0" w:line="360" w:lineRule="auto"/>
        <w:ind w:firstLine="720"/>
        <w:jc w:val="both"/>
        <w:rPr>
          <w:rFonts w:ascii="Times New Roman" w:eastAsia="Times New Roman" w:hAnsi="Times New Roman"/>
          <w:color w:val="000000"/>
          <w:sz w:val="24"/>
          <w:szCs w:val="24"/>
          <w:lang w:val="bg-BG" w:eastAsia="bg-BG"/>
        </w:rPr>
      </w:pPr>
      <w:r w:rsidRPr="00016E21">
        <w:rPr>
          <w:rFonts w:ascii="Times New Roman" w:eastAsia="Times New Roman" w:hAnsi="Times New Roman"/>
          <w:b/>
          <w:color w:val="000000"/>
          <w:sz w:val="24"/>
          <w:szCs w:val="24"/>
          <w:lang w:val="bg-BG" w:eastAsia="bg-BG"/>
        </w:rPr>
        <w:t>§ 3.</w:t>
      </w:r>
      <w:r w:rsidRPr="00016E21">
        <w:rPr>
          <w:rFonts w:ascii="Times New Roman" w:eastAsia="Times New Roman" w:hAnsi="Times New Roman"/>
          <w:color w:val="000000"/>
          <w:sz w:val="24"/>
          <w:szCs w:val="24"/>
          <w:lang w:val="bg-BG" w:eastAsia="bg-BG"/>
        </w:rPr>
        <w:t xml:space="preserve"> </w:t>
      </w:r>
      <w:r w:rsidR="0032529F" w:rsidRPr="00016E21">
        <w:rPr>
          <w:rFonts w:ascii="Times New Roman" w:eastAsia="Times New Roman" w:hAnsi="Times New Roman"/>
          <w:color w:val="000000"/>
          <w:sz w:val="24"/>
          <w:szCs w:val="24"/>
          <w:lang w:val="bg-BG" w:eastAsia="bg-BG"/>
        </w:rPr>
        <w:t>В чл. 156</w:t>
      </w:r>
      <w:r w:rsidR="007F3D19" w:rsidRPr="00016E21">
        <w:rPr>
          <w:rFonts w:ascii="Times New Roman" w:eastAsia="Times New Roman" w:hAnsi="Times New Roman"/>
          <w:color w:val="000000"/>
          <w:sz w:val="24"/>
          <w:szCs w:val="24"/>
          <w:lang w:val="bg-BG" w:eastAsia="bg-BG"/>
        </w:rPr>
        <w:t xml:space="preserve"> се правят следните изменения и допълнения:</w:t>
      </w:r>
    </w:p>
    <w:p w:rsidR="00016E21" w:rsidRPr="00E02A71" w:rsidRDefault="00E02A71" w:rsidP="00E02A71">
      <w:pPr>
        <w:spacing w:after="0" w:line="360" w:lineRule="auto"/>
        <w:ind w:firstLine="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eastAsia="bg-BG"/>
        </w:rPr>
        <w:t>1</w:t>
      </w:r>
      <w:r>
        <w:rPr>
          <w:rFonts w:ascii="Times New Roman" w:eastAsia="Times New Roman" w:hAnsi="Times New Roman"/>
          <w:color w:val="000000"/>
          <w:sz w:val="24"/>
          <w:szCs w:val="24"/>
          <w:lang w:val="bg-BG" w:eastAsia="bg-BG"/>
        </w:rPr>
        <w:t xml:space="preserve">. </w:t>
      </w:r>
      <w:r w:rsidR="007F3D19" w:rsidRPr="00E02A71">
        <w:rPr>
          <w:rFonts w:ascii="Times New Roman" w:eastAsia="Times New Roman" w:hAnsi="Times New Roman"/>
          <w:color w:val="000000"/>
          <w:sz w:val="24"/>
          <w:szCs w:val="24"/>
          <w:lang w:val="bg-BG" w:eastAsia="bg-BG"/>
        </w:rPr>
        <w:t>В ал.</w:t>
      </w:r>
      <w:r w:rsidR="000B31E8">
        <w:rPr>
          <w:rFonts w:ascii="Times New Roman" w:eastAsia="Times New Roman" w:hAnsi="Times New Roman"/>
          <w:color w:val="000000"/>
          <w:sz w:val="24"/>
          <w:szCs w:val="24"/>
          <w:lang w:val="bg-BG" w:eastAsia="bg-BG"/>
        </w:rPr>
        <w:t xml:space="preserve"> </w:t>
      </w:r>
      <w:r w:rsidR="007F3D19" w:rsidRPr="00E02A71">
        <w:rPr>
          <w:rFonts w:ascii="Times New Roman" w:eastAsia="Times New Roman" w:hAnsi="Times New Roman"/>
          <w:color w:val="000000"/>
          <w:sz w:val="24"/>
          <w:szCs w:val="24"/>
          <w:lang w:val="bg-BG" w:eastAsia="bg-BG"/>
        </w:rPr>
        <w:t>1</w:t>
      </w:r>
      <w:r w:rsidR="00016E21" w:rsidRPr="00E02A71">
        <w:rPr>
          <w:rFonts w:ascii="Times New Roman" w:eastAsia="Times New Roman" w:hAnsi="Times New Roman"/>
          <w:color w:val="000000"/>
          <w:sz w:val="24"/>
          <w:szCs w:val="24"/>
          <w:lang w:val="bg-BG" w:eastAsia="bg-BG"/>
        </w:rPr>
        <w:t>:</w:t>
      </w:r>
    </w:p>
    <w:p w:rsidR="007F3D19" w:rsidRPr="00E02A71" w:rsidRDefault="00016E21" w:rsidP="00E02A71">
      <w:pPr>
        <w:spacing w:after="0" w:line="360" w:lineRule="auto"/>
        <w:ind w:firstLine="720"/>
        <w:jc w:val="both"/>
        <w:rPr>
          <w:rFonts w:ascii="Times New Roman" w:eastAsia="Times New Roman" w:hAnsi="Times New Roman"/>
          <w:color w:val="000000"/>
          <w:sz w:val="24"/>
          <w:szCs w:val="24"/>
          <w:lang w:val="bg-BG" w:eastAsia="bg-BG"/>
        </w:rPr>
      </w:pPr>
      <w:r w:rsidRPr="00E02A71">
        <w:rPr>
          <w:rFonts w:ascii="Times New Roman" w:eastAsia="Times New Roman" w:hAnsi="Times New Roman"/>
          <w:color w:val="000000"/>
          <w:sz w:val="24"/>
          <w:szCs w:val="24"/>
          <w:lang w:val="bg-BG" w:eastAsia="bg-BG"/>
        </w:rPr>
        <w:t>а)</w:t>
      </w:r>
      <w:r w:rsidR="007F3D19" w:rsidRPr="00E02A71">
        <w:rPr>
          <w:rFonts w:ascii="Times New Roman" w:eastAsia="Times New Roman" w:hAnsi="Times New Roman"/>
          <w:color w:val="000000"/>
          <w:sz w:val="24"/>
          <w:szCs w:val="24"/>
          <w:lang w:val="bg-BG" w:eastAsia="bg-BG"/>
        </w:rPr>
        <w:t xml:space="preserve"> в основния текст</w:t>
      </w:r>
      <w:r w:rsidR="0032529F" w:rsidRPr="00E02A71">
        <w:rPr>
          <w:rFonts w:ascii="Times New Roman" w:eastAsia="Times New Roman" w:hAnsi="Times New Roman"/>
          <w:color w:val="000000"/>
          <w:sz w:val="24"/>
          <w:szCs w:val="24"/>
          <w:lang w:val="bg-BG" w:eastAsia="bg-BG"/>
        </w:rPr>
        <w:t xml:space="preserve"> </w:t>
      </w:r>
      <w:r w:rsidR="007F3D19" w:rsidRPr="00E02A71">
        <w:rPr>
          <w:rFonts w:ascii="Times New Roman" w:eastAsia="Times New Roman" w:hAnsi="Times New Roman"/>
          <w:color w:val="000000"/>
          <w:sz w:val="24"/>
          <w:szCs w:val="24"/>
          <w:lang w:val="bg-BG" w:eastAsia="bg-BG"/>
        </w:rPr>
        <w:t>думите „Изпълнителната агенция по горите“ се заменят с „Изпълнителната агенция по горите и рибарството.“;</w:t>
      </w:r>
    </w:p>
    <w:p w:rsidR="00F0021A" w:rsidRPr="00E02A71" w:rsidRDefault="00016E21" w:rsidP="00E02A71">
      <w:pPr>
        <w:spacing w:after="0" w:line="360" w:lineRule="auto"/>
        <w:ind w:firstLine="720"/>
        <w:jc w:val="both"/>
        <w:rPr>
          <w:rFonts w:ascii="Times New Roman" w:eastAsia="Times New Roman" w:hAnsi="Times New Roman"/>
          <w:color w:val="000000"/>
          <w:sz w:val="24"/>
          <w:szCs w:val="24"/>
          <w:lang w:val="bg-BG" w:eastAsia="bg-BG"/>
        </w:rPr>
      </w:pPr>
      <w:r w:rsidRPr="00E02A71">
        <w:rPr>
          <w:rFonts w:ascii="Times New Roman" w:eastAsia="Times New Roman" w:hAnsi="Times New Roman"/>
          <w:color w:val="000000"/>
          <w:sz w:val="24"/>
          <w:szCs w:val="24"/>
          <w:lang w:val="bg-BG" w:eastAsia="bg-BG"/>
        </w:rPr>
        <w:t xml:space="preserve">б) </w:t>
      </w:r>
      <w:r w:rsidR="00265A07" w:rsidRPr="00E02A71">
        <w:rPr>
          <w:rFonts w:ascii="Times New Roman" w:eastAsia="Times New Roman" w:hAnsi="Times New Roman"/>
          <w:color w:val="000000"/>
          <w:sz w:val="24"/>
          <w:szCs w:val="24"/>
          <w:lang w:val="bg-BG" w:eastAsia="bg-BG"/>
        </w:rPr>
        <w:t>създава се нова т.</w:t>
      </w:r>
      <w:r w:rsidR="00CF735A">
        <w:rPr>
          <w:rFonts w:ascii="Times New Roman" w:eastAsia="Times New Roman" w:hAnsi="Times New Roman"/>
          <w:color w:val="000000"/>
          <w:sz w:val="24"/>
          <w:szCs w:val="24"/>
          <w:lang w:val="bg-BG" w:eastAsia="bg-BG"/>
        </w:rPr>
        <w:t xml:space="preserve"> </w:t>
      </w:r>
      <w:r w:rsidR="00265A07" w:rsidRPr="00E02A71">
        <w:rPr>
          <w:rFonts w:ascii="Times New Roman" w:eastAsia="Times New Roman" w:hAnsi="Times New Roman"/>
          <w:color w:val="000000"/>
          <w:sz w:val="24"/>
          <w:szCs w:val="24"/>
          <w:lang w:val="bg-BG" w:eastAsia="bg-BG"/>
        </w:rPr>
        <w:t>16</w:t>
      </w:r>
      <w:r w:rsidR="00F0021A" w:rsidRPr="00E02A71">
        <w:rPr>
          <w:rFonts w:ascii="Times New Roman" w:eastAsia="Times New Roman" w:hAnsi="Times New Roman"/>
          <w:color w:val="000000"/>
          <w:sz w:val="24"/>
          <w:szCs w:val="24"/>
          <w:lang w:val="bg-BG" w:eastAsia="bg-BG"/>
        </w:rPr>
        <w:t>:</w:t>
      </w:r>
    </w:p>
    <w:p w:rsidR="007F3D19" w:rsidRDefault="00265A07" w:rsidP="00E02A71">
      <w:pPr>
        <w:spacing w:after="0" w:line="360" w:lineRule="auto"/>
        <w:ind w:firstLine="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„16</w:t>
      </w:r>
      <w:r w:rsidR="00F0021A" w:rsidRPr="00016E21">
        <w:rPr>
          <w:rFonts w:ascii="Times New Roman" w:eastAsia="Times New Roman" w:hAnsi="Times New Roman"/>
          <w:color w:val="000000"/>
          <w:sz w:val="24"/>
          <w:szCs w:val="24"/>
          <w:lang w:val="bg-BG" w:eastAsia="bg-BG"/>
        </w:rPr>
        <w:t xml:space="preserve">. </w:t>
      </w:r>
      <w:r w:rsidRPr="00185EAF">
        <w:rPr>
          <w:rFonts w:ascii="Times New Roman" w:eastAsia="Times New Roman" w:hAnsi="Times New Roman"/>
          <w:color w:val="000000"/>
          <w:sz w:val="24"/>
          <w:szCs w:val="24"/>
          <w:lang w:val="bg-BG" w:eastAsia="bg-BG"/>
        </w:rPr>
        <w:t xml:space="preserve">осъществява правомощията и функциите по </w:t>
      </w:r>
      <w:r>
        <w:rPr>
          <w:rFonts w:ascii="Times New Roman" w:eastAsia="Times New Roman" w:hAnsi="Times New Roman"/>
          <w:color w:val="000000"/>
          <w:sz w:val="24"/>
          <w:szCs w:val="24"/>
          <w:lang w:val="bg-BG" w:eastAsia="bg-BG"/>
        </w:rPr>
        <w:t xml:space="preserve">реда и условията на </w:t>
      </w:r>
      <w:r w:rsidRPr="00185EAF">
        <w:rPr>
          <w:rFonts w:ascii="Times New Roman" w:eastAsia="Times New Roman" w:hAnsi="Times New Roman"/>
          <w:color w:val="000000"/>
          <w:sz w:val="24"/>
          <w:szCs w:val="24"/>
          <w:lang w:val="bg-BG" w:eastAsia="bg-BG"/>
        </w:rPr>
        <w:t>Закона за рибарството и аквакултурите</w:t>
      </w:r>
      <w:r w:rsidR="00F0021A" w:rsidRPr="00016E21">
        <w:rPr>
          <w:rFonts w:ascii="Times New Roman" w:eastAsia="Times New Roman" w:hAnsi="Times New Roman"/>
          <w:color w:val="000000"/>
          <w:sz w:val="24"/>
          <w:szCs w:val="24"/>
          <w:lang w:val="bg-BG" w:eastAsia="bg-BG"/>
        </w:rPr>
        <w:t>“</w:t>
      </w:r>
      <w:r w:rsidR="007F3D19" w:rsidRPr="00016E21">
        <w:rPr>
          <w:rFonts w:ascii="Times New Roman" w:eastAsia="Times New Roman" w:hAnsi="Times New Roman"/>
          <w:color w:val="000000"/>
          <w:sz w:val="24"/>
          <w:szCs w:val="24"/>
          <w:lang w:val="bg-BG" w:eastAsia="bg-BG"/>
        </w:rPr>
        <w:t>.</w:t>
      </w:r>
    </w:p>
    <w:p w:rsidR="00265A07" w:rsidRDefault="00265A07" w:rsidP="00E02A71">
      <w:pPr>
        <w:spacing w:after="0" w:line="360" w:lineRule="auto"/>
        <w:ind w:firstLine="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в</w:t>
      </w:r>
      <w:r w:rsidRPr="001F40C5">
        <w:rPr>
          <w:rFonts w:ascii="Times New Roman" w:eastAsia="Times New Roman" w:hAnsi="Times New Roman"/>
          <w:color w:val="000000"/>
          <w:sz w:val="24"/>
          <w:szCs w:val="24"/>
          <w:lang w:val="bg-BG" w:eastAsia="bg-BG"/>
        </w:rPr>
        <w:t>)</w:t>
      </w:r>
      <w:r>
        <w:rPr>
          <w:rFonts w:ascii="Times New Roman" w:eastAsia="Times New Roman" w:hAnsi="Times New Roman"/>
          <w:color w:val="000000"/>
          <w:sz w:val="24"/>
          <w:szCs w:val="24"/>
          <w:lang w:val="bg-BG" w:eastAsia="bg-BG"/>
        </w:rPr>
        <w:t xml:space="preserve"> д</w:t>
      </w:r>
      <w:r w:rsidR="00F05BFF">
        <w:rPr>
          <w:rFonts w:ascii="Times New Roman" w:eastAsia="Times New Roman" w:hAnsi="Times New Roman"/>
          <w:color w:val="000000"/>
          <w:sz w:val="24"/>
          <w:szCs w:val="24"/>
          <w:lang w:val="bg-BG" w:eastAsia="bg-BG"/>
        </w:rPr>
        <w:t>о</w:t>
      </w:r>
      <w:r>
        <w:rPr>
          <w:rFonts w:ascii="Times New Roman" w:eastAsia="Times New Roman" w:hAnsi="Times New Roman"/>
          <w:color w:val="000000"/>
          <w:sz w:val="24"/>
          <w:szCs w:val="24"/>
          <w:lang w:val="bg-BG" w:eastAsia="bg-BG"/>
        </w:rPr>
        <w:t>сегашната т.</w:t>
      </w:r>
      <w:r w:rsidR="000B31E8">
        <w:rPr>
          <w:rFonts w:ascii="Times New Roman" w:eastAsia="Times New Roman" w:hAnsi="Times New Roman"/>
          <w:color w:val="000000"/>
          <w:sz w:val="24"/>
          <w:szCs w:val="24"/>
          <w:lang w:val="bg-BG" w:eastAsia="bg-BG"/>
        </w:rPr>
        <w:t xml:space="preserve"> </w:t>
      </w:r>
      <w:r>
        <w:rPr>
          <w:rFonts w:ascii="Times New Roman" w:eastAsia="Times New Roman" w:hAnsi="Times New Roman"/>
          <w:color w:val="000000"/>
          <w:sz w:val="24"/>
          <w:szCs w:val="24"/>
          <w:lang w:val="bg-BG" w:eastAsia="bg-BG"/>
        </w:rPr>
        <w:t>16 става т.</w:t>
      </w:r>
      <w:r w:rsidR="000B31E8">
        <w:rPr>
          <w:rFonts w:ascii="Times New Roman" w:eastAsia="Times New Roman" w:hAnsi="Times New Roman"/>
          <w:color w:val="000000"/>
          <w:sz w:val="24"/>
          <w:szCs w:val="24"/>
          <w:lang w:val="bg-BG" w:eastAsia="bg-BG"/>
        </w:rPr>
        <w:t xml:space="preserve"> </w:t>
      </w:r>
      <w:r>
        <w:rPr>
          <w:rFonts w:ascii="Times New Roman" w:eastAsia="Times New Roman" w:hAnsi="Times New Roman"/>
          <w:color w:val="000000"/>
          <w:sz w:val="24"/>
          <w:szCs w:val="24"/>
          <w:lang w:val="bg-BG" w:eastAsia="bg-BG"/>
        </w:rPr>
        <w:t>17</w:t>
      </w:r>
    </w:p>
    <w:p w:rsidR="007F3D19" w:rsidRDefault="00016E21" w:rsidP="00EE78AE">
      <w:pPr>
        <w:spacing w:after="0" w:line="360" w:lineRule="auto"/>
        <w:ind w:firstLine="720"/>
        <w:jc w:val="both"/>
        <w:rPr>
          <w:rFonts w:ascii="Times New Roman" w:eastAsia="Times New Roman" w:hAnsi="Times New Roman"/>
          <w:color w:val="000000"/>
          <w:sz w:val="24"/>
          <w:szCs w:val="24"/>
          <w:lang w:val="bg-BG" w:eastAsia="bg-BG"/>
        </w:rPr>
      </w:pPr>
      <w:r w:rsidRPr="00EE78AE">
        <w:rPr>
          <w:rFonts w:ascii="Times New Roman" w:eastAsia="Times New Roman" w:hAnsi="Times New Roman"/>
          <w:color w:val="000000"/>
          <w:sz w:val="24"/>
          <w:szCs w:val="24"/>
          <w:lang w:val="bg-BG" w:eastAsia="bg-BG"/>
        </w:rPr>
        <w:t>2.</w:t>
      </w:r>
      <w:r w:rsidRPr="00016E21">
        <w:rPr>
          <w:rFonts w:ascii="Times New Roman" w:eastAsia="Times New Roman" w:hAnsi="Times New Roman"/>
          <w:color w:val="000000"/>
          <w:sz w:val="24"/>
          <w:szCs w:val="24"/>
          <w:lang w:val="bg-BG" w:eastAsia="bg-BG"/>
        </w:rPr>
        <w:t xml:space="preserve"> </w:t>
      </w:r>
      <w:r w:rsidR="007F3D19" w:rsidRPr="00016E21">
        <w:rPr>
          <w:rFonts w:ascii="Times New Roman" w:eastAsia="Times New Roman" w:hAnsi="Times New Roman"/>
          <w:color w:val="000000"/>
          <w:sz w:val="24"/>
          <w:szCs w:val="24"/>
          <w:lang w:val="bg-BG" w:eastAsia="bg-BG"/>
        </w:rPr>
        <w:t>В ал. 2</w:t>
      </w:r>
      <w:r w:rsidR="007F3D19" w:rsidRPr="00EE78AE">
        <w:rPr>
          <w:rFonts w:ascii="Times New Roman" w:eastAsia="Times New Roman" w:hAnsi="Times New Roman"/>
          <w:color w:val="000000"/>
          <w:sz w:val="24"/>
          <w:szCs w:val="24"/>
          <w:lang w:val="bg-BG" w:eastAsia="bg-BG"/>
        </w:rPr>
        <w:t xml:space="preserve"> </w:t>
      </w:r>
      <w:r w:rsidR="007F3D19" w:rsidRPr="00016E21">
        <w:rPr>
          <w:rFonts w:ascii="Times New Roman" w:eastAsia="Times New Roman" w:hAnsi="Times New Roman"/>
          <w:color w:val="000000"/>
          <w:sz w:val="24"/>
          <w:szCs w:val="24"/>
          <w:lang w:val="bg-BG" w:eastAsia="bg-BG"/>
        </w:rPr>
        <w:t>думите „Изпълнителната агенция по горите“ се заменят с „Изпълнителната агенция по горите и рибарството.“;</w:t>
      </w:r>
    </w:p>
    <w:p w:rsidR="00F34CEC" w:rsidRDefault="00F34CEC" w:rsidP="00EE78AE">
      <w:pPr>
        <w:spacing w:after="0" w:line="360" w:lineRule="auto"/>
        <w:ind w:firstLine="720"/>
        <w:jc w:val="both"/>
        <w:rPr>
          <w:rFonts w:ascii="Times New Roman" w:eastAsia="Times New Roman" w:hAnsi="Times New Roman"/>
          <w:color w:val="000000"/>
          <w:sz w:val="24"/>
          <w:szCs w:val="24"/>
          <w:lang w:val="bg-BG" w:eastAsia="bg-BG"/>
        </w:rPr>
      </w:pPr>
    </w:p>
    <w:p w:rsidR="00F34CEC" w:rsidRDefault="00F34CEC" w:rsidP="00EE78AE">
      <w:pPr>
        <w:spacing w:after="0" w:line="360" w:lineRule="auto"/>
        <w:ind w:firstLine="720"/>
        <w:jc w:val="both"/>
        <w:rPr>
          <w:rFonts w:ascii="Times New Roman" w:eastAsia="Times New Roman" w:hAnsi="Times New Roman"/>
          <w:color w:val="000000"/>
          <w:sz w:val="24"/>
          <w:szCs w:val="24"/>
          <w:lang w:val="bg-BG" w:eastAsia="bg-BG"/>
        </w:rPr>
      </w:pPr>
      <w:r w:rsidRPr="00637453">
        <w:rPr>
          <w:rFonts w:ascii="Times New Roman" w:eastAsia="Times New Roman" w:hAnsi="Times New Roman"/>
          <w:b/>
          <w:color w:val="000000"/>
          <w:sz w:val="24"/>
          <w:szCs w:val="24"/>
          <w:lang w:val="bg-BG" w:eastAsia="bg-BG"/>
        </w:rPr>
        <w:t>§</w:t>
      </w:r>
      <w:r w:rsidR="00F05BFF">
        <w:rPr>
          <w:rFonts w:ascii="Times New Roman" w:eastAsia="Times New Roman" w:hAnsi="Times New Roman"/>
          <w:b/>
          <w:color w:val="000000"/>
          <w:sz w:val="24"/>
          <w:szCs w:val="24"/>
          <w:lang w:val="bg-BG" w:eastAsia="bg-BG"/>
        </w:rPr>
        <w:t xml:space="preserve"> </w:t>
      </w:r>
      <w:bookmarkStart w:id="1" w:name="_GoBack"/>
      <w:bookmarkEnd w:id="1"/>
      <w:r w:rsidRPr="00637453">
        <w:rPr>
          <w:rFonts w:ascii="Times New Roman" w:eastAsia="Times New Roman" w:hAnsi="Times New Roman"/>
          <w:b/>
          <w:color w:val="000000"/>
          <w:sz w:val="24"/>
          <w:szCs w:val="24"/>
          <w:lang w:val="bg-BG" w:eastAsia="bg-BG"/>
        </w:rPr>
        <w:t>4</w:t>
      </w:r>
      <w:r>
        <w:rPr>
          <w:rFonts w:ascii="Times New Roman" w:eastAsia="Times New Roman" w:hAnsi="Times New Roman"/>
          <w:color w:val="000000"/>
          <w:sz w:val="24"/>
          <w:szCs w:val="24"/>
          <w:lang w:val="bg-BG" w:eastAsia="bg-BG"/>
        </w:rPr>
        <w:t>. В чл. 237</w:t>
      </w:r>
      <w:r w:rsidR="00637453">
        <w:rPr>
          <w:rFonts w:ascii="Times New Roman" w:eastAsia="Times New Roman" w:hAnsi="Times New Roman"/>
          <w:color w:val="000000"/>
          <w:sz w:val="24"/>
          <w:szCs w:val="24"/>
          <w:lang w:val="bg-BG" w:eastAsia="bg-BG"/>
        </w:rPr>
        <w:t xml:space="preserve"> се правят следните изменения и допълнения:</w:t>
      </w:r>
    </w:p>
    <w:p w:rsidR="00637453" w:rsidRPr="00CF735A" w:rsidRDefault="00CF735A" w:rsidP="00CF735A">
      <w:pPr>
        <w:spacing w:after="0" w:line="360" w:lineRule="auto"/>
        <w:ind w:firstLine="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eastAsia="bg-BG"/>
        </w:rPr>
        <w:t>1</w:t>
      </w:r>
      <w:r>
        <w:rPr>
          <w:rFonts w:ascii="Times New Roman" w:eastAsia="Times New Roman" w:hAnsi="Times New Roman"/>
          <w:color w:val="000000"/>
          <w:sz w:val="24"/>
          <w:szCs w:val="24"/>
          <w:lang w:val="bg-BG" w:eastAsia="bg-BG"/>
        </w:rPr>
        <w:t xml:space="preserve">. </w:t>
      </w:r>
      <w:r w:rsidR="00637453" w:rsidRPr="00CF735A">
        <w:rPr>
          <w:rFonts w:ascii="Times New Roman" w:eastAsia="Times New Roman" w:hAnsi="Times New Roman"/>
          <w:color w:val="000000"/>
          <w:sz w:val="24"/>
          <w:szCs w:val="24"/>
          <w:lang w:val="bg-BG" w:eastAsia="bg-BG"/>
        </w:rPr>
        <w:t>В ал.1, т.1 се отменя</w:t>
      </w:r>
    </w:p>
    <w:p w:rsidR="00637453" w:rsidRPr="00CF735A" w:rsidRDefault="00CF735A" w:rsidP="00CF735A">
      <w:pPr>
        <w:spacing w:after="0" w:line="360" w:lineRule="auto"/>
        <w:ind w:firstLine="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 xml:space="preserve">2. </w:t>
      </w:r>
      <w:r w:rsidR="00637453" w:rsidRPr="00CF735A">
        <w:rPr>
          <w:rFonts w:ascii="Times New Roman" w:eastAsia="Times New Roman" w:hAnsi="Times New Roman"/>
          <w:color w:val="000000"/>
          <w:sz w:val="24"/>
          <w:szCs w:val="24"/>
          <w:lang w:val="bg-BG" w:eastAsia="bg-BG"/>
        </w:rPr>
        <w:t>Създава се ал. 3</w:t>
      </w:r>
    </w:p>
    <w:p w:rsidR="00637453" w:rsidRDefault="00637453" w:rsidP="00EE78AE">
      <w:pPr>
        <w:spacing w:after="0" w:line="360" w:lineRule="auto"/>
        <w:ind w:firstLine="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w:t>
      </w:r>
      <w:r>
        <w:rPr>
          <w:rFonts w:ascii="Times New Roman" w:eastAsia="Times New Roman" w:hAnsi="Times New Roman"/>
          <w:color w:val="000000"/>
          <w:sz w:val="24"/>
          <w:szCs w:val="24"/>
          <w:lang w:eastAsia="bg-BG"/>
        </w:rPr>
        <w:t>(3)</w:t>
      </w:r>
      <w:r>
        <w:rPr>
          <w:rFonts w:ascii="Times New Roman" w:eastAsia="Times New Roman" w:hAnsi="Times New Roman"/>
          <w:color w:val="000000"/>
          <w:sz w:val="24"/>
          <w:szCs w:val="24"/>
          <w:lang w:val="bg-BG" w:eastAsia="bg-BG"/>
        </w:rPr>
        <w:t xml:space="preserve"> Доказателства за наличие на изискуемо висше образование се събира служебно от административния орган по реда на чл.10, ал.</w:t>
      </w:r>
      <w:r w:rsidR="00CF735A">
        <w:rPr>
          <w:rFonts w:ascii="Times New Roman" w:eastAsia="Times New Roman" w:hAnsi="Times New Roman"/>
          <w:color w:val="000000"/>
          <w:sz w:val="24"/>
          <w:szCs w:val="24"/>
          <w:lang w:val="bg-BG" w:eastAsia="bg-BG"/>
        </w:rPr>
        <w:t xml:space="preserve"> </w:t>
      </w:r>
      <w:r>
        <w:rPr>
          <w:rFonts w:ascii="Times New Roman" w:eastAsia="Times New Roman" w:hAnsi="Times New Roman"/>
          <w:color w:val="000000"/>
          <w:sz w:val="24"/>
          <w:szCs w:val="24"/>
          <w:lang w:val="bg-BG" w:eastAsia="bg-BG"/>
        </w:rPr>
        <w:t xml:space="preserve">7 и 8 от Закона за висшето </w:t>
      </w:r>
      <w:r>
        <w:rPr>
          <w:rFonts w:ascii="Times New Roman" w:eastAsia="Times New Roman" w:hAnsi="Times New Roman"/>
          <w:color w:val="000000"/>
          <w:sz w:val="24"/>
          <w:szCs w:val="24"/>
          <w:lang w:val="bg-BG" w:eastAsia="bg-BG"/>
        </w:rPr>
        <w:lastRenderedPageBreak/>
        <w:t>образование, а наличието на завършено средно образование и /или степен на професионална квалификация – съгласно чл.</w:t>
      </w:r>
      <w:r w:rsidR="00CF735A">
        <w:rPr>
          <w:rFonts w:ascii="Times New Roman" w:eastAsia="Times New Roman" w:hAnsi="Times New Roman"/>
          <w:color w:val="000000"/>
          <w:sz w:val="24"/>
          <w:szCs w:val="24"/>
          <w:lang w:val="bg-BG" w:eastAsia="bg-BG"/>
        </w:rPr>
        <w:t xml:space="preserve"> </w:t>
      </w:r>
      <w:r>
        <w:rPr>
          <w:rFonts w:ascii="Times New Roman" w:eastAsia="Times New Roman" w:hAnsi="Times New Roman"/>
          <w:color w:val="000000"/>
          <w:sz w:val="24"/>
          <w:szCs w:val="24"/>
          <w:lang w:val="bg-BG" w:eastAsia="bg-BG"/>
        </w:rPr>
        <w:t>141, ал.</w:t>
      </w:r>
      <w:r w:rsidR="00CF735A">
        <w:rPr>
          <w:rFonts w:ascii="Times New Roman" w:eastAsia="Times New Roman" w:hAnsi="Times New Roman"/>
          <w:color w:val="000000"/>
          <w:sz w:val="24"/>
          <w:szCs w:val="24"/>
          <w:lang w:val="bg-BG" w:eastAsia="bg-BG"/>
        </w:rPr>
        <w:t xml:space="preserve"> </w:t>
      </w:r>
      <w:r>
        <w:rPr>
          <w:rFonts w:ascii="Times New Roman" w:eastAsia="Times New Roman" w:hAnsi="Times New Roman"/>
          <w:color w:val="000000"/>
          <w:sz w:val="24"/>
          <w:szCs w:val="24"/>
          <w:lang w:val="bg-BG" w:eastAsia="bg-BG"/>
        </w:rPr>
        <w:t>4 от Закона за предучилищното и училищното образование“</w:t>
      </w:r>
    </w:p>
    <w:p w:rsidR="00A81607" w:rsidRPr="00637453" w:rsidRDefault="00637453" w:rsidP="00EE78AE">
      <w:pPr>
        <w:spacing w:after="0" w:line="360" w:lineRule="auto"/>
        <w:ind w:firstLine="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 xml:space="preserve"> </w:t>
      </w:r>
    </w:p>
    <w:p w:rsidR="00A81607" w:rsidRPr="00A81607" w:rsidRDefault="00A81607" w:rsidP="00EE78AE">
      <w:pPr>
        <w:spacing w:after="0" w:line="360" w:lineRule="auto"/>
        <w:ind w:firstLine="720"/>
        <w:jc w:val="both"/>
        <w:rPr>
          <w:rFonts w:ascii="Times New Roman" w:eastAsia="Times New Roman" w:hAnsi="Times New Roman"/>
          <w:color w:val="000000"/>
          <w:sz w:val="24"/>
          <w:szCs w:val="24"/>
          <w:lang w:val="bg-BG" w:eastAsia="bg-BG"/>
        </w:rPr>
      </w:pPr>
      <w:r w:rsidRPr="00A81607">
        <w:rPr>
          <w:rFonts w:ascii="Times New Roman" w:eastAsia="Times New Roman" w:hAnsi="Times New Roman"/>
          <w:b/>
          <w:color w:val="000000"/>
          <w:sz w:val="24"/>
          <w:szCs w:val="24"/>
          <w:lang w:val="bg-BG" w:eastAsia="bg-BG"/>
        </w:rPr>
        <w:t xml:space="preserve">§ </w:t>
      </w:r>
      <w:r w:rsidR="00637453">
        <w:rPr>
          <w:rFonts w:ascii="Times New Roman" w:eastAsia="Times New Roman" w:hAnsi="Times New Roman"/>
          <w:b/>
          <w:color w:val="000000"/>
          <w:sz w:val="24"/>
          <w:szCs w:val="24"/>
          <w:lang w:val="bg-BG" w:eastAsia="bg-BG"/>
        </w:rPr>
        <w:t>5</w:t>
      </w:r>
      <w:r>
        <w:rPr>
          <w:rFonts w:ascii="Times New Roman" w:eastAsia="Times New Roman" w:hAnsi="Times New Roman"/>
          <w:color w:val="000000"/>
          <w:sz w:val="24"/>
          <w:szCs w:val="24"/>
          <w:lang w:val="bg-BG" w:eastAsia="bg-BG"/>
        </w:rPr>
        <w:t>. В чл.</w:t>
      </w:r>
      <w:r w:rsidR="00CF735A">
        <w:rPr>
          <w:rFonts w:ascii="Times New Roman" w:eastAsia="Times New Roman" w:hAnsi="Times New Roman"/>
          <w:color w:val="000000"/>
          <w:sz w:val="24"/>
          <w:szCs w:val="24"/>
          <w:lang w:val="bg-BG" w:eastAsia="bg-BG"/>
        </w:rPr>
        <w:t xml:space="preserve"> </w:t>
      </w:r>
      <w:r>
        <w:rPr>
          <w:rFonts w:ascii="Times New Roman" w:eastAsia="Times New Roman" w:hAnsi="Times New Roman"/>
          <w:color w:val="000000"/>
          <w:sz w:val="24"/>
          <w:szCs w:val="24"/>
          <w:lang w:val="bg-BG" w:eastAsia="bg-BG"/>
        </w:rPr>
        <w:t>243, ал.</w:t>
      </w:r>
      <w:r w:rsidR="00CF735A">
        <w:rPr>
          <w:rFonts w:ascii="Times New Roman" w:eastAsia="Times New Roman" w:hAnsi="Times New Roman"/>
          <w:color w:val="000000"/>
          <w:sz w:val="24"/>
          <w:szCs w:val="24"/>
          <w:lang w:val="bg-BG" w:eastAsia="bg-BG"/>
        </w:rPr>
        <w:t xml:space="preserve"> </w:t>
      </w:r>
      <w:r>
        <w:rPr>
          <w:rFonts w:ascii="Times New Roman" w:eastAsia="Times New Roman" w:hAnsi="Times New Roman"/>
          <w:color w:val="000000"/>
          <w:sz w:val="24"/>
          <w:szCs w:val="24"/>
          <w:lang w:val="bg-BG" w:eastAsia="bg-BG"/>
        </w:rPr>
        <w:t>1, т.6 се отменя.</w:t>
      </w:r>
    </w:p>
    <w:p w:rsidR="001D531D" w:rsidRDefault="001D531D" w:rsidP="00016E21">
      <w:pPr>
        <w:spacing w:after="0" w:line="360" w:lineRule="auto"/>
        <w:ind w:left="720"/>
        <w:jc w:val="both"/>
        <w:rPr>
          <w:rFonts w:ascii="Times New Roman" w:eastAsia="Times New Roman" w:hAnsi="Times New Roman"/>
          <w:color w:val="000000"/>
          <w:sz w:val="24"/>
          <w:szCs w:val="24"/>
          <w:lang w:val="bg-BG" w:eastAsia="bg-BG"/>
        </w:rPr>
      </w:pPr>
    </w:p>
    <w:p w:rsidR="001D531D" w:rsidRDefault="00637453" w:rsidP="00016E21">
      <w:pPr>
        <w:spacing w:after="0" w:line="360" w:lineRule="auto"/>
        <w:ind w:left="720"/>
        <w:jc w:val="both"/>
        <w:rPr>
          <w:rFonts w:ascii="Times New Roman" w:eastAsia="Times New Roman" w:hAnsi="Times New Roman"/>
          <w:color w:val="000000"/>
          <w:sz w:val="24"/>
          <w:szCs w:val="24"/>
          <w:lang w:val="bg-BG" w:eastAsia="bg-BG"/>
        </w:rPr>
      </w:pPr>
      <w:r>
        <w:rPr>
          <w:rFonts w:ascii="Times New Roman" w:eastAsia="Times New Roman" w:hAnsi="Times New Roman"/>
          <w:b/>
          <w:color w:val="000000"/>
          <w:sz w:val="24"/>
          <w:szCs w:val="24"/>
          <w:lang w:val="bg-BG" w:eastAsia="bg-BG"/>
        </w:rPr>
        <w:t>§ 6</w:t>
      </w:r>
      <w:r w:rsidR="001D531D" w:rsidRPr="00D73565">
        <w:rPr>
          <w:rFonts w:ascii="Times New Roman" w:eastAsia="Times New Roman" w:hAnsi="Times New Roman"/>
          <w:b/>
          <w:color w:val="000000"/>
          <w:sz w:val="24"/>
          <w:szCs w:val="24"/>
          <w:lang w:val="bg-BG" w:eastAsia="bg-BG"/>
        </w:rPr>
        <w:t>.</w:t>
      </w:r>
      <w:r w:rsidR="001D531D">
        <w:rPr>
          <w:rFonts w:ascii="Times New Roman" w:eastAsia="Times New Roman" w:hAnsi="Times New Roman"/>
          <w:color w:val="000000"/>
          <w:sz w:val="24"/>
          <w:szCs w:val="24"/>
          <w:lang w:val="bg-BG" w:eastAsia="bg-BG"/>
        </w:rPr>
        <w:t xml:space="preserve"> В чл.</w:t>
      </w:r>
      <w:r w:rsidR="000B31E8">
        <w:rPr>
          <w:rFonts w:ascii="Times New Roman" w:eastAsia="Times New Roman" w:hAnsi="Times New Roman"/>
          <w:color w:val="000000"/>
          <w:sz w:val="24"/>
          <w:szCs w:val="24"/>
          <w:lang w:val="bg-BG" w:eastAsia="bg-BG"/>
        </w:rPr>
        <w:t xml:space="preserve"> </w:t>
      </w:r>
      <w:r w:rsidR="001D531D">
        <w:rPr>
          <w:rFonts w:ascii="Times New Roman" w:eastAsia="Times New Roman" w:hAnsi="Times New Roman"/>
          <w:color w:val="000000"/>
          <w:sz w:val="24"/>
          <w:szCs w:val="24"/>
          <w:lang w:val="bg-BG" w:eastAsia="bg-BG"/>
        </w:rPr>
        <w:t>253, ал.</w:t>
      </w:r>
      <w:r w:rsidR="000B31E8">
        <w:rPr>
          <w:rFonts w:ascii="Times New Roman" w:eastAsia="Times New Roman" w:hAnsi="Times New Roman"/>
          <w:color w:val="000000"/>
          <w:sz w:val="24"/>
          <w:szCs w:val="24"/>
          <w:lang w:val="bg-BG" w:eastAsia="bg-BG"/>
        </w:rPr>
        <w:t xml:space="preserve"> </w:t>
      </w:r>
      <w:r w:rsidR="001D531D">
        <w:rPr>
          <w:rFonts w:ascii="Times New Roman" w:eastAsia="Times New Roman" w:hAnsi="Times New Roman"/>
          <w:color w:val="000000"/>
          <w:sz w:val="24"/>
          <w:szCs w:val="24"/>
          <w:lang w:val="bg-BG" w:eastAsia="bg-BG"/>
        </w:rPr>
        <w:t>3 се правят следните изменения и допълнения:</w:t>
      </w:r>
    </w:p>
    <w:p w:rsidR="001D531D" w:rsidRDefault="0061510C" w:rsidP="00016E21">
      <w:pPr>
        <w:spacing w:after="0" w:line="360" w:lineRule="auto"/>
        <w:ind w:left="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а</w:t>
      </w:r>
      <w:r>
        <w:rPr>
          <w:rFonts w:ascii="Times New Roman" w:eastAsia="Times New Roman" w:hAnsi="Times New Roman"/>
          <w:color w:val="000000"/>
          <w:sz w:val="24"/>
          <w:szCs w:val="24"/>
          <w:lang w:eastAsia="bg-BG"/>
        </w:rPr>
        <w:t>)</w:t>
      </w:r>
      <w:r w:rsidR="001D531D">
        <w:rPr>
          <w:rFonts w:ascii="Times New Roman" w:eastAsia="Times New Roman" w:hAnsi="Times New Roman"/>
          <w:color w:val="000000"/>
          <w:sz w:val="24"/>
          <w:szCs w:val="24"/>
          <w:lang w:val="bg-BG" w:eastAsia="bg-BG"/>
        </w:rPr>
        <w:t xml:space="preserve"> </w:t>
      </w:r>
      <w:r w:rsidR="006B0B9A" w:rsidRPr="0061510C">
        <w:rPr>
          <w:rFonts w:ascii="Times New Roman" w:eastAsia="Times New Roman" w:hAnsi="Times New Roman"/>
          <w:color w:val="000000"/>
          <w:sz w:val="24"/>
          <w:szCs w:val="24"/>
          <w:lang w:val="bg-BG" w:eastAsia="bg-BG"/>
        </w:rPr>
        <w:t>в т. 3</w:t>
      </w:r>
      <w:r w:rsidR="006B0B9A">
        <w:rPr>
          <w:rFonts w:ascii="Times New Roman" w:eastAsia="Times New Roman" w:hAnsi="Times New Roman"/>
          <w:color w:val="000000"/>
          <w:sz w:val="24"/>
          <w:szCs w:val="24"/>
          <w:lang w:val="bg-BG" w:eastAsia="bg-BG"/>
        </w:rPr>
        <w:t xml:space="preserve"> </w:t>
      </w:r>
      <w:r w:rsidR="001D531D">
        <w:rPr>
          <w:rFonts w:ascii="Times New Roman" w:eastAsia="Times New Roman" w:hAnsi="Times New Roman"/>
          <w:color w:val="000000"/>
          <w:sz w:val="24"/>
          <w:szCs w:val="24"/>
          <w:lang w:val="bg-BG" w:eastAsia="bg-BG"/>
        </w:rPr>
        <w:t>думите „Закона за рибарството и аквакултурите“ се заличават</w:t>
      </w:r>
      <w:r w:rsidR="006B0B9A">
        <w:rPr>
          <w:rFonts w:ascii="Times New Roman" w:eastAsia="Times New Roman" w:hAnsi="Times New Roman"/>
          <w:color w:val="000000"/>
          <w:sz w:val="24"/>
          <w:szCs w:val="24"/>
          <w:lang w:val="bg-BG" w:eastAsia="bg-BG"/>
        </w:rPr>
        <w:t>.</w:t>
      </w:r>
    </w:p>
    <w:p w:rsidR="001D531D" w:rsidRDefault="0061510C" w:rsidP="00016E21">
      <w:pPr>
        <w:spacing w:after="0" w:line="360" w:lineRule="auto"/>
        <w:ind w:left="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б</w:t>
      </w:r>
      <w:r>
        <w:rPr>
          <w:rFonts w:ascii="Times New Roman" w:eastAsia="Times New Roman" w:hAnsi="Times New Roman"/>
          <w:color w:val="000000"/>
          <w:sz w:val="24"/>
          <w:szCs w:val="24"/>
          <w:lang w:eastAsia="bg-BG"/>
        </w:rPr>
        <w:t>)</w:t>
      </w:r>
      <w:r w:rsidR="001D531D">
        <w:rPr>
          <w:rFonts w:ascii="Times New Roman" w:eastAsia="Times New Roman" w:hAnsi="Times New Roman"/>
          <w:color w:val="000000"/>
          <w:sz w:val="24"/>
          <w:szCs w:val="24"/>
          <w:lang w:val="bg-BG" w:eastAsia="bg-BG"/>
        </w:rPr>
        <w:t xml:space="preserve"> създава се нова т.</w:t>
      </w:r>
      <w:r w:rsidR="000B31E8">
        <w:rPr>
          <w:rFonts w:ascii="Times New Roman" w:eastAsia="Times New Roman" w:hAnsi="Times New Roman"/>
          <w:color w:val="000000"/>
          <w:sz w:val="24"/>
          <w:szCs w:val="24"/>
          <w:lang w:val="bg-BG" w:eastAsia="bg-BG"/>
        </w:rPr>
        <w:t xml:space="preserve"> </w:t>
      </w:r>
      <w:r w:rsidR="001D531D">
        <w:rPr>
          <w:rFonts w:ascii="Times New Roman" w:eastAsia="Times New Roman" w:hAnsi="Times New Roman"/>
          <w:color w:val="000000"/>
          <w:sz w:val="24"/>
          <w:szCs w:val="24"/>
          <w:lang w:val="bg-BG" w:eastAsia="bg-BG"/>
        </w:rPr>
        <w:t>4:</w:t>
      </w:r>
    </w:p>
    <w:p w:rsidR="001D531D" w:rsidRPr="00EE78AE" w:rsidRDefault="001D531D" w:rsidP="00EE78AE">
      <w:pPr>
        <w:spacing w:after="0" w:line="360" w:lineRule="auto"/>
        <w:ind w:firstLine="720"/>
        <w:jc w:val="both"/>
        <w:rPr>
          <w:rFonts w:ascii="Times New Roman" w:eastAsia="Times New Roman" w:hAnsi="Times New Roman"/>
          <w:color w:val="000000"/>
          <w:sz w:val="24"/>
          <w:szCs w:val="24"/>
          <w:lang w:val="bg-BG" w:eastAsia="bg-BG"/>
        </w:rPr>
      </w:pPr>
      <w:r w:rsidRPr="00EE78AE">
        <w:rPr>
          <w:rFonts w:ascii="Times New Roman" w:eastAsia="Times New Roman" w:hAnsi="Times New Roman"/>
          <w:color w:val="000000"/>
          <w:sz w:val="24"/>
          <w:szCs w:val="24"/>
          <w:lang w:val="bg-BG" w:eastAsia="bg-BG"/>
        </w:rPr>
        <w:t xml:space="preserve">„4. </w:t>
      </w:r>
      <w:r w:rsidR="002B1399" w:rsidRPr="00EE78AE">
        <w:rPr>
          <w:rFonts w:ascii="Times New Roman" w:eastAsia="Times New Roman" w:hAnsi="Times New Roman"/>
          <w:color w:val="000000"/>
          <w:sz w:val="24"/>
          <w:szCs w:val="24"/>
          <w:lang w:val="bg-BG" w:eastAsia="bg-BG"/>
        </w:rPr>
        <w:t>Спират дейности, които се извършват в нарушение на Закона за рибарството и аквакултурите“</w:t>
      </w:r>
    </w:p>
    <w:p w:rsidR="002B1399" w:rsidRPr="00016E21" w:rsidRDefault="0061510C" w:rsidP="00016E21">
      <w:pPr>
        <w:spacing w:after="0" w:line="360" w:lineRule="auto"/>
        <w:ind w:left="720"/>
        <w:jc w:val="both"/>
        <w:rPr>
          <w:rFonts w:ascii="Times New Roman" w:eastAsia="Times New Roman" w:hAnsi="Times New Roman"/>
          <w:color w:val="000000"/>
          <w:sz w:val="24"/>
          <w:szCs w:val="24"/>
          <w:lang w:val="bg-BG" w:eastAsia="bg-BG"/>
        </w:rPr>
      </w:pPr>
      <w:r>
        <w:rPr>
          <w:rFonts w:ascii="Times New Roman" w:eastAsia="Times New Roman" w:hAnsi="Times New Roman"/>
          <w:color w:val="000000"/>
          <w:sz w:val="24"/>
          <w:szCs w:val="24"/>
          <w:lang w:val="bg-BG" w:eastAsia="bg-BG"/>
        </w:rPr>
        <w:t>в</w:t>
      </w:r>
      <w:r>
        <w:rPr>
          <w:rFonts w:ascii="Times New Roman" w:eastAsia="Times New Roman" w:hAnsi="Times New Roman"/>
          <w:color w:val="000000"/>
          <w:sz w:val="24"/>
          <w:szCs w:val="24"/>
          <w:lang w:eastAsia="bg-BG"/>
        </w:rPr>
        <w:t>)</w:t>
      </w:r>
      <w:r w:rsidR="002B1399">
        <w:rPr>
          <w:rFonts w:ascii="Times New Roman" w:eastAsia="Times New Roman" w:hAnsi="Times New Roman"/>
          <w:color w:val="000000"/>
          <w:sz w:val="24"/>
          <w:szCs w:val="24"/>
          <w:lang w:val="bg-BG" w:eastAsia="bg-BG"/>
        </w:rPr>
        <w:t xml:space="preserve"> досегашните</w:t>
      </w:r>
      <w:r w:rsidR="00AE7E2D">
        <w:rPr>
          <w:rFonts w:ascii="Times New Roman" w:eastAsia="Times New Roman" w:hAnsi="Times New Roman"/>
          <w:color w:val="000000"/>
          <w:sz w:val="24"/>
          <w:szCs w:val="24"/>
          <w:lang w:val="bg-BG" w:eastAsia="bg-BG"/>
        </w:rPr>
        <w:t xml:space="preserve"> т.</w:t>
      </w:r>
      <w:r w:rsidR="006B0B9A">
        <w:rPr>
          <w:rFonts w:ascii="Times New Roman" w:eastAsia="Times New Roman" w:hAnsi="Times New Roman"/>
          <w:color w:val="000000"/>
          <w:sz w:val="24"/>
          <w:szCs w:val="24"/>
          <w:lang w:val="bg-BG" w:eastAsia="bg-BG"/>
        </w:rPr>
        <w:t xml:space="preserve"> </w:t>
      </w:r>
      <w:r w:rsidR="00AE7E2D">
        <w:rPr>
          <w:rFonts w:ascii="Times New Roman" w:eastAsia="Times New Roman" w:hAnsi="Times New Roman"/>
          <w:color w:val="000000"/>
          <w:sz w:val="24"/>
          <w:szCs w:val="24"/>
          <w:lang w:val="bg-BG" w:eastAsia="bg-BG"/>
        </w:rPr>
        <w:t>4 и 5 стават съответно т.</w:t>
      </w:r>
      <w:r w:rsidR="000B31E8">
        <w:rPr>
          <w:rFonts w:ascii="Times New Roman" w:eastAsia="Times New Roman" w:hAnsi="Times New Roman"/>
          <w:color w:val="000000"/>
          <w:sz w:val="24"/>
          <w:szCs w:val="24"/>
          <w:lang w:val="bg-BG" w:eastAsia="bg-BG"/>
        </w:rPr>
        <w:t xml:space="preserve"> </w:t>
      </w:r>
      <w:r w:rsidR="00AE7E2D">
        <w:rPr>
          <w:rFonts w:ascii="Times New Roman" w:eastAsia="Times New Roman" w:hAnsi="Times New Roman"/>
          <w:color w:val="000000"/>
          <w:sz w:val="24"/>
          <w:szCs w:val="24"/>
          <w:lang w:val="bg-BG" w:eastAsia="bg-BG"/>
        </w:rPr>
        <w:t xml:space="preserve">5 и </w:t>
      </w:r>
      <w:r w:rsidR="002B1399">
        <w:rPr>
          <w:rFonts w:ascii="Times New Roman" w:eastAsia="Times New Roman" w:hAnsi="Times New Roman"/>
          <w:color w:val="000000"/>
          <w:sz w:val="24"/>
          <w:szCs w:val="24"/>
          <w:lang w:val="bg-BG" w:eastAsia="bg-BG"/>
        </w:rPr>
        <w:t>6</w:t>
      </w:r>
      <w:r w:rsidR="006B0B9A">
        <w:rPr>
          <w:rFonts w:ascii="Times New Roman" w:eastAsia="Times New Roman" w:hAnsi="Times New Roman"/>
          <w:color w:val="000000"/>
          <w:sz w:val="24"/>
          <w:szCs w:val="24"/>
          <w:lang w:val="bg-BG" w:eastAsia="bg-BG"/>
        </w:rPr>
        <w:t>.</w:t>
      </w:r>
    </w:p>
    <w:p w:rsidR="00A1189C" w:rsidRPr="00016E21" w:rsidRDefault="00A1189C" w:rsidP="00DF01B2">
      <w:pPr>
        <w:spacing w:after="0" w:line="360" w:lineRule="auto"/>
        <w:ind w:left="2160" w:firstLine="720"/>
        <w:jc w:val="both"/>
        <w:rPr>
          <w:rFonts w:ascii="Times New Roman" w:eastAsia="Times New Roman" w:hAnsi="Times New Roman"/>
          <w:b/>
          <w:color w:val="000000"/>
          <w:sz w:val="24"/>
          <w:szCs w:val="24"/>
          <w:lang w:val="bg-BG" w:eastAsia="bg-BG"/>
        </w:rPr>
      </w:pPr>
    </w:p>
    <w:p w:rsidR="00EB43EF" w:rsidRPr="00016E21" w:rsidRDefault="00637453" w:rsidP="00E632A4">
      <w:pPr>
        <w:spacing w:after="0" w:line="360" w:lineRule="auto"/>
        <w:ind w:firstLine="720"/>
        <w:jc w:val="both"/>
        <w:rPr>
          <w:rFonts w:ascii="Times New Roman" w:eastAsia="Times New Roman" w:hAnsi="Times New Roman"/>
          <w:bCs/>
          <w:color w:val="000000"/>
          <w:sz w:val="24"/>
          <w:szCs w:val="24"/>
          <w:lang w:val="bg-BG"/>
        </w:rPr>
      </w:pPr>
      <w:r>
        <w:rPr>
          <w:rFonts w:ascii="Times New Roman" w:eastAsia="Times New Roman" w:hAnsi="Times New Roman"/>
          <w:b/>
          <w:color w:val="000000"/>
          <w:sz w:val="24"/>
          <w:szCs w:val="24"/>
          <w:lang w:val="bg-BG" w:eastAsia="bg-BG"/>
        </w:rPr>
        <w:t>§ 7</w:t>
      </w:r>
      <w:r w:rsidR="000C4231" w:rsidRPr="00016E21">
        <w:rPr>
          <w:rFonts w:ascii="Times New Roman" w:eastAsia="Times New Roman" w:hAnsi="Times New Roman"/>
          <w:b/>
          <w:color w:val="000000"/>
          <w:sz w:val="24"/>
          <w:szCs w:val="24"/>
          <w:lang w:val="bg-BG" w:eastAsia="bg-BG"/>
        </w:rPr>
        <w:t>.</w:t>
      </w:r>
      <w:r w:rsidR="000C4231" w:rsidRPr="00016E21">
        <w:rPr>
          <w:rFonts w:ascii="Times New Roman" w:eastAsia="Times New Roman" w:hAnsi="Times New Roman"/>
          <w:color w:val="000000"/>
          <w:sz w:val="24"/>
          <w:szCs w:val="24"/>
          <w:lang w:val="bg-BG" w:eastAsia="bg-BG"/>
        </w:rPr>
        <w:t xml:space="preserve"> </w:t>
      </w:r>
      <w:r w:rsidR="00DF01B2" w:rsidRPr="001F40C5">
        <w:rPr>
          <w:rFonts w:ascii="Times New Roman" w:hAnsi="Times New Roman"/>
          <w:color w:val="000000"/>
          <w:sz w:val="24"/>
          <w:szCs w:val="24"/>
          <w:lang w:val="bg-BG"/>
        </w:rPr>
        <w:t xml:space="preserve">В </w:t>
      </w:r>
      <w:r w:rsidR="00016E21" w:rsidRPr="001F40C5">
        <w:rPr>
          <w:rFonts w:ascii="Times New Roman" w:hAnsi="Times New Roman"/>
          <w:color w:val="000000"/>
          <w:sz w:val="24"/>
          <w:szCs w:val="24"/>
          <w:lang w:val="bg-BG"/>
        </w:rPr>
        <w:t>останалите текстове</w:t>
      </w:r>
      <w:r w:rsidR="00016E21" w:rsidRPr="00016E21">
        <w:rPr>
          <w:rFonts w:ascii="Times New Roman" w:hAnsi="Times New Roman"/>
          <w:color w:val="000000"/>
          <w:sz w:val="24"/>
          <w:szCs w:val="24"/>
          <w:lang w:val="bg-BG"/>
        </w:rPr>
        <w:t xml:space="preserve"> на закона </w:t>
      </w:r>
      <w:r w:rsidR="007E5F08" w:rsidRPr="00016E21">
        <w:rPr>
          <w:rFonts w:ascii="Times New Roman" w:hAnsi="Times New Roman"/>
          <w:color w:val="000000"/>
          <w:sz w:val="24"/>
          <w:szCs w:val="24"/>
        </w:rPr>
        <w:t>думите „</w:t>
      </w:r>
      <w:r w:rsidR="007E5F08" w:rsidRPr="00016E21">
        <w:rPr>
          <w:rFonts w:ascii="Times New Roman" w:hAnsi="Times New Roman"/>
          <w:color w:val="000000"/>
          <w:sz w:val="24"/>
          <w:szCs w:val="24"/>
          <w:lang w:val="bg-BG"/>
        </w:rPr>
        <w:t>Изпълнителна агенция по горите</w:t>
      </w:r>
      <w:r w:rsidR="007E5F08" w:rsidRPr="00016E21">
        <w:rPr>
          <w:rFonts w:ascii="Times New Roman" w:hAnsi="Times New Roman"/>
          <w:color w:val="000000"/>
          <w:sz w:val="24"/>
          <w:szCs w:val="24"/>
        </w:rPr>
        <w:t>“</w:t>
      </w:r>
      <w:r w:rsidR="00016E21">
        <w:rPr>
          <w:rFonts w:ascii="Times New Roman" w:hAnsi="Times New Roman"/>
          <w:color w:val="000000"/>
          <w:sz w:val="24"/>
          <w:szCs w:val="24"/>
          <w:lang w:val="bg-BG"/>
        </w:rPr>
        <w:t xml:space="preserve"> и</w:t>
      </w:r>
      <w:r w:rsidR="007E5F08" w:rsidRPr="00016E21">
        <w:rPr>
          <w:rFonts w:ascii="Times New Roman" w:hAnsi="Times New Roman"/>
          <w:color w:val="000000"/>
          <w:sz w:val="24"/>
          <w:szCs w:val="24"/>
        </w:rPr>
        <w:t xml:space="preserve"> „</w:t>
      </w:r>
      <w:r w:rsidR="007E5F08" w:rsidRPr="00016E21">
        <w:rPr>
          <w:rFonts w:ascii="Times New Roman" w:hAnsi="Times New Roman"/>
          <w:color w:val="000000"/>
          <w:sz w:val="24"/>
          <w:szCs w:val="24"/>
          <w:lang w:val="bg-BG"/>
        </w:rPr>
        <w:t>Изпълнителната агенция по горите</w:t>
      </w:r>
      <w:r w:rsidR="007E5F08" w:rsidRPr="00016E21">
        <w:rPr>
          <w:rFonts w:ascii="Times New Roman" w:hAnsi="Times New Roman"/>
          <w:color w:val="000000"/>
          <w:sz w:val="24"/>
          <w:szCs w:val="24"/>
        </w:rPr>
        <w:t>“ се заменят</w:t>
      </w:r>
      <w:r w:rsidR="00016E21">
        <w:rPr>
          <w:rFonts w:ascii="Times New Roman" w:hAnsi="Times New Roman"/>
          <w:color w:val="000000"/>
          <w:sz w:val="24"/>
          <w:szCs w:val="24"/>
          <w:lang w:val="bg-BG"/>
        </w:rPr>
        <w:t xml:space="preserve"> </w:t>
      </w:r>
      <w:r w:rsidR="00016E21" w:rsidRPr="001F40C5">
        <w:rPr>
          <w:rFonts w:ascii="Times New Roman" w:hAnsi="Times New Roman"/>
          <w:color w:val="000000"/>
          <w:sz w:val="24"/>
          <w:szCs w:val="24"/>
          <w:lang w:val="bg-BG"/>
        </w:rPr>
        <w:t>съответно</w:t>
      </w:r>
      <w:r w:rsidR="007E5F08" w:rsidRPr="00016E21">
        <w:rPr>
          <w:rFonts w:ascii="Times New Roman" w:hAnsi="Times New Roman"/>
          <w:color w:val="000000"/>
          <w:sz w:val="24"/>
          <w:szCs w:val="24"/>
        </w:rPr>
        <w:t xml:space="preserve"> с „</w:t>
      </w:r>
      <w:r w:rsidR="007E5F08" w:rsidRPr="00016E21">
        <w:rPr>
          <w:rFonts w:ascii="Times New Roman" w:hAnsi="Times New Roman"/>
          <w:color w:val="000000"/>
          <w:sz w:val="24"/>
          <w:szCs w:val="24"/>
          <w:lang w:val="bg-BG"/>
        </w:rPr>
        <w:t>Изпълнителна агенция по горите и рибарството</w:t>
      </w:r>
      <w:r w:rsidR="007E5F08" w:rsidRPr="00016E21">
        <w:rPr>
          <w:rFonts w:ascii="Times New Roman" w:hAnsi="Times New Roman"/>
          <w:color w:val="000000"/>
          <w:sz w:val="24"/>
          <w:szCs w:val="24"/>
        </w:rPr>
        <w:t>“</w:t>
      </w:r>
      <w:r w:rsidR="001F40C5">
        <w:rPr>
          <w:rFonts w:ascii="Times New Roman" w:hAnsi="Times New Roman"/>
          <w:color w:val="000000"/>
          <w:sz w:val="24"/>
          <w:szCs w:val="24"/>
          <w:lang w:val="bg-BG"/>
        </w:rPr>
        <w:t xml:space="preserve"> </w:t>
      </w:r>
      <w:r w:rsidR="00016E21">
        <w:rPr>
          <w:rFonts w:ascii="Times New Roman" w:hAnsi="Times New Roman"/>
          <w:color w:val="000000"/>
          <w:sz w:val="24"/>
          <w:szCs w:val="24"/>
          <w:lang w:val="bg-BG"/>
        </w:rPr>
        <w:t xml:space="preserve">и </w:t>
      </w:r>
      <w:r w:rsidR="007E5F08" w:rsidRPr="00016E21">
        <w:rPr>
          <w:rFonts w:ascii="Times New Roman" w:hAnsi="Times New Roman"/>
          <w:color w:val="000000"/>
          <w:sz w:val="24"/>
          <w:szCs w:val="24"/>
          <w:lang w:val="bg-BG"/>
        </w:rPr>
        <w:t>„Изпълни</w:t>
      </w:r>
      <w:r w:rsidR="00CE5833" w:rsidRPr="00016E21">
        <w:rPr>
          <w:rFonts w:ascii="Times New Roman" w:hAnsi="Times New Roman"/>
          <w:color w:val="000000"/>
          <w:sz w:val="24"/>
          <w:szCs w:val="24"/>
          <w:lang w:val="bg-BG"/>
        </w:rPr>
        <w:t>телната агенция по горите и риба</w:t>
      </w:r>
      <w:r w:rsidR="007E5F08" w:rsidRPr="00016E21">
        <w:rPr>
          <w:rFonts w:ascii="Times New Roman" w:hAnsi="Times New Roman"/>
          <w:color w:val="000000"/>
          <w:sz w:val="24"/>
          <w:szCs w:val="24"/>
          <w:lang w:val="bg-BG"/>
        </w:rPr>
        <w:t>рството“.</w:t>
      </w:r>
    </w:p>
    <w:p w:rsidR="00E44086" w:rsidRPr="00016E21" w:rsidRDefault="00E44086" w:rsidP="00E632A4">
      <w:pPr>
        <w:spacing w:after="0" w:line="360" w:lineRule="auto"/>
        <w:ind w:firstLine="720"/>
        <w:jc w:val="both"/>
        <w:textAlignment w:val="center"/>
        <w:rPr>
          <w:rFonts w:ascii="Times New Roman" w:eastAsia="Times New Roman" w:hAnsi="Times New Roman"/>
          <w:bCs/>
          <w:sz w:val="24"/>
          <w:szCs w:val="24"/>
          <w:lang w:val="bg-BG"/>
        </w:rPr>
      </w:pPr>
    </w:p>
    <w:p w:rsidR="004B5CD9" w:rsidRPr="00016E21" w:rsidRDefault="00E632A4" w:rsidP="0042712C">
      <w:pPr>
        <w:widowControl w:val="0"/>
        <w:autoSpaceDE w:val="0"/>
        <w:autoSpaceDN w:val="0"/>
        <w:adjustRightInd w:val="0"/>
        <w:spacing w:after="0" w:line="360" w:lineRule="auto"/>
        <w:jc w:val="center"/>
        <w:rPr>
          <w:rFonts w:ascii="Times New Roman" w:eastAsia="Times New Roman" w:hAnsi="Times New Roman"/>
          <w:b/>
          <w:bCs/>
          <w:color w:val="000000"/>
          <w:sz w:val="24"/>
          <w:szCs w:val="24"/>
          <w:lang w:eastAsia="bg-BG"/>
        </w:rPr>
      </w:pPr>
      <w:r w:rsidRPr="00016E21">
        <w:rPr>
          <w:rFonts w:ascii="Times New Roman" w:eastAsia="Times New Roman" w:hAnsi="Times New Roman"/>
          <w:b/>
          <w:bCs/>
          <w:color w:val="000000"/>
          <w:sz w:val="24"/>
          <w:szCs w:val="24"/>
          <w:lang w:val="bg-BG" w:eastAsia="bg-BG"/>
        </w:rPr>
        <w:t>Пре</w:t>
      </w:r>
      <w:r w:rsidR="0042712C" w:rsidRPr="00016E21">
        <w:rPr>
          <w:rFonts w:ascii="Times New Roman" w:eastAsia="Times New Roman" w:hAnsi="Times New Roman"/>
          <w:b/>
          <w:bCs/>
          <w:color w:val="000000"/>
          <w:sz w:val="24"/>
          <w:szCs w:val="24"/>
          <w:lang w:val="bg-BG" w:eastAsia="bg-BG"/>
        </w:rPr>
        <w:t>ходни и заключителни разпоредби</w:t>
      </w:r>
    </w:p>
    <w:p w:rsidR="004B5CD9" w:rsidRPr="00016E21" w:rsidRDefault="004B5CD9" w:rsidP="00E632A4">
      <w:pPr>
        <w:widowControl w:val="0"/>
        <w:spacing w:after="0" w:line="360" w:lineRule="auto"/>
        <w:jc w:val="both"/>
        <w:rPr>
          <w:rFonts w:ascii="Times New Roman" w:eastAsia="Times New Roman" w:hAnsi="Times New Roman"/>
          <w:bCs/>
          <w:sz w:val="24"/>
          <w:szCs w:val="24"/>
          <w:lang w:val="bg-BG" w:eastAsia="bg-BG"/>
        </w:rPr>
      </w:pPr>
    </w:p>
    <w:p w:rsidR="004052FD" w:rsidRPr="00016E21" w:rsidRDefault="004B5CD9" w:rsidP="00E632A4">
      <w:pPr>
        <w:widowControl w:val="0"/>
        <w:autoSpaceDE w:val="0"/>
        <w:autoSpaceDN w:val="0"/>
        <w:adjustRightInd w:val="0"/>
        <w:spacing w:after="0" w:line="360" w:lineRule="auto"/>
        <w:ind w:firstLine="720"/>
        <w:jc w:val="both"/>
        <w:rPr>
          <w:rFonts w:ascii="Times New Roman" w:eastAsia="Times New Roman" w:hAnsi="Times New Roman"/>
          <w:sz w:val="24"/>
          <w:szCs w:val="24"/>
          <w:lang w:val="bg-BG"/>
        </w:rPr>
      </w:pPr>
      <w:r w:rsidRPr="00016E21">
        <w:rPr>
          <w:rFonts w:ascii="Times New Roman" w:eastAsia="Times New Roman" w:hAnsi="Times New Roman"/>
          <w:b/>
          <w:bCs/>
          <w:color w:val="000000"/>
          <w:sz w:val="24"/>
          <w:szCs w:val="24"/>
          <w:lang w:val="bg-BG" w:eastAsia="bg-BG"/>
        </w:rPr>
        <w:t xml:space="preserve">§ </w:t>
      </w:r>
      <w:r w:rsidR="00637453">
        <w:rPr>
          <w:rFonts w:ascii="Times New Roman" w:eastAsia="Times New Roman" w:hAnsi="Times New Roman"/>
          <w:b/>
          <w:bCs/>
          <w:sz w:val="24"/>
          <w:szCs w:val="24"/>
          <w:lang w:val="bg-BG"/>
        </w:rPr>
        <w:t>8</w:t>
      </w:r>
      <w:r w:rsidR="00016E21" w:rsidRPr="00016E21">
        <w:rPr>
          <w:rFonts w:ascii="Times New Roman" w:eastAsia="Times New Roman" w:hAnsi="Times New Roman"/>
          <w:b/>
          <w:bCs/>
          <w:sz w:val="24"/>
          <w:szCs w:val="24"/>
        </w:rPr>
        <w:t>.</w:t>
      </w:r>
      <w:r w:rsidR="004052FD" w:rsidRPr="00016E21">
        <w:rPr>
          <w:rFonts w:ascii="Times New Roman" w:eastAsia="Times New Roman" w:hAnsi="Times New Roman"/>
          <w:sz w:val="24"/>
          <w:szCs w:val="24"/>
        </w:rPr>
        <w:t xml:space="preserve"> В </w:t>
      </w:r>
      <w:r w:rsidR="004052FD" w:rsidRPr="00016E21">
        <w:rPr>
          <w:rFonts w:ascii="Times New Roman" w:eastAsia="Times New Roman" w:hAnsi="Times New Roman"/>
          <w:sz w:val="24"/>
          <w:szCs w:val="24"/>
          <w:lang w:val="bg-BG"/>
        </w:rPr>
        <w:t xml:space="preserve">Закона за рибарството и аквакултурите </w:t>
      </w:r>
      <w:r w:rsidR="004052FD" w:rsidRPr="00016E21">
        <w:rPr>
          <w:rFonts w:ascii="Times New Roman" w:eastAsia="Times New Roman" w:hAnsi="Times New Roman"/>
          <w:sz w:val="24"/>
          <w:szCs w:val="24"/>
        </w:rPr>
        <w:t>(обн., ДВ, бр. 41 от 2001 г.; изм., бр.</w:t>
      </w:r>
      <w:r w:rsidR="000B31E8">
        <w:rPr>
          <w:rFonts w:ascii="Times New Roman" w:eastAsia="Times New Roman" w:hAnsi="Times New Roman"/>
          <w:sz w:val="24"/>
          <w:szCs w:val="24"/>
          <w:lang w:val="bg-BG"/>
        </w:rPr>
        <w:t> </w:t>
      </w:r>
      <w:r w:rsidR="004052FD" w:rsidRPr="00016E21">
        <w:rPr>
          <w:rFonts w:ascii="Times New Roman" w:eastAsia="Times New Roman" w:hAnsi="Times New Roman"/>
          <w:sz w:val="24"/>
          <w:szCs w:val="24"/>
        </w:rPr>
        <w:t>88, 94 и 105 от 2005 г., бр. 30, 65, 82, 96 и 108 от 2006 г., бр. 36, 43 и 71 от 2008 г., бр.</w:t>
      </w:r>
      <w:r w:rsidR="000B31E8">
        <w:rPr>
          <w:rFonts w:ascii="Times New Roman" w:eastAsia="Times New Roman" w:hAnsi="Times New Roman"/>
          <w:sz w:val="24"/>
          <w:szCs w:val="24"/>
          <w:lang w:val="bg-BG"/>
        </w:rPr>
        <w:t> </w:t>
      </w:r>
      <w:r w:rsidR="004052FD" w:rsidRPr="00016E21">
        <w:rPr>
          <w:rFonts w:ascii="Times New Roman" w:eastAsia="Times New Roman" w:hAnsi="Times New Roman"/>
          <w:sz w:val="24"/>
          <w:szCs w:val="24"/>
        </w:rPr>
        <w:t>12, 32, 42, 80 и 82 от 2009 г., бр. 61 и 73 от 2010 г., бр. 8 и 19 от 2011 г., бр. 38, 59, 77 и 102 от 2012 г., бр. 15 и 109 от 2013 г., бр. 53 и 107 от 2014 г., бр. 12 и 102 от 2015 г., бр.</w:t>
      </w:r>
      <w:r w:rsidR="000B31E8">
        <w:rPr>
          <w:rFonts w:ascii="Times New Roman" w:eastAsia="Times New Roman" w:hAnsi="Times New Roman"/>
          <w:sz w:val="24"/>
          <w:szCs w:val="24"/>
          <w:lang w:val="bg-BG"/>
        </w:rPr>
        <w:t> </w:t>
      </w:r>
      <w:r w:rsidR="004052FD" w:rsidRPr="00016E21">
        <w:rPr>
          <w:rFonts w:ascii="Times New Roman" w:eastAsia="Times New Roman" w:hAnsi="Times New Roman"/>
          <w:sz w:val="24"/>
          <w:szCs w:val="24"/>
        </w:rPr>
        <w:t>105 от 2016 г., бр. 58, 63, 92 и 103 от 2017 г., бр. 7, 17, 27, 55, 77, 91 и 98 от 2018 г., бр. 98 от 2019 г., бр. 52 от 2020 г., бр. 102 от 2022 г.</w:t>
      </w:r>
      <w:r w:rsidR="004052FD" w:rsidRPr="00016E21">
        <w:rPr>
          <w:rFonts w:ascii="Times New Roman" w:eastAsia="Times New Roman" w:hAnsi="Times New Roman"/>
          <w:sz w:val="24"/>
          <w:szCs w:val="24"/>
          <w:lang w:val="bg-BG"/>
        </w:rPr>
        <w:t>,</w:t>
      </w:r>
      <w:r w:rsidR="004052FD" w:rsidRPr="00016E21">
        <w:rPr>
          <w:rFonts w:ascii="Times New Roman" w:eastAsia="Times New Roman" w:hAnsi="Times New Roman"/>
          <w:sz w:val="24"/>
          <w:szCs w:val="24"/>
        </w:rPr>
        <w:t xml:space="preserve"> бр. 84 и 102 от 2023 г.</w:t>
      </w:r>
      <w:r w:rsidR="00016E21">
        <w:rPr>
          <w:rFonts w:ascii="Times New Roman" w:eastAsia="Times New Roman" w:hAnsi="Times New Roman"/>
          <w:sz w:val="24"/>
          <w:szCs w:val="24"/>
          <w:lang w:val="bg-BG"/>
        </w:rPr>
        <w:t xml:space="preserve">, </w:t>
      </w:r>
      <w:r w:rsidR="004052FD" w:rsidRPr="00016E21">
        <w:rPr>
          <w:rFonts w:ascii="Times New Roman" w:hAnsi="Times New Roman"/>
          <w:sz w:val="24"/>
          <w:szCs w:val="24"/>
          <w:lang w:val="x-none"/>
        </w:rPr>
        <w:t xml:space="preserve">бр. 16 </w:t>
      </w:r>
      <w:r w:rsidR="004052FD" w:rsidRPr="00016E21">
        <w:rPr>
          <w:rFonts w:ascii="Times New Roman" w:hAnsi="Times New Roman"/>
          <w:sz w:val="24"/>
          <w:szCs w:val="24"/>
          <w:lang w:val="bg-BG"/>
        </w:rPr>
        <w:t>и</w:t>
      </w:r>
      <w:r w:rsidR="004052FD" w:rsidRPr="00016E21">
        <w:rPr>
          <w:rFonts w:ascii="Times New Roman" w:hAnsi="Times New Roman"/>
          <w:sz w:val="24"/>
          <w:szCs w:val="24"/>
          <w:lang w:val="x-none"/>
        </w:rPr>
        <w:t xml:space="preserve"> бр. 51</w:t>
      </w:r>
      <w:r w:rsidR="004052FD" w:rsidRPr="00016E21">
        <w:rPr>
          <w:rFonts w:ascii="Times New Roman" w:hAnsi="Times New Roman"/>
          <w:sz w:val="24"/>
          <w:szCs w:val="24"/>
          <w:lang w:val="bg-BG"/>
        </w:rPr>
        <w:t xml:space="preserve"> от</w:t>
      </w:r>
      <w:r w:rsidR="004052FD" w:rsidRPr="00016E21">
        <w:rPr>
          <w:rFonts w:ascii="Times New Roman" w:hAnsi="Times New Roman"/>
          <w:sz w:val="24"/>
          <w:szCs w:val="24"/>
          <w:lang w:val="x-none"/>
        </w:rPr>
        <w:t xml:space="preserve"> 2026</w:t>
      </w:r>
      <w:r w:rsidR="000B31E8">
        <w:rPr>
          <w:rFonts w:ascii="Times New Roman" w:hAnsi="Times New Roman"/>
          <w:sz w:val="24"/>
          <w:szCs w:val="24"/>
          <w:lang w:val="bg-BG"/>
        </w:rPr>
        <w:t> </w:t>
      </w:r>
      <w:r w:rsidR="004052FD" w:rsidRPr="00016E21">
        <w:rPr>
          <w:rFonts w:ascii="Times New Roman" w:hAnsi="Times New Roman"/>
          <w:sz w:val="24"/>
          <w:szCs w:val="24"/>
          <w:lang w:val="x-none"/>
        </w:rPr>
        <w:t>г.</w:t>
      </w:r>
      <w:r w:rsidR="004052FD" w:rsidRPr="00016E21">
        <w:rPr>
          <w:rFonts w:ascii="Times New Roman" w:eastAsia="Times New Roman" w:hAnsi="Times New Roman"/>
          <w:sz w:val="24"/>
          <w:szCs w:val="24"/>
        </w:rPr>
        <w:t>)</w:t>
      </w:r>
      <w:r w:rsidR="004052FD" w:rsidRPr="00016E21">
        <w:rPr>
          <w:rFonts w:ascii="Times New Roman" w:eastAsia="Times New Roman" w:hAnsi="Times New Roman"/>
          <w:sz w:val="24"/>
          <w:szCs w:val="24"/>
          <w:lang w:val="bg-BG"/>
        </w:rPr>
        <w:t xml:space="preserve"> се правят следните изменения и допълнения:</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lang w:val="bg-BG"/>
        </w:rPr>
      </w:pPr>
      <w:r w:rsidRPr="00016E21">
        <w:rPr>
          <w:rFonts w:ascii="Times New Roman" w:hAnsi="Times New Roman"/>
          <w:sz w:val="24"/>
          <w:szCs w:val="24"/>
          <w:lang w:val="bg-BG"/>
        </w:rPr>
        <w:t xml:space="preserve">1. </w:t>
      </w:r>
      <w:r w:rsidRPr="00016E21">
        <w:rPr>
          <w:rFonts w:ascii="Times New Roman" w:eastAsia="Times New Roman" w:hAnsi="Times New Roman"/>
          <w:sz w:val="24"/>
          <w:szCs w:val="24"/>
        </w:rPr>
        <w:t>В чл. 1, ал. 2</w:t>
      </w:r>
      <w:r w:rsidRPr="00016E21">
        <w:rPr>
          <w:rFonts w:ascii="Times New Roman" w:eastAsia="Times New Roman" w:hAnsi="Times New Roman"/>
          <w:sz w:val="24"/>
          <w:szCs w:val="24"/>
          <w:lang w:val="bg-BG"/>
        </w:rPr>
        <w:t>:</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rPr>
        <w:t>а) точка 1 се изменя така:</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 устойчиво управление, възстановяване и опазване на рибните ресурси във водните екосистеми“.</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б) създава се т. 5:</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„5. прилагане на Общата политика в областта на рибарството на Европейския съюз“.</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rPr>
      </w:pPr>
      <w:r w:rsidRPr="00016E21">
        <w:rPr>
          <w:rFonts w:ascii="Times New Roman" w:hAnsi="Times New Roman"/>
          <w:sz w:val="24"/>
          <w:szCs w:val="24"/>
          <w:lang w:val="bg-BG"/>
        </w:rPr>
        <w:t>2.</w:t>
      </w:r>
      <w:r w:rsidRPr="00016E21">
        <w:rPr>
          <w:rFonts w:ascii="Times New Roman" w:eastAsia="Times New Roman" w:hAnsi="Times New Roman"/>
          <w:bCs/>
          <w:sz w:val="24"/>
          <w:szCs w:val="24"/>
        </w:rPr>
        <w:t xml:space="preserve"> </w:t>
      </w:r>
      <w:r w:rsidRPr="00016E21">
        <w:rPr>
          <w:rFonts w:ascii="Times New Roman" w:eastAsia="Times New Roman" w:hAnsi="Times New Roman"/>
          <w:sz w:val="24"/>
          <w:szCs w:val="24"/>
        </w:rPr>
        <w:t>Член 4 се отменя.</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rPr>
      </w:pPr>
      <w:r w:rsidRPr="00016E21">
        <w:rPr>
          <w:rFonts w:ascii="Times New Roman" w:eastAsia="Times New Roman" w:hAnsi="Times New Roman"/>
          <w:bCs/>
          <w:sz w:val="24"/>
          <w:szCs w:val="24"/>
          <w:lang w:val="bg-BG"/>
        </w:rPr>
        <w:t>3</w:t>
      </w:r>
      <w:r w:rsidRPr="00016E21">
        <w:rPr>
          <w:rFonts w:ascii="Times New Roman" w:eastAsia="Times New Roman" w:hAnsi="Times New Roman"/>
          <w:bCs/>
          <w:sz w:val="24"/>
          <w:szCs w:val="24"/>
        </w:rPr>
        <w:t>.</w:t>
      </w:r>
      <w:r w:rsidRPr="00016E21">
        <w:rPr>
          <w:rFonts w:ascii="Times New Roman" w:eastAsia="Times New Roman" w:hAnsi="Times New Roman"/>
          <w:sz w:val="24"/>
          <w:szCs w:val="24"/>
        </w:rPr>
        <w:t xml:space="preserve"> Член 4а се отменя.</w:t>
      </w:r>
    </w:p>
    <w:p w:rsidR="004052FD" w:rsidRPr="00016E21" w:rsidRDefault="004052FD" w:rsidP="004052FD">
      <w:pPr>
        <w:spacing w:after="0" w:line="360" w:lineRule="auto"/>
        <w:ind w:firstLine="709"/>
        <w:jc w:val="both"/>
        <w:outlineLvl w:val="0"/>
        <w:rPr>
          <w:rFonts w:ascii="Times New Roman" w:hAnsi="Times New Roman"/>
          <w:sz w:val="24"/>
          <w:szCs w:val="24"/>
          <w:lang w:val="bg-BG"/>
        </w:rPr>
      </w:pPr>
      <w:r w:rsidRPr="00016E21">
        <w:rPr>
          <w:rFonts w:ascii="Times New Roman" w:hAnsi="Times New Roman"/>
          <w:sz w:val="24"/>
          <w:szCs w:val="24"/>
          <w:lang w:val="bg-BG"/>
        </w:rPr>
        <w:t>4. В чл. 5:</w:t>
      </w:r>
    </w:p>
    <w:p w:rsidR="004052FD" w:rsidRPr="00016E21" w:rsidRDefault="004052FD" w:rsidP="004052FD">
      <w:pPr>
        <w:spacing w:after="0" w:line="360" w:lineRule="auto"/>
        <w:ind w:firstLine="709"/>
        <w:jc w:val="both"/>
        <w:outlineLvl w:val="0"/>
        <w:rPr>
          <w:rFonts w:ascii="Times New Roman" w:hAnsi="Times New Roman"/>
          <w:sz w:val="24"/>
          <w:szCs w:val="24"/>
          <w:lang w:val="bg-BG"/>
        </w:rPr>
      </w:pPr>
      <w:r w:rsidRPr="00016E21">
        <w:rPr>
          <w:rFonts w:ascii="Times New Roman" w:hAnsi="Times New Roman"/>
          <w:sz w:val="24"/>
          <w:szCs w:val="24"/>
          <w:lang w:val="bg-BG"/>
        </w:rPr>
        <w:lastRenderedPageBreak/>
        <w:t>а) в ал. 1 думите „Изпълнителната агенция по рибарство и аквакултури (ИАРА)“ се заменят с „Изпълнителната агенция по горите и рибарството (ИАГР)“;</w:t>
      </w:r>
    </w:p>
    <w:p w:rsidR="004052FD" w:rsidRPr="00016E21" w:rsidRDefault="004052FD" w:rsidP="004052FD">
      <w:pPr>
        <w:spacing w:after="0" w:line="360" w:lineRule="auto"/>
        <w:ind w:firstLine="709"/>
        <w:jc w:val="both"/>
        <w:outlineLvl w:val="0"/>
        <w:rPr>
          <w:rFonts w:ascii="Times New Roman" w:hAnsi="Times New Roman"/>
          <w:sz w:val="24"/>
          <w:szCs w:val="24"/>
          <w:lang w:val="bg-BG"/>
        </w:rPr>
      </w:pPr>
      <w:r w:rsidRPr="00016E21">
        <w:rPr>
          <w:rFonts w:ascii="Times New Roman" w:hAnsi="Times New Roman"/>
          <w:sz w:val="24"/>
          <w:szCs w:val="24"/>
          <w:lang w:val="bg-BG"/>
        </w:rPr>
        <w:t>б) алинея 2 се отменя;</w:t>
      </w:r>
    </w:p>
    <w:p w:rsidR="004052FD" w:rsidRPr="00016E21" w:rsidRDefault="004052FD" w:rsidP="004052FD">
      <w:pPr>
        <w:spacing w:after="0" w:line="360" w:lineRule="auto"/>
        <w:ind w:firstLine="709"/>
        <w:jc w:val="both"/>
        <w:outlineLvl w:val="0"/>
        <w:rPr>
          <w:rFonts w:ascii="Times New Roman" w:hAnsi="Times New Roman"/>
          <w:sz w:val="24"/>
          <w:szCs w:val="24"/>
          <w:lang w:val="bg-BG"/>
        </w:rPr>
      </w:pPr>
      <w:r w:rsidRPr="00016E21">
        <w:rPr>
          <w:rFonts w:ascii="Times New Roman" w:hAnsi="Times New Roman"/>
          <w:sz w:val="24"/>
          <w:szCs w:val="24"/>
          <w:lang w:val="bg-BG"/>
        </w:rPr>
        <w:t>в) в ал. 3 думите „структурата на ИАРА“ се заменя със „структурата на ИАГР“.</w:t>
      </w:r>
    </w:p>
    <w:p w:rsidR="004052FD" w:rsidRPr="00016E21" w:rsidRDefault="004052FD" w:rsidP="004052FD">
      <w:pPr>
        <w:spacing w:after="0" w:line="360" w:lineRule="auto"/>
        <w:ind w:firstLine="709"/>
        <w:jc w:val="both"/>
        <w:outlineLvl w:val="0"/>
        <w:rPr>
          <w:rFonts w:ascii="Times New Roman" w:hAnsi="Times New Roman"/>
          <w:sz w:val="24"/>
          <w:szCs w:val="24"/>
          <w:lang w:val="bg-BG"/>
        </w:rPr>
      </w:pPr>
      <w:r w:rsidRPr="00016E21">
        <w:rPr>
          <w:rFonts w:ascii="Times New Roman" w:hAnsi="Times New Roman"/>
          <w:sz w:val="24"/>
          <w:szCs w:val="24"/>
          <w:lang w:val="bg-BG"/>
        </w:rPr>
        <w:t>5. В чл. 6:</w:t>
      </w:r>
    </w:p>
    <w:p w:rsidR="004052FD" w:rsidRPr="00016E21" w:rsidRDefault="004052FD" w:rsidP="004052FD">
      <w:pPr>
        <w:spacing w:after="0" w:line="360" w:lineRule="auto"/>
        <w:ind w:firstLine="709"/>
        <w:jc w:val="both"/>
        <w:outlineLvl w:val="0"/>
        <w:rPr>
          <w:rFonts w:ascii="Times New Roman" w:hAnsi="Times New Roman"/>
          <w:sz w:val="24"/>
          <w:szCs w:val="24"/>
          <w:lang w:val="bg-BG"/>
        </w:rPr>
      </w:pPr>
      <w:r w:rsidRPr="00016E21">
        <w:rPr>
          <w:rFonts w:ascii="Times New Roman" w:hAnsi="Times New Roman"/>
          <w:sz w:val="24"/>
          <w:szCs w:val="24"/>
          <w:lang w:val="bg-BG"/>
        </w:rPr>
        <w:t>а) в ал. 1:</w:t>
      </w:r>
    </w:p>
    <w:p w:rsidR="004052FD" w:rsidRPr="00016E21" w:rsidRDefault="004052FD" w:rsidP="004052FD">
      <w:pPr>
        <w:spacing w:after="0" w:line="360" w:lineRule="auto"/>
        <w:ind w:firstLine="709"/>
        <w:jc w:val="both"/>
        <w:outlineLvl w:val="0"/>
        <w:rPr>
          <w:rFonts w:ascii="Times New Roman" w:hAnsi="Times New Roman"/>
          <w:sz w:val="24"/>
          <w:szCs w:val="24"/>
          <w:lang w:val="bg-BG"/>
        </w:rPr>
      </w:pPr>
      <w:r w:rsidRPr="00016E21">
        <w:rPr>
          <w:rFonts w:ascii="Times New Roman" w:hAnsi="Times New Roman"/>
          <w:sz w:val="24"/>
          <w:szCs w:val="24"/>
          <w:lang w:val="bg-BG"/>
        </w:rPr>
        <w:t>аа) думите „Изпълнителна</w:t>
      </w:r>
      <w:r w:rsidR="003961E7">
        <w:rPr>
          <w:rFonts w:ascii="Times New Roman" w:hAnsi="Times New Roman"/>
          <w:sz w:val="24"/>
          <w:szCs w:val="24"/>
          <w:lang w:val="bg-BG"/>
        </w:rPr>
        <w:t>та</w:t>
      </w:r>
      <w:r w:rsidRPr="00016E21">
        <w:rPr>
          <w:rFonts w:ascii="Times New Roman" w:hAnsi="Times New Roman"/>
          <w:sz w:val="24"/>
          <w:szCs w:val="24"/>
          <w:lang w:val="bg-BG"/>
        </w:rPr>
        <w:t xml:space="preserve"> агенция по рибарство и аквакултури“ се заменят с „Изпълнителна</w:t>
      </w:r>
      <w:r w:rsidR="003961E7">
        <w:rPr>
          <w:rFonts w:ascii="Times New Roman" w:hAnsi="Times New Roman"/>
          <w:sz w:val="24"/>
          <w:szCs w:val="24"/>
          <w:lang w:val="bg-BG"/>
        </w:rPr>
        <w:t>та</w:t>
      </w:r>
      <w:r w:rsidRPr="00016E21">
        <w:rPr>
          <w:rFonts w:ascii="Times New Roman" w:hAnsi="Times New Roman"/>
          <w:sz w:val="24"/>
          <w:szCs w:val="24"/>
          <w:lang w:val="bg-BG"/>
        </w:rPr>
        <w:t xml:space="preserve"> агенция по горите и рибарството“;</w:t>
      </w:r>
    </w:p>
    <w:p w:rsidR="004052FD" w:rsidRPr="00016E21" w:rsidRDefault="004052FD" w:rsidP="004052FD">
      <w:pPr>
        <w:spacing w:after="0" w:line="360" w:lineRule="auto"/>
        <w:ind w:firstLine="709"/>
        <w:jc w:val="both"/>
        <w:outlineLvl w:val="0"/>
        <w:rPr>
          <w:rFonts w:ascii="Times New Roman" w:hAnsi="Times New Roman"/>
          <w:sz w:val="24"/>
          <w:szCs w:val="24"/>
          <w:lang w:val="bg-BG"/>
        </w:rPr>
      </w:pPr>
      <w:r w:rsidRPr="00016E21">
        <w:rPr>
          <w:rFonts w:ascii="Times New Roman" w:hAnsi="Times New Roman"/>
          <w:sz w:val="24"/>
          <w:szCs w:val="24"/>
          <w:lang w:val="bg-BG"/>
        </w:rPr>
        <w:t>бб) точка 3 се отменя;</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вв</w:t>
      </w:r>
      <w:r w:rsidRPr="00016E21">
        <w:rPr>
          <w:rFonts w:ascii="Times New Roman" w:eastAsia="Times New Roman" w:hAnsi="Times New Roman"/>
          <w:sz w:val="24"/>
          <w:szCs w:val="24"/>
        </w:rPr>
        <w:t>) точка 10 се изменя така:</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„10.</w:t>
      </w:r>
      <w:r w:rsidRPr="00016E21">
        <w:rPr>
          <w:rFonts w:ascii="Times New Roman" w:eastAsia="Times New Roman" w:hAnsi="Times New Roman"/>
          <w:sz w:val="24"/>
          <w:szCs w:val="24"/>
          <w:highlight w:val="white"/>
        </w:rPr>
        <w:t xml:space="preserve"> поддържане и управление </w:t>
      </w:r>
      <w:r w:rsidRPr="00016E21">
        <w:rPr>
          <w:rFonts w:ascii="Times New Roman" w:eastAsia="Times New Roman" w:hAnsi="Times New Roman"/>
          <w:sz w:val="24"/>
          <w:szCs w:val="24"/>
        </w:rPr>
        <w:t>на системата за наблюдение на риболовните кораби по реда на наредбата по чл. 45, ал. 4;“</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г</w:t>
      </w:r>
      <w:r w:rsidRPr="00016E21">
        <w:rPr>
          <w:rFonts w:ascii="Times New Roman" w:eastAsia="Times New Roman" w:hAnsi="Times New Roman"/>
          <w:sz w:val="24"/>
          <w:szCs w:val="24"/>
          <w:lang w:val="bg-BG"/>
        </w:rPr>
        <w:t>г</w:t>
      </w:r>
      <w:r w:rsidRPr="00016E21">
        <w:rPr>
          <w:rFonts w:ascii="Times New Roman" w:eastAsia="Times New Roman" w:hAnsi="Times New Roman"/>
          <w:sz w:val="24"/>
          <w:szCs w:val="24"/>
        </w:rPr>
        <w:t>) създават се т. 11 и 12:</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„11. извършване на контрол чрез кръстосани проверки на данните от системата по т. 6 и 10, както и със системата за автоматично разпознаване (AIS), в случаите на риболовни кораби с обща дължина минимум 15 метра;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12. други дейности, възложени ѝ със закон или с решение на Министерския съвет.“</w:t>
      </w:r>
    </w:p>
    <w:p w:rsidR="004052FD" w:rsidRPr="00016E21" w:rsidRDefault="008B466C" w:rsidP="004052FD">
      <w:pPr>
        <w:spacing w:after="0" w:line="360" w:lineRule="auto"/>
        <w:ind w:firstLine="709"/>
        <w:jc w:val="both"/>
        <w:rPr>
          <w:rFonts w:ascii="Times New Roman" w:hAnsi="Times New Roman"/>
          <w:sz w:val="24"/>
          <w:szCs w:val="24"/>
          <w:lang w:val="bg-BG"/>
        </w:rPr>
      </w:pPr>
      <w:r w:rsidRPr="008B466C">
        <w:rPr>
          <w:rFonts w:ascii="Times New Roman" w:eastAsia="Times New Roman" w:hAnsi="Times New Roman"/>
          <w:sz w:val="24"/>
          <w:szCs w:val="24"/>
          <w:lang w:val="bg-BG"/>
        </w:rPr>
        <w:t>а</w:t>
      </w:r>
      <w:r w:rsidR="004052FD" w:rsidRPr="008B466C">
        <w:rPr>
          <w:rFonts w:ascii="Times New Roman" w:eastAsia="Times New Roman" w:hAnsi="Times New Roman"/>
          <w:sz w:val="24"/>
          <w:szCs w:val="24"/>
          <w:lang w:val="bg-BG"/>
        </w:rPr>
        <w:t>)</w:t>
      </w:r>
      <w:r w:rsidR="004052FD" w:rsidRPr="00016E21">
        <w:rPr>
          <w:rFonts w:ascii="Times New Roman" w:eastAsia="Times New Roman" w:hAnsi="Times New Roman"/>
          <w:sz w:val="24"/>
          <w:szCs w:val="24"/>
        </w:rPr>
        <w:t xml:space="preserve"> </w:t>
      </w:r>
      <w:r w:rsidR="004052FD" w:rsidRPr="00016E21">
        <w:rPr>
          <w:rFonts w:ascii="Times New Roman" w:eastAsia="Times New Roman" w:hAnsi="Times New Roman"/>
          <w:sz w:val="24"/>
          <w:szCs w:val="24"/>
          <w:lang w:val="bg-BG"/>
        </w:rPr>
        <w:t xml:space="preserve">в ал. 2 думите </w:t>
      </w:r>
      <w:r w:rsidR="004052FD" w:rsidRPr="00016E21">
        <w:rPr>
          <w:rFonts w:ascii="Times New Roman" w:hAnsi="Times New Roman"/>
          <w:sz w:val="24"/>
          <w:szCs w:val="24"/>
          <w:lang w:val="bg-BG"/>
        </w:rPr>
        <w:t>„Изпълнителната агенция по рибарство и аквакултури“ се заменят с „ИАГР“;</w:t>
      </w:r>
    </w:p>
    <w:p w:rsidR="004052FD" w:rsidRPr="00016E21" w:rsidRDefault="008B466C" w:rsidP="004052FD">
      <w:pPr>
        <w:spacing w:after="0" w:line="360" w:lineRule="auto"/>
        <w:ind w:firstLine="709"/>
        <w:jc w:val="both"/>
        <w:rPr>
          <w:rFonts w:ascii="Times New Roman" w:hAnsi="Times New Roman"/>
          <w:sz w:val="24"/>
          <w:szCs w:val="24"/>
          <w:lang w:val="bg-BG"/>
        </w:rPr>
      </w:pPr>
      <w:r w:rsidRPr="008B466C">
        <w:rPr>
          <w:rFonts w:ascii="Times New Roman" w:hAnsi="Times New Roman"/>
          <w:sz w:val="24"/>
          <w:szCs w:val="24"/>
          <w:lang w:val="bg-BG"/>
        </w:rPr>
        <w:t>б</w:t>
      </w:r>
      <w:r w:rsidR="004052FD" w:rsidRPr="008B466C">
        <w:rPr>
          <w:rFonts w:ascii="Times New Roman" w:hAnsi="Times New Roman"/>
          <w:sz w:val="24"/>
          <w:szCs w:val="24"/>
          <w:lang w:val="bg-BG"/>
        </w:rPr>
        <w:t>)</w:t>
      </w:r>
      <w:r w:rsidR="004052FD" w:rsidRPr="00016E21">
        <w:rPr>
          <w:rFonts w:ascii="Times New Roman" w:hAnsi="Times New Roman"/>
          <w:sz w:val="24"/>
          <w:szCs w:val="24"/>
          <w:lang w:val="bg-BG"/>
        </w:rPr>
        <w:t xml:space="preserve"> в ал. 3 думите „Изпълнителната агенция по рибарство и аквакултури“ се заменят с „Изпълнителната агенция по горите и рибарството“;</w:t>
      </w:r>
    </w:p>
    <w:p w:rsidR="004052FD" w:rsidRPr="00016E21" w:rsidRDefault="008B466C" w:rsidP="004052FD">
      <w:pPr>
        <w:spacing w:after="0" w:line="360" w:lineRule="auto"/>
        <w:ind w:firstLine="709"/>
        <w:jc w:val="both"/>
        <w:rPr>
          <w:rFonts w:ascii="Times New Roman" w:eastAsia="Times New Roman" w:hAnsi="Times New Roman"/>
          <w:sz w:val="24"/>
          <w:szCs w:val="24"/>
          <w:lang w:val="bg-BG"/>
        </w:rPr>
      </w:pPr>
      <w:r w:rsidRPr="008B466C">
        <w:rPr>
          <w:rFonts w:ascii="Times New Roman" w:hAnsi="Times New Roman"/>
          <w:sz w:val="24"/>
          <w:szCs w:val="24"/>
          <w:lang w:val="bg-BG"/>
        </w:rPr>
        <w:t>в</w:t>
      </w:r>
      <w:r w:rsidR="004052FD" w:rsidRPr="008B466C">
        <w:rPr>
          <w:rFonts w:ascii="Times New Roman" w:hAnsi="Times New Roman"/>
          <w:sz w:val="24"/>
          <w:szCs w:val="24"/>
          <w:lang w:val="bg-BG"/>
        </w:rPr>
        <w:t>)</w:t>
      </w:r>
      <w:r w:rsidR="004052FD" w:rsidRPr="00016E21">
        <w:rPr>
          <w:rFonts w:ascii="Times New Roman" w:hAnsi="Times New Roman"/>
          <w:sz w:val="24"/>
          <w:szCs w:val="24"/>
          <w:lang w:val="bg-BG"/>
        </w:rPr>
        <w:t xml:space="preserve"> </w:t>
      </w:r>
      <w:r w:rsidR="004052FD" w:rsidRPr="00016E21">
        <w:rPr>
          <w:rFonts w:ascii="Times New Roman" w:eastAsia="Times New Roman" w:hAnsi="Times New Roman"/>
          <w:sz w:val="24"/>
          <w:szCs w:val="24"/>
        </w:rPr>
        <w:t>в ал. 4 думите „Закона за управление на средствата от Европейските структурни и инвестиционни фондовe“ се заменя</w:t>
      </w:r>
      <w:r w:rsidR="004052FD" w:rsidRPr="00016E21">
        <w:rPr>
          <w:rFonts w:ascii="Times New Roman" w:eastAsia="Times New Roman" w:hAnsi="Times New Roman"/>
          <w:sz w:val="24"/>
          <w:szCs w:val="24"/>
          <w:lang w:val="bg-BG"/>
        </w:rPr>
        <w:t>т</w:t>
      </w:r>
      <w:r w:rsidR="004052FD" w:rsidRPr="00016E21">
        <w:rPr>
          <w:rFonts w:ascii="Times New Roman" w:eastAsia="Times New Roman" w:hAnsi="Times New Roman"/>
          <w:sz w:val="24"/>
          <w:szCs w:val="24"/>
        </w:rPr>
        <w:t xml:space="preserve"> със „Закона за управление на средствата от европейските фондове при споделено управление“</w:t>
      </w:r>
      <w:r w:rsidR="004052FD" w:rsidRPr="00016E21">
        <w:rPr>
          <w:rFonts w:ascii="Times New Roman" w:eastAsia="Times New Roman" w:hAnsi="Times New Roman"/>
          <w:sz w:val="24"/>
          <w:szCs w:val="24"/>
          <w:lang w:val="bg-BG"/>
        </w:rPr>
        <w:t>, а думите „изпълнителния директор на ИАРА“ се заменят с „изпълнителния директор на ИАГР“;</w:t>
      </w:r>
    </w:p>
    <w:p w:rsidR="004052FD" w:rsidRPr="00016E21" w:rsidRDefault="008B466C" w:rsidP="004052FD">
      <w:pPr>
        <w:spacing w:after="0" w:line="360" w:lineRule="auto"/>
        <w:ind w:firstLine="709"/>
        <w:jc w:val="both"/>
        <w:rPr>
          <w:rFonts w:ascii="Times New Roman" w:eastAsia="Times New Roman" w:hAnsi="Times New Roman"/>
          <w:sz w:val="24"/>
          <w:szCs w:val="24"/>
          <w:lang w:val="bg-BG"/>
        </w:rPr>
      </w:pPr>
      <w:r w:rsidRPr="008B466C">
        <w:rPr>
          <w:rFonts w:ascii="Times New Roman" w:eastAsia="Times New Roman" w:hAnsi="Times New Roman"/>
          <w:sz w:val="24"/>
          <w:szCs w:val="24"/>
          <w:lang w:val="bg-BG"/>
        </w:rPr>
        <w:t>г</w:t>
      </w:r>
      <w:r w:rsidR="004052FD" w:rsidRPr="008B466C">
        <w:rPr>
          <w:rFonts w:ascii="Times New Roman" w:eastAsia="Times New Roman" w:hAnsi="Times New Roman"/>
          <w:sz w:val="24"/>
          <w:szCs w:val="24"/>
          <w:lang w:val="bg-BG"/>
        </w:rPr>
        <w:t>)</w:t>
      </w:r>
      <w:r w:rsidR="004052FD" w:rsidRPr="00016E21">
        <w:rPr>
          <w:rFonts w:ascii="Times New Roman" w:eastAsia="Times New Roman" w:hAnsi="Times New Roman"/>
          <w:sz w:val="24"/>
          <w:szCs w:val="24"/>
          <w:lang w:val="bg-BG"/>
        </w:rPr>
        <w:t xml:space="preserve"> в ал. 5 думите „изпълнителния директор на ИАРА“ се заменят с „изпълнителния директор на ИАГР“;</w:t>
      </w:r>
    </w:p>
    <w:p w:rsidR="004052FD" w:rsidRPr="00016E21" w:rsidRDefault="008B466C" w:rsidP="004052FD">
      <w:pPr>
        <w:spacing w:after="0" w:line="360" w:lineRule="auto"/>
        <w:ind w:firstLine="709"/>
        <w:jc w:val="both"/>
        <w:rPr>
          <w:rFonts w:ascii="Times New Roman" w:eastAsia="Times New Roman" w:hAnsi="Times New Roman"/>
          <w:sz w:val="24"/>
          <w:szCs w:val="24"/>
          <w:lang w:val="bg-BG"/>
        </w:rPr>
      </w:pPr>
      <w:r w:rsidRPr="008B466C">
        <w:rPr>
          <w:rFonts w:ascii="Times New Roman" w:eastAsia="Times New Roman" w:hAnsi="Times New Roman"/>
          <w:sz w:val="24"/>
          <w:szCs w:val="24"/>
          <w:lang w:val="bg-BG"/>
        </w:rPr>
        <w:t>д</w:t>
      </w:r>
      <w:r w:rsidR="004052FD" w:rsidRPr="00016E21">
        <w:rPr>
          <w:rFonts w:ascii="Times New Roman" w:eastAsia="Times New Roman" w:hAnsi="Times New Roman"/>
          <w:sz w:val="24"/>
          <w:szCs w:val="24"/>
          <w:lang w:val="bg-BG"/>
        </w:rPr>
        <w:t>) в ал. 6 думите „Изпълнителният директор на ИАРА“ се заменят с „Изпълнителният директор на ИАГР“;</w:t>
      </w:r>
    </w:p>
    <w:p w:rsidR="004052FD" w:rsidRPr="00016E21" w:rsidRDefault="008B466C" w:rsidP="004052FD">
      <w:pPr>
        <w:spacing w:after="0" w:line="360" w:lineRule="auto"/>
        <w:ind w:firstLine="709"/>
        <w:jc w:val="both"/>
        <w:rPr>
          <w:rFonts w:ascii="Times New Roman" w:hAnsi="Times New Roman"/>
          <w:sz w:val="24"/>
          <w:szCs w:val="24"/>
          <w:lang w:val="bg-BG"/>
        </w:rPr>
      </w:pPr>
      <w:r w:rsidRPr="008B466C">
        <w:rPr>
          <w:rFonts w:ascii="Times New Roman" w:eastAsia="Times New Roman" w:hAnsi="Times New Roman"/>
          <w:sz w:val="24"/>
          <w:szCs w:val="24"/>
          <w:lang w:val="bg-BG"/>
        </w:rPr>
        <w:t>е</w:t>
      </w:r>
      <w:r w:rsidR="004052FD" w:rsidRPr="008B466C">
        <w:rPr>
          <w:rFonts w:ascii="Times New Roman" w:eastAsia="Times New Roman" w:hAnsi="Times New Roman"/>
          <w:sz w:val="24"/>
          <w:szCs w:val="24"/>
          <w:lang w:val="bg-BG"/>
        </w:rPr>
        <w:t xml:space="preserve">) </w:t>
      </w:r>
      <w:r w:rsidR="004052FD" w:rsidRPr="00016E21">
        <w:rPr>
          <w:rFonts w:ascii="Times New Roman" w:eastAsia="Times New Roman" w:hAnsi="Times New Roman"/>
          <w:sz w:val="24"/>
          <w:szCs w:val="24"/>
          <w:lang w:val="bg-BG"/>
        </w:rPr>
        <w:t xml:space="preserve">в ал. 7 навсякъде думите </w:t>
      </w:r>
      <w:r w:rsidR="004052FD" w:rsidRPr="00016E21">
        <w:rPr>
          <w:rFonts w:ascii="Times New Roman" w:hAnsi="Times New Roman"/>
          <w:sz w:val="24"/>
          <w:szCs w:val="24"/>
          <w:lang w:val="bg-BG"/>
        </w:rPr>
        <w:t>„Изпълнителната агенция по рибарство и аквакултури“ се заменят с „Изпълнителната агенция по горите и рибарството“;</w:t>
      </w:r>
    </w:p>
    <w:p w:rsidR="004052FD" w:rsidRPr="00016E21" w:rsidRDefault="008B466C" w:rsidP="004052FD">
      <w:pPr>
        <w:spacing w:after="0" w:line="360" w:lineRule="auto"/>
        <w:ind w:firstLine="709"/>
        <w:jc w:val="both"/>
        <w:rPr>
          <w:rFonts w:ascii="Times New Roman" w:eastAsia="Times New Roman" w:hAnsi="Times New Roman"/>
          <w:sz w:val="24"/>
          <w:szCs w:val="24"/>
          <w:lang w:val="bg-BG"/>
        </w:rPr>
      </w:pPr>
      <w:r w:rsidRPr="008B466C">
        <w:rPr>
          <w:rFonts w:ascii="Times New Roman" w:hAnsi="Times New Roman"/>
          <w:sz w:val="24"/>
          <w:szCs w:val="24"/>
          <w:lang w:val="bg-BG"/>
        </w:rPr>
        <w:t>ж</w:t>
      </w:r>
      <w:r w:rsidR="004052FD" w:rsidRPr="00016E21">
        <w:rPr>
          <w:rFonts w:ascii="Times New Roman" w:hAnsi="Times New Roman"/>
          <w:sz w:val="24"/>
          <w:szCs w:val="24"/>
          <w:lang w:val="bg-BG"/>
        </w:rPr>
        <w:t xml:space="preserve">) в ал. 8 думите </w:t>
      </w:r>
      <w:r w:rsidR="00E02A71">
        <w:rPr>
          <w:rFonts w:ascii="Times New Roman" w:hAnsi="Times New Roman"/>
          <w:sz w:val="24"/>
          <w:szCs w:val="24"/>
          <w:lang w:val="bg-BG"/>
        </w:rPr>
        <w:t>„</w:t>
      </w:r>
      <w:r w:rsidR="004052FD" w:rsidRPr="00016E21">
        <w:rPr>
          <w:rFonts w:ascii="Times New Roman" w:hAnsi="Times New Roman"/>
          <w:sz w:val="24"/>
          <w:szCs w:val="24"/>
          <w:lang w:val="bg-BG"/>
        </w:rPr>
        <w:t>Изпълнителната агенция по рибарство и аквакултури“ се заменят с „Изпълнителната агенция по горите и рибарството“.</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6. Член 7 се отменя.</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 xml:space="preserve">7. В чл. </w:t>
      </w:r>
      <w:r w:rsidRPr="00016E21">
        <w:rPr>
          <w:rFonts w:ascii="Times New Roman" w:eastAsia="Times New Roman" w:hAnsi="Times New Roman"/>
          <w:sz w:val="24"/>
          <w:szCs w:val="24"/>
        </w:rPr>
        <w:t>8:</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lastRenderedPageBreak/>
        <w:t>а)</w:t>
      </w:r>
      <w:r w:rsidRPr="00016E21">
        <w:rPr>
          <w:rFonts w:ascii="Times New Roman" w:eastAsia="Times New Roman" w:hAnsi="Times New Roman"/>
          <w:sz w:val="24"/>
          <w:szCs w:val="24"/>
        </w:rPr>
        <w:t xml:space="preserve"> алинея 1 се изменя така: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 Към министъра на земеделието и храните като експертно консултативно звено по реда на чл. 45, ал. 1 от Закона за администрацията се създава консултативен съвет в областта на рибарството.“</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б)</w:t>
      </w:r>
      <w:r w:rsidRPr="00016E21">
        <w:rPr>
          <w:rFonts w:ascii="Times New Roman" w:eastAsia="Times New Roman" w:hAnsi="Times New Roman"/>
          <w:sz w:val="24"/>
          <w:szCs w:val="24"/>
        </w:rPr>
        <w:t xml:space="preserve"> алинея 2 се изменя така: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Министърът на земеделието и храните определя със заповед състава на консултативния съвет по ал. 1, в който се включват най-малко представители на Министерството на земеделието и храните, Министерството на околната среда и водите, Българска агенция по безопасност на храните, ИА</w:t>
      </w:r>
      <w:r w:rsidRPr="00016E21">
        <w:rPr>
          <w:rFonts w:ascii="Times New Roman" w:eastAsia="Times New Roman" w:hAnsi="Times New Roman"/>
          <w:sz w:val="24"/>
          <w:szCs w:val="24"/>
          <w:lang w:val="bg-BG"/>
        </w:rPr>
        <w:t>ГР</w:t>
      </w:r>
      <w:r w:rsidRPr="00016E21">
        <w:rPr>
          <w:rFonts w:ascii="Times New Roman" w:eastAsia="Times New Roman" w:hAnsi="Times New Roman"/>
          <w:sz w:val="24"/>
          <w:szCs w:val="24"/>
        </w:rPr>
        <w:t>, научни структури в областта на рибарството и аквакултурите и признати орг</w:t>
      </w:r>
      <w:r w:rsidR="0090240D">
        <w:rPr>
          <w:rFonts w:ascii="Times New Roman" w:eastAsia="Times New Roman" w:hAnsi="Times New Roman"/>
          <w:sz w:val="24"/>
          <w:szCs w:val="24"/>
        </w:rPr>
        <w:t xml:space="preserve">анизации по реда на чл. 10 и </w:t>
      </w:r>
      <w:r w:rsidRPr="00016E21">
        <w:rPr>
          <w:rFonts w:ascii="Times New Roman" w:eastAsia="Times New Roman" w:hAnsi="Times New Roman"/>
          <w:sz w:val="24"/>
          <w:szCs w:val="24"/>
        </w:rPr>
        <w:t>10в.“</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в)</w:t>
      </w:r>
      <w:r w:rsidRPr="00016E21">
        <w:rPr>
          <w:rFonts w:ascii="Times New Roman" w:eastAsia="Times New Roman" w:hAnsi="Times New Roman"/>
          <w:sz w:val="24"/>
          <w:szCs w:val="24"/>
        </w:rPr>
        <w:t xml:space="preserve"> в ал. 3 думите „Научно-техническият съвет по рибарство и аквакултури“ се заменят с „Консултативният съвет по ал. 1“.</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 xml:space="preserve">г) </w:t>
      </w:r>
      <w:r w:rsidRPr="00016E21">
        <w:rPr>
          <w:rFonts w:ascii="Times New Roman" w:eastAsia="Times New Roman" w:hAnsi="Times New Roman"/>
          <w:sz w:val="24"/>
          <w:szCs w:val="24"/>
          <w:lang w:val="bg-BG"/>
        </w:rPr>
        <w:t>а</w:t>
      </w:r>
      <w:r w:rsidRPr="00016E21">
        <w:rPr>
          <w:rFonts w:ascii="Times New Roman" w:eastAsia="Times New Roman" w:hAnsi="Times New Roman"/>
          <w:sz w:val="24"/>
          <w:szCs w:val="24"/>
        </w:rPr>
        <w:t>линея 4 се изменя така:</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„(4) Министърът на земеделието и храните със заповедта по ал. 2 утвърждава правила за устройството и дейността на консултативния съвет по ал. 1.“</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8. В чл. 15, ал. 4 думите „в национален ежедневник“ се заменят с „ежегодно на интернет страницата си“.</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9. Член 19, ал. 4</w:t>
      </w:r>
      <w:r w:rsidR="00146AD7">
        <w:rPr>
          <w:rFonts w:ascii="Times New Roman" w:eastAsia="Times New Roman" w:hAnsi="Times New Roman"/>
          <w:sz w:val="24"/>
          <w:szCs w:val="24"/>
          <w:lang w:val="bg-BG"/>
        </w:rPr>
        <w:t xml:space="preserve"> се изменя така</w:t>
      </w:r>
      <w:r w:rsidRPr="00016E21">
        <w:rPr>
          <w:rFonts w:ascii="Times New Roman" w:eastAsia="Times New Roman" w:hAnsi="Times New Roman"/>
          <w:sz w:val="24"/>
          <w:szCs w:val="24"/>
          <w:lang w:val="bg-BG"/>
        </w:rPr>
        <w:t>:</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w:t>
      </w:r>
      <w:r w:rsidRPr="00016E21">
        <w:rPr>
          <w:rFonts w:ascii="Times New Roman" w:eastAsia="Times New Roman" w:hAnsi="Times New Roman"/>
          <w:sz w:val="24"/>
          <w:szCs w:val="24"/>
        </w:rPr>
        <w:t>4) Изпълнителният директор на ИА</w:t>
      </w:r>
      <w:r w:rsidRPr="00016E21">
        <w:rPr>
          <w:rFonts w:ascii="Times New Roman" w:eastAsia="Times New Roman" w:hAnsi="Times New Roman"/>
          <w:sz w:val="24"/>
          <w:szCs w:val="24"/>
          <w:lang w:val="bg-BG"/>
        </w:rPr>
        <w:t>ГР</w:t>
      </w:r>
      <w:r w:rsidRPr="00016E21">
        <w:rPr>
          <w:rFonts w:ascii="Times New Roman" w:eastAsia="Times New Roman" w:hAnsi="Times New Roman"/>
          <w:sz w:val="24"/>
          <w:szCs w:val="24"/>
        </w:rPr>
        <w:t xml:space="preserve"> определя с мотивирана заповед и други видове риба и водни организми, които се отчитат в риболовния дневник по размерни групи, по размери на отделните индивиди или други показатели. Заповедта се съобщава и може да се обжалва по реда на Административнопроцесуалния кодекс пред съответния административен съд.</w:t>
      </w:r>
      <w:r w:rsidRPr="00016E21">
        <w:rPr>
          <w:rFonts w:ascii="Times New Roman" w:eastAsia="Times New Roman" w:hAnsi="Times New Roman"/>
          <w:sz w:val="24"/>
          <w:szCs w:val="24"/>
          <w:lang w:val="bg-BG"/>
        </w:rPr>
        <w:t>“</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10. В чл. 22а:</w:t>
      </w:r>
    </w:p>
    <w:p w:rsidR="004052FD" w:rsidRPr="00016E21" w:rsidRDefault="00991C79" w:rsidP="004052FD">
      <w:pPr>
        <w:spacing w:after="0" w:line="360" w:lineRule="auto"/>
        <w:ind w:firstLine="709"/>
        <w:jc w:val="both"/>
        <w:rPr>
          <w:rFonts w:ascii="Times New Roman" w:eastAsia="Times New Roman" w:hAnsi="Times New Roman"/>
          <w:sz w:val="24"/>
          <w:szCs w:val="24"/>
          <w:lang w:val="bg-BG"/>
        </w:rPr>
      </w:pPr>
      <w:r>
        <w:rPr>
          <w:rFonts w:ascii="Times New Roman" w:eastAsia="Times New Roman" w:hAnsi="Times New Roman"/>
          <w:sz w:val="24"/>
          <w:szCs w:val="24"/>
          <w:lang w:val="bg-BG"/>
        </w:rPr>
        <w:t>а) в ал. 1</w:t>
      </w:r>
      <w:r w:rsidR="004052FD" w:rsidRPr="00016E21">
        <w:rPr>
          <w:rFonts w:ascii="Times New Roman" w:eastAsia="Times New Roman" w:hAnsi="Times New Roman"/>
          <w:sz w:val="24"/>
          <w:szCs w:val="24"/>
          <w:lang w:val="bg-BG"/>
        </w:rPr>
        <w:t xml:space="preserve"> думите „от ИАРА и се разпространяват чрез териториалните й звена“ се заменят с „от ИАГР и се разпространяват чрез нейните структури“;</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б) в ал. 6 думите „на ИАРА“ се заменят с „на ИАГР“.</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11. В чл. 23, ал. 4 се правят следните изменения:</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а) в основния текст думите „НТСРА и организациите“ се заменят със „сдруженията“;</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б) в т. 1 думите „държавни язовири“ се заменят с „язовири публична</w:t>
      </w:r>
      <w:r w:rsidR="00991C79">
        <w:rPr>
          <w:rFonts w:ascii="Times New Roman" w:eastAsia="Times New Roman" w:hAnsi="Times New Roman"/>
          <w:sz w:val="24"/>
          <w:szCs w:val="24"/>
          <w:lang w:val="bg-BG"/>
        </w:rPr>
        <w:t xml:space="preserve"> държавна собственост“, а </w:t>
      </w:r>
      <w:r w:rsidRPr="00016E21">
        <w:rPr>
          <w:rFonts w:ascii="Times New Roman" w:eastAsia="Times New Roman" w:hAnsi="Times New Roman"/>
          <w:sz w:val="24"/>
          <w:szCs w:val="24"/>
          <w:lang w:val="bg-BG"/>
        </w:rPr>
        <w:t xml:space="preserve"> „определя условията и реда“ се заменят с „за определяне на условията и реда“.</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 xml:space="preserve">12. В чл. 24а, ал. 2 думите „забраната по чл. 32“ се заменят със „забраната по </w:t>
      </w:r>
      <w:r w:rsidR="00E02A71">
        <w:rPr>
          <w:rFonts w:ascii="Times New Roman" w:eastAsia="Times New Roman" w:hAnsi="Times New Roman"/>
          <w:sz w:val="24"/>
          <w:szCs w:val="24"/>
          <w:lang w:val="bg-BG"/>
        </w:rPr>
        <w:br/>
      </w:r>
      <w:r w:rsidRPr="00016E21">
        <w:rPr>
          <w:rFonts w:ascii="Times New Roman" w:eastAsia="Times New Roman" w:hAnsi="Times New Roman"/>
          <w:sz w:val="24"/>
          <w:szCs w:val="24"/>
          <w:lang w:val="bg-BG"/>
        </w:rPr>
        <w:t>чл. 30, ал. 3, т. 1 и/или чл. 32“.</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rPr>
      </w:pPr>
      <w:r w:rsidRPr="00016E21">
        <w:rPr>
          <w:rFonts w:ascii="Times New Roman" w:eastAsia="Times New Roman" w:hAnsi="Times New Roman"/>
          <w:sz w:val="24"/>
          <w:szCs w:val="24"/>
          <w:lang w:val="bg-BG"/>
        </w:rPr>
        <w:t xml:space="preserve">13. </w:t>
      </w:r>
      <w:r w:rsidR="00D32996">
        <w:rPr>
          <w:rFonts w:ascii="Times New Roman" w:eastAsia="Times New Roman" w:hAnsi="Times New Roman"/>
          <w:sz w:val="24"/>
          <w:szCs w:val="24"/>
        </w:rPr>
        <w:t xml:space="preserve">В чл. 30 </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lastRenderedPageBreak/>
        <w:t>а)</w:t>
      </w:r>
      <w:r w:rsidRPr="00016E21">
        <w:rPr>
          <w:rFonts w:ascii="Times New Roman" w:eastAsia="Times New Roman" w:hAnsi="Times New Roman"/>
          <w:sz w:val="24"/>
          <w:szCs w:val="24"/>
          <w:lang w:val="bg-BG"/>
        </w:rPr>
        <w:t xml:space="preserve"> в ал. </w:t>
      </w:r>
      <w:r w:rsidRPr="00016E21">
        <w:rPr>
          <w:rFonts w:ascii="Times New Roman" w:eastAsia="Times New Roman" w:hAnsi="Times New Roman"/>
          <w:sz w:val="24"/>
          <w:szCs w:val="24"/>
        </w:rPr>
        <w:t>1</w:t>
      </w:r>
      <w:r w:rsidR="00D32996">
        <w:rPr>
          <w:rFonts w:ascii="Times New Roman" w:eastAsia="Times New Roman" w:hAnsi="Times New Roman"/>
          <w:sz w:val="24"/>
          <w:szCs w:val="24"/>
          <w:lang w:val="bg-BG"/>
        </w:rPr>
        <w:t xml:space="preserve"> </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аа) в основния текст абревиатурата „ИАРА“ се заменя с „ИАГР“;</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бб) точка 1 се изменя така: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 предлага на министъра на земеделието и храните установяване на общ допустим улов и/или определяне на квоти за отделни видове риба и други водни организми в обекти по чл. 3, ал. 1, т. 1, въз основа на: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а) извършени научни проучвания за състоянието на съответните запаси; или</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б) научни становища, предоставени от Спомагателния орган за Черно море на Генералната комисия по рибарство за Средиземно море или от Научно-техническия и икономически комитет по рибарство на Европейската комисия;</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rPr>
        <w:t>в) влязло в сила решение на Генералната комисия по рибарство за Средиземно море.</w:t>
      </w:r>
      <w:r w:rsidRPr="00016E21">
        <w:rPr>
          <w:rFonts w:ascii="Times New Roman" w:eastAsia="Times New Roman" w:hAnsi="Times New Roman"/>
          <w:sz w:val="24"/>
          <w:szCs w:val="24"/>
          <w:lang w:val="bg-BG"/>
        </w:rPr>
        <w:t>“;</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б) в</w:t>
      </w:r>
      <w:r w:rsidRPr="00016E21">
        <w:rPr>
          <w:rFonts w:ascii="Times New Roman" w:eastAsia="Times New Roman" w:hAnsi="Times New Roman"/>
          <w:sz w:val="24"/>
          <w:szCs w:val="24"/>
        </w:rPr>
        <w:t xml:space="preserve"> ал. 2 думите „и квоти в рамките на същия“ се заменят с „и/или квоти</w:t>
      </w:r>
      <w:r w:rsidR="00552FD5">
        <w:rPr>
          <w:rFonts w:ascii="Times New Roman" w:eastAsia="Times New Roman" w:hAnsi="Times New Roman"/>
          <w:sz w:val="24"/>
          <w:szCs w:val="24"/>
        </w:rPr>
        <w:t>“ и</w:t>
      </w:r>
      <w:r w:rsidR="00552FD5">
        <w:rPr>
          <w:rFonts w:ascii="Times New Roman" w:eastAsia="Times New Roman" w:hAnsi="Times New Roman"/>
          <w:sz w:val="24"/>
          <w:szCs w:val="24"/>
          <w:lang w:val="bg-BG"/>
        </w:rPr>
        <w:t xml:space="preserve"> </w:t>
      </w:r>
      <w:r w:rsidRPr="00016E21">
        <w:rPr>
          <w:rFonts w:ascii="Times New Roman" w:eastAsia="Times New Roman" w:hAnsi="Times New Roman"/>
          <w:sz w:val="24"/>
          <w:szCs w:val="24"/>
        </w:rPr>
        <w:t>думите „когато такива не са определени от Европейския съюз“ се заличават;</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 xml:space="preserve">в) </w:t>
      </w:r>
      <w:r w:rsidRPr="00016E21">
        <w:rPr>
          <w:rFonts w:ascii="Times New Roman" w:eastAsia="Times New Roman" w:hAnsi="Times New Roman"/>
          <w:sz w:val="24"/>
          <w:szCs w:val="24"/>
          <w:lang w:val="bg-BG"/>
        </w:rPr>
        <w:t>алинея 3</w:t>
      </w:r>
      <w:r w:rsidRPr="00016E21">
        <w:rPr>
          <w:rFonts w:ascii="Times New Roman" w:eastAsia="Times New Roman" w:hAnsi="Times New Roman"/>
          <w:sz w:val="24"/>
          <w:szCs w:val="24"/>
        </w:rPr>
        <w:t xml:space="preserve"> се изменя така: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„(3) По предложение на изпълнителния директор на ИА</w:t>
      </w:r>
      <w:r w:rsidRPr="00016E21">
        <w:rPr>
          <w:rFonts w:ascii="Times New Roman" w:eastAsia="Times New Roman" w:hAnsi="Times New Roman"/>
          <w:sz w:val="24"/>
          <w:szCs w:val="24"/>
          <w:lang w:val="bg-BG"/>
        </w:rPr>
        <w:t>ГР</w:t>
      </w:r>
      <w:r w:rsidRPr="00016E21">
        <w:rPr>
          <w:rFonts w:ascii="Times New Roman" w:eastAsia="Times New Roman" w:hAnsi="Times New Roman"/>
          <w:sz w:val="24"/>
          <w:szCs w:val="24"/>
        </w:rPr>
        <w:t>, съгласувано с министъра на околната среда и водите в случаите по т. 1, съответно с изпълнителния директор на БАБХ в случаите по т. 2, министърът на земеделието и храните със заповед определя:</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 временни или постоянни забрани във водните обекти по чл. 3, ал. 1, т. 1 и 2 или в отделни зони от тях, с цел опазване на популациите от риба и други водни организми. Забраните могат да бъдат за: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а) извършване на стопански риболов;</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б) извършване на любителски риболов;</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в) използване на определени риболовни уреди, методи и средства.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rPr>
        <w:t>2. условия и срокове за забрана за ползване на обекти по чл. 3, ал. 1, т. 3 при заболявания по отглежданите в тях риби и други водни организми и мерки за ограничаване разпространението на заболяванията в други обекти по чл. 3.“</w:t>
      </w:r>
      <w:r w:rsidRPr="00016E21">
        <w:rPr>
          <w:rFonts w:ascii="Times New Roman" w:eastAsia="Times New Roman" w:hAnsi="Times New Roman"/>
          <w:sz w:val="24"/>
          <w:szCs w:val="24"/>
          <w:lang w:val="bg-BG"/>
        </w:rPr>
        <w:t>;</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 xml:space="preserve">г) в ал. 6 думите </w:t>
      </w:r>
      <w:r w:rsidR="007D4EF0">
        <w:rPr>
          <w:rFonts w:ascii="Times New Roman" w:eastAsia="Times New Roman" w:hAnsi="Times New Roman"/>
          <w:sz w:val="24"/>
          <w:szCs w:val="24"/>
          <w:lang w:val="bg-BG"/>
        </w:rPr>
        <w:t xml:space="preserve">„Изпълнителната агенция по рибарството и аквакултурите“ се заменят с „Изпълнителната агенция по горите и рибарството“, а </w:t>
      </w:r>
      <w:r w:rsidRPr="00016E21">
        <w:rPr>
          <w:rFonts w:ascii="Times New Roman" w:eastAsia="Times New Roman" w:hAnsi="Times New Roman"/>
          <w:sz w:val="24"/>
          <w:szCs w:val="24"/>
          <w:lang w:val="bg-BG"/>
        </w:rPr>
        <w:t>„като контролират здравния и генетичния им статус по ред, определен с наредба, издадена от министъра на земеделието и храните и министъра на околната среда и водите. При условия и по ред, определени със същата наредба, могат да се възлагат мониторингови изследвания на специализирани лаборатории, отговарящи на изискванията за добрата производствена и лабораторна практика“ се заличават;</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д) а</w:t>
      </w:r>
      <w:r w:rsidRPr="00016E21">
        <w:rPr>
          <w:rFonts w:ascii="Times New Roman" w:eastAsia="Times New Roman" w:hAnsi="Times New Roman"/>
          <w:sz w:val="24"/>
          <w:szCs w:val="24"/>
        </w:rPr>
        <w:t>линея 8 се изменя така: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highlight w:val="white"/>
        </w:rPr>
      </w:pPr>
      <w:r w:rsidRPr="00016E21">
        <w:rPr>
          <w:rFonts w:ascii="Times New Roman" w:eastAsia="Times New Roman" w:hAnsi="Times New Roman"/>
          <w:sz w:val="24"/>
          <w:szCs w:val="24"/>
          <w:highlight w:val="white"/>
        </w:rPr>
        <w:lastRenderedPageBreak/>
        <w:t>„(8) Изпълнителният директор на ИА</w:t>
      </w:r>
      <w:r w:rsidRPr="00016E21">
        <w:rPr>
          <w:rFonts w:ascii="Times New Roman" w:eastAsia="Times New Roman" w:hAnsi="Times New Roman"/>
          <w:sz w:val="24"/>
          <w:szCs w:val="24"/>
          <w:highlight w:val="white"/>
          <w:lang w:val="bg-BG"/>
        </w:rPr>
        <w:t>ГР</w:t>
      </w:r>
      <w:r w:rsidRPr="00016E21">
        <w:rPr>
          <w:rFonts w:ascii="Times New Roman" w:eastAsia="Times New Roman" w:hAnsi="Times New Roman"/>
          <w:sz w:val="24"/>
          <w:szCs w:val="24"/>
          <w:highlight w:val="white"/>
        </w:rPr>
        <w:t xml:space="preserve"> със заповед определя условията за улов на видовете риба или други водни организми, за които е налице поне едно от следните обстоятелства: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 определен е общ допустим улов и/или квота със заповедта по ал. 2;</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установен е общ допустим улов и/или квота, с акт на институция на Европейския съюз, или с влязло в сила решение от Генералната комисия по рибарство за Средиземно море;</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3. прилага се многогодишен план за управление, приет от Европейския съюз или от Генералната комисия по рибарство за Средиземно море.“</w:t>
      </w:r>
    </w:p>
    <w:p w:rsidR="004052FD" w:rsidRPr="00016E21" w:rsidRDefault="00F91710" w:rsidP="004052FD">
      <w:pPr>
        <w:widowControl w:val="0"/>
        <w:spacing w:after="0" w:line="360" w:lineRule="auto"/>
        <w:ind w:firstLine="709"/>
        <w:jc w:val="both"/>
        <w:rPr>
          <w:rFonts w:ascii="Times New Roman" w:eastAsia="Times New Roman" w:hAnsi="Times New Roman"/>
          <w:sz w:val="24"/>
          <w:szCs w:val="24"/>
          <w:lang w:val="bg-BG"/>
        </w:rPr>
      </w:pPr>
      <w:r>
        <w:rPr>
          <w:rFonts w:ascii="Times New Roman" w:eastAsia="Times New Roman" w:hAnsi="Times New Roman"/>
          <w:sz w:val="24"/>
          <w:szCs w:val="24"/>
          <w:lang w:val="bg-BG"/>
        </w:rPr>
        <w:t>е) в ал. 9 думите „</w:t>
      </w:r>
      <w:r w:rsidR="004052FD" w:rsidRPr="00016E21">
        <w:rPr>
          <w:rFonts w:ascii="Times New Roman" w:eastAsia="Times New Roman" w:hAnsi="Times New Roman"/>
          <w:sz w:val="24"/>
          <w:szCs w:val="24"/>
          <w:lang w:val="bg-BG"/>
        </w:rPr>
        <w:t>се разпределят от ИАРА“ се заменят с „се разпределят от ИАГР“;</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ж) създават се а</w:t>
      </w:r>
      <w:r w:rsidRPr="00016E21">
        <w:rPr>
          <w:rFonts w:ascii="Times New Roman" w:eastAsia="Times New Roman" w:hAnsi="Times New Roman"/>
          <w:sz w:val="24"/>
          <w:szCs w:val="24"/>
        </w:rPr>
        <w:t>л. 11 – 13:</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„(11) Изпълнителният директор на ИА</w:t>
      </w:r>
      <w:r w:rsidRPr="00016E21">
        <w:rPr>
          <w:rFonts w:ascii="Times New Roman" w:eastAsia="Times New Roman" w:hAnsi="Times New Roman"/>
          <w:sz w:val="24"/>
          <w:szCs w:val="24"/>
          <w:lang w:val="bg-BG"/>
        </w:rPr>
        <w:t>ГР</w:t>
      </w:r>
      <w:r w:rsidRPr="00016E21">
        <w:rPr>
          <w:rFonts w:ascii="Times New Roman" w:eastAsia="Times New Roman" w:hAnsi="Times New Roman"/>
          <w:sz w:val="24"/>
          <w:szCs w:val="24"/>
        </w:rPr>
        <w:t xml:space="preserve"> определя с мотивирана заповед специфични условия и ред:</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 за улов на даден вид риба или други водни организми, за които не е определен общ допустим улов и/или квота;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за риболов в режим на риболовно усилие.</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(12) Заповедите по ал. 2, ал. 3, т. 2, ал. 4 и ал. 8 подлежат на предварително изпълнение при условията и по реда на Административнопроцесуалния кодекс.</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rPr>
        <w:t>(13) Заповедите по ал. 3, т. 1, ал. 5 и 11 се съобщават и могат да се обжалват по реда на Административнопроцесуалния кодекс пред съответния административен</w:t>
      </w:r>
      <w:r w:rsidRPr="00016E21">
        <w:rPr>
          <w:rFonts w:ascii="Times New Roman" w:eastAsia="Times New Roman" w:hAnsi="Times New Roman"/>
          <w:sz w:val="24"/>
          <w:szCs w:val="24"/>
          <w:lang w:val="bg-BG"/>
        </w:rPr>
        <w:t xml:space="preserve"> съд.“.</w:t>
      </w:r>
    </w:p>
    <w:p w:rsidR="004052FD" w:rsidRPr="00016E21" w:rsidRDefault="004052FD" w:rsidP="004052FD">
      <w:pPr>
        <w:widowControl w:val="0"/>
        <w:spacing w:after="0" w:line="360" w:lineRule="auto"/>
        <w:ind w:firstLine="709"/>
        <w:jc w:val="both"/>
        <w:outlineLvl w:val="0"/>
        <w:rPr>
          <w:rFonts w:ascii="Times New Roman" w:eastAsia="Times New Roman" w:hAnsi="Times New Roman"/>
          <w:sz w:val="24"/>
          <w:szCs w:val="24"/>
        </w:rPr>
      </w:pPr>
      <w:r w:rsidRPr="00016E21">
        <w:rPr>
          <w:rFonts w:ascii="Times New Roman" w:eastAsia="Times New Roman" w:hAnsi="Times New Roman"/>
          <w:sz w:val="24"/>
          <w:szCs w:val="24"/>
          <w:lang w:val="bg-BG"/>
        </w:rPr>
        <w:t xml:space="preserve">14. </w:t>
      </w:r>
      <w:r w:rsidRPr="00016E21">
        <w:rPr>
          <w:rFonts w:ascii="Times New Roman" w:eastAsia="Times New Roman" w:hAnsi="Times New Roman"/>
          <w:sz w:val="24"/>
          <w:szCs w:val="24"/>
        </w:rPr>
        <w:t>Създава се нов чл. 31:</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“Чл. 31. (1) Забранява се извършването на стопански риболов на видове, за които е:</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rPr>
        <w:t xml:space="preserve">1. изчерпана индивидуалната квота или риболовното усилие, посочени в специалното разрешително по чл. </w:t>
      </w:r>
      <w:r w:rsidRPr="00016E21">
        <w:rPr>
          <w:rFonts w:ascii="Times New Roman" w:eastAsia="Times New Roman" w:hAnsi="Times New Roman"/>
          <w:color w:val="000000"/>
          <w:sz w:val="24"/>
          <w:szCs w:val="24"/>
          <w:lang w:val="bg-BG"/>
        </w:rPr>
        <w:t>17, ал. 12</w:t>
      </w:r>
      <w:r w:rsidRPr="00016E21">
        <w:rPr>
          <w:rFonts w:ascii="Times New Roman" w:eastAsia="Times New Roman" w:hAnsi="Times New Roman"/>
          <w:color w:val="000000"/>
          <w:sz w:val="24"/>
          <w:szCs w:val="24"/>
        </w:rPr>
        <w:t xml:space="preserve"> на съответното лице;</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изчерпан определеният по реда на чл. 30, ал. 2 общ допустим улов и/или квота</w:t>
      </w:r>
      <w:r w:rsidRPr="00016E21">
        <w:rPr>
          <w:rFonts w:ascii="Times New Roman" w:eastAsia="Times New Roman" w:hAnsi="Times New Roman"/>
          <w:sz w:val="24"/>
          <w:szCs w:val="24"/>
          <w:lang w:val="bg-BG"/>
        </w:rPr>
        <w:t>,</w:t>
      </w:r>
      <w:r w:rsidRPr="00016E21">
        <w:rPr>
          <w:rFonts w:ascii="Times New Roman" w:eastAsia="Times New Roman" w:hAnsi="Times New Roman"/>
          <w:sz w:val="24"/>
          <w:szCs w:val="24"/>
        </w:rPr>
        <w:t xml:space="preserve"> или </w:t>
      </w:r>
      <w:r w:rsidRPr="00016E21">
        <w:rPr>
          <w:rFonts w:ascii="Times New Roman" w:eastAsia="Times New Roman" w:hAnsi="Times New Roman"/>
          <w:sz w:val="24"/>
          <w:szCs w:val="24"/>
          <w:lang w:val="bg-BG"/>
        </w:rPr>
        <w:t>общият</w:t>
      </w:r>
      <w:r w:rsidRPr="00016E21">
        <w:rPr>
          <w:rFonts w:ascii="Times New Roman" w:eastAsia="Times New Roman" w:hAnsi="Times New Roman"/>
          <w:sz w:val="24"/>
          <w:szCs w:val="24"/>
        </w:rPr>
        <w:t xml:space="preserve"> допустим улов и/или квота,</w:t>
      </w:r>
      <w:r w:rsidRPr="00016E21">
        <w:rPr>
          <w:rFonts w:ascii="Times New Roman" w:eastAsia="Times New Roman" w:hAnsi="Times New Roman"/>
          <w:sz w:val="24"/>
          <w:szCs w:val="24"/>
          <w:lang w:val="bg-BG"/>
        </w:rPr>
        <w:t xml:space="preserve"> установен</w:t>
      </w:r>
      <w:r w:rsidRPr="00016E21">
        <w:rPr>
          <w:rFonts w:ascii="Times New Roman" w:eastAsia="Times New Roman" w:hAnsi="Times New Roman"/>
          <w:sz w:val="24"/>
          <w:szCs w:val="24"/>
        </w:rPr>
        <w:t xml:space="preserve"> с акт на институция на Европейския съюз или с влязло в сила решение от Генералната комисия по рибарство за Средиземно море, за водите на Черно море.</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Забраната по ал. 1, т. 2 се налага със заповед на министъра на земеделието и храните, по предложение на изпълнителния директор на ИА</w:t>
      </w:r>
      <w:r w:rsidRPr="00016E21">
        <w:rPr>
          <w:rFonts w:ascii="Times New Roman" w:eastAsia="Times New Roman" w:hAnsi="Times New Roman"/>
          <w:sz w:val="24"/>
          <w:szCs w:val="24"/>
          <w:lang w:val="bg-BG"/>
        </w:rPr>
        <w:t>ГР</w:t>
      </w:r>
      <w:r w:rsidRPr="00016E21">
        <w:rPr>
          <w:rFonts w:ascii="Times New Roman" w:eastAsia="Times New Roman" w:hAnsi="Times New Roman"/>
          <w:sz w:val="24"/>
          <w:szCs w:val="24"/>
        </w:rPr>
        <w:t>.</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(3) Заповедта по ал. 2 подлежи на предварително изпълнение при условията и по реда на Административнопроцесуалния кодекс.“</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rPr>
      </w:pPr>
      <w:r w:rsidRPr="00016E21">
        <w:rPr>
          <w:rFonts w:ascii="Times New Roman" w:eastAsia="Times New Roman" w:hAnsi="Times New Roman"/>
          <w:bCs/>
          <w:sz w:val="24"/>
          <w:szCs w:val="24"/>
          <w:lang w:val="bg-BG"/>
        </w:rPr>
        <w:t>15</w:t>
      </w:r>
      <w:r w:rsidRPr="00016E21">
        <w:rPr>
          <w:rFonts w:ascii="Times New Roman" w:eastAsia="Times New Roman" w:hAnsi="Times New Roman"/>
          <w:bCs/>
          <w:sz w:val="24"/>
          <w:szCs w:val="24"/>
        </w:rPr>
        <w:t>.</w:t>
      </w:r>
      <w:r w:rsidRPr="00016E21">
        <w:rPr>
          <w:rFonts w:ascii="Times New Roman" w:eastAsia="Times New Roman" w:hAnsi="Times New Roman"/>
          <w:b/>
          <w:bCs/>
          <w:sz w:val="24"/>
          <w:szCs w:val="24"/>
        </w:rPr>
        <w:t xml:space="preserve"> </w:t>
      </w:r>
      <w:r w:rsidRPr="00016E21">
        <w:rPr>
          <w:rFonts w:ascii="Times New Roman" w:eastAsia="Times New Roman" w:hAnsi="Times New Roman"/>
          <w:sz w:val="24"/>
          <w:szCs w:val="24"/>
        </w:rPr>
        <w:t>Създава се чл. 31а: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“Чл. 31а. (1) Тежко нарушение е извършването на стопански риболов в Черно море:</w:t>
      </w:r>
    </w:p>
    <w:p w:rsidR="004052FD" w:rsidRPr="00016E21" w:rsidRDefault="004052FD" w:rsidP="004052FD">
      <w:pPr>
        <w:widowControl w:val="0"/>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lastRenderedPageBreak/>
        <w:t>1. на видове, за които има въведени ограничения за улов и съответното лице не е придобило право за усвояването им по реда на закона;</w:t>
      </w:r>
    </w:p>
    <w:p w:rsidR="004052FD" w:rsidRPr="00016E21" w:rsidRDefault="004052FD" w:rsidP="004052FD">
      <w:pPr>
        <w:widowControl w:val="0"/>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в нарушение на забраната по чл. 31, ал. 1;</w:t>
      </w:r>
    </w:p>
    <w:p w:rsidR="004052FD" w:rsidRPr="00016E21" w:rsidRDefault="004052FD" w:rsidP="004052FD">
      <w:pPr>
        <w:widowControl w:val="0"/>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3. на видове, за които е въведена постоянна или временна забрана за улов, в периода на действието ѝ.</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Тежко нарушение е повторното нарушение на заповедта по чл. 30, ал. 8.“</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16. В чл. 34:</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а) в ал. 2 думите „на ИАРА по предложение на ръководителя на съответното териториално звено на ИАРА“ се заменят с „на ИАГР“;</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б) създава се ал. 3:</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„(3) Заповедта по ал. 2 подлежи на предварително изпълнение при условията и по реда на Административнопроцесуалния кодекс.“</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17. В чл. 54:</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 xml:space="preserve">а) в ал. 1, изречение първо, думите „от ИАРА чрез оправомощени за това служители и от Изпълнителната агенция по горите съгласно чл. 7“ се заменят с „от ИАГР и нейните структури </w:t>
      </w:r>
      <w:r w:rsidRPr="00016E21">
        <w:rPr>
          <w:rFonts w:ascii="Times New Roman" w:hAnsi="Times New Roman"/>
          <w:sz w:val="24"/>
          <w:szCs w:val="24"/>
          <w:lang w:val="x-none"/>
        </w:rPr>
        <w:t>чрез оправомощени за това служители</w:t>
      </w:r>
      <w:r w:rsidRPr="00016E21">
        <w:rPr>
          <w:rFonts w:ascii="Times New Roman" w:eastAsia="Times New Roman" w:hAnsi="Times New Roman"/>
          <w:sz w:val="24"/>
          <w:szCs w:val="24"/>
          <w:lang w:val="bg-BG"/>
        </w:rPr>
        <w:t>“.</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б) в ал. 2:</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аа) в основния текст абревиатурата „ИАРА“ се заменя с „ИАГР“;</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rPr>
      </w:pPr>
      <w:r w:rsidRPr="00016E21">
        <w:rPr>
          <w:rFonts w:ascii="Times New Roman" w:eastAsia="Times New Roman" w:hAnsi="Times New Roman"/>
          <w:sz w:val="24"/>
          <w:szCs w:val="24"/>
          <w:lang w:val="bg-BG"/>
        </w:rPr>
        <w:t xml:space="preserve">бб) </w:t>
      </w:r>
      <w:r w:rsidRPr="00016E21">
        <w:rPr>
          <w:rFonts w:ascii="Times New Roman" w:eastAsia="Times New Roman" w:hAnsi="Times New Roman"/>
          <w:sz w:val="24"/>
          <w:szCs w:val="24"/>
        </w:rPr>
        <w:t>в т. 1 след думата „стопански риболов“ се добавя „удостоверенията за придобито право, специалните разрешителни“;</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вв) в</w:t>
      </w:r>
      <w:r w:rsidRPr="00016E21">
        <w:rPr>
          <w:rFonts w:ascii="Times New Roman" w:eastAsia="Times New Roman" w:hAnsi="Times New Roman"/>
          <w:sz w:val="24"/>
          <w:szCs w:val="24"/>
        </w:rPr>
        <w:t xml:space="preserve"> т. 2 след думата „производството“ се добавя „продажбата, реализацията, съхранението“, а думите „разселването на носители на генетичен материал“ се заменят със „зарибяването на риба и други водни организми“;</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гг) т</w:t>
      </w:r>
      <w:r w:rsidRPr="00016E21">
        <w:rPr>
          <w:rFonts w:ascii="Times New Roman" w:eastAsia="Times New Roman" w:hAnsi="Times New Roman"/>
          <w:sz w:val="24"/>
          <w:szCs w:val="24"/>
        </w:rPr>
        <w:t>очка 5 се изменя така:</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„5. издават разпореждания към присъстващите на мястото на проверката лица, в устна форма или чрез действия, чийто смисъл е разбираем за лицата, за които се отнасят и са задължителни за изпълнение, освен ако налагат извършването на очевидно за лицето престъпление или нарушение или застрашават живота или здравето му. Разпорежданията се издават за постигане на една или повече от следните цели:</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а) преустановяване на извършвано нарушение;</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б) запазване и предаване на средствата, с които нарушението се извършва или е било извършено, както и запазване и предаване на други вещи, които могат да послужат като доказателство;</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в) установяване самоличността на лицата съпричастни към нарушението или самоличността на свидетели очевидци на нарушението;</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rPr>
        <w:lastRenderedPageBreak/>
        <w:t>г) осигуряване на личната безопасност на служителите по чл. 54, ал. 1 или други присъстващи на място лица.“</w:t>
      </w:r>
      <w:r w:rsidRPr="00016E21">
        <w:rPr>
          <w:rFonts w:ascii="Times New Roman" w:eastAsia="Times New Roman" w:hAnsi="Times New Roman"/>
          <w:sz w:val="24"/>
          <w:szCs w:val="24"/>
          <w:lang w:val="bg-BG"/>
        </w:rPr>
        <w:t>;</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д) в</w:t>
      </w:r>
      <w:r w:rsidRPr="00016E21">
        <w:rPr>
          <w:rFonts w:ascii="Times New Roman" w:eastAsia="Times New Roman" w:hAnsi="Times New Roman"/>
          <w:sz w:val="24"/>
          <w:szCs w:val="24"/>
        </w:rPr>
        <w:t xml:space="preserve"> т. 6 думата „поделение“ се заменя с „районно управление“;</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е</w:t>
      </w:r>
      <w:r w:rsidRPr="00016E21">
        <w:rPr>
          <w:rFonts w:ascii="Times New Roman" w:eastAsia="Times New Roman" w:hAnsi="Times New Roman"/>
          <w:sz w:val="24"/>
          <w:szCs w:val="24"/>
        </w:rPr>
        <w:t xml:space="preserve">) </w:t>
      </w:r>
      <w:r w:rsidRPr="00016E21">
        <w:rPr>
          <w:rFonts w:ascii="Times New Roman" w:eastAsia="Times New Roman" w:hAnsi="Times New Roman"/>
          <w:sz w:val="24"/>
          <w:szCs w:val="24"/>
          <w:lang w:val="bg-BG"/>
        </w:rPr>
        <w:t>в</w:t>
      </w:r>
      <w:r w:rsidRPr="00016E21">
        <w:rPr>
          <w:rFonts w:ascii="Times New Roman" w:eastAsia="Times New Roman" w:hAnsi="Times New Roman"/>
          <w:sz w:val="24"/>
          <w:szCs w:val="24"/>
        </w:rPr>
        <w:t xml:space="preserve"> т. 9а в началото се добавя „</w:t>
      </w:r>
      <w:r w:rsidRPr="00016E21">
        <w:rPr>
          <w:rFonts w:ascii="Times New Roman" w:eastAsia="Times New Roman" w:hAnsi="Times New Roman"/>
          <w:sz w:val="24"/>
          <w:szCs w:val="24"/>
          <w:lang w:val="bg-BG"/>
        </w:rPr>
        <w:t>п</w:t>
      </w:r>
      <w:r w:rsidRPr="00016E21">
        <w:rPr>
          <w:rFonts w:ascii="Times New Roman" w:eastAsia="Times New Roman" w:hAnsi="Times New Roman"/>
          <w:sz w:val="24"/>
          <w:szCs w:val="24"/>
        </w:rPr>
        <w:t>ри извършване на проверки/инспекции и/или“;</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ж)</w:t>
      </w:r>
      <w:r w:rsidRPr="00016E21">
        <w:rPr>
          <w:rFonts w:ascii="Times New Roman" w:eastAsia="Times New Roman" w:hAnsi="Times New Roman"/>
          <w:sz w:val="24"/>
          <w:szCs w:val="24"/>
          <w:lang w:val="bg-BG"/>
        </w:rPr>
        <w:t xml:space="preserve"> т</w:t>
      </w:r>
      <w:r w:rsidRPr="00016E21">
        <w:rPr>
          <w:rFonts w:ascii="Times New Roman" w:eastAsia="Times New Roman" w:hAnsi="Times New Roman"/>
          <w:sz w:val="24"/>
          <w:szCs w:val="24"/>
        </w:rPr>
        <w:t>очка 9в се изменя така:</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„9в. използват физическа сила и помощни средства след предупреждение, с изключение на случаите на внезапно нападение, като крайна мярка:</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а) при нападение срещу здравето или живота на служителите или увреждане или опит за увреждане на служебно имущество;</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б) при отказ да се изпълни законосъобразно разпореждане по чл. 54, ал. 2, т. 5;</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в) при опит да бъдат укрити или унищожени улов от риба и/или други водни организми или вещи, които могат да послужат като доказателство за извършвано или извършено нарушение;</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F055D1">
        <w:rPr>
          <w:rFonts w:ascii="Times New Roman" w:eastAsia="Times New Roman" w:hAnsi="Times New Roman"/>
          <w:sz w:val="24"/>
          <w:szCs w:val="24"/>
        </w:rPr>
        <w:t>з</w:t>
      </w:r>
      <w:r w:rsidRPr="00016E21">
        <w:rPr>
          <w:rFonts w:ascii="Times New Roman" w:eastAsia="Times New Roman" w:hAnsi="Times New Roman"/>
          <w:sz w:val="24"/>
          <w:szCs w:val="24"/>
        </w:rPr>
        <w:t xml:space="preserve">) </w:t>
      </w:r>
      <w:r w:rsidRPr="00016E21">
        <w:rPr>
          <w:rFonts w:ascii="Times New Roman" w:eastAsia="Times New Roman" w:hAnsi="Times New Roman"/>
          <w:sz w:val="24"/>
          <w:szCs w:val="24"/>
          <w:lang w:val="bg-BG"/>
        </w:rPr>
        <w:t>създава</w:t>
      </w:r>
      <w:r w:rsidRPr="00016E21">
        <w:rPr>
          <w:rFonts w:ascii="Times New Roman" w:eastAsia="Times New Roman" w:hAnsi="Times New Roman"/>
          <w:sz w:val="24"/>
          <w:szCs w:val="24"/>
        </w:rPr>
        <w:t xml:space="preserve"> се т. 9г:</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 xml:space="preserve">„9г. използването на физическа сила и помощни средства се съобразява с конкретната обстановка, характера на нарушението и личността на нарушителя, като служителите </w:t>
      </w:r>
      <w:r w:rsidRPr="00016E21">
        <w:rPr>
          <w:rFonts w:ascii="Times New Roman" w:eastAsia="Times New Roman" w:hAnsi="Times New Roman"/>
          <w:sz w:val="24"/>
          <w:szCs w:val="24"/>
          <w:lang w:val="bg-BG"/>
        </w:rPr>
        <w:t>по чл. 54, ал. 2</w:t>
      </w:r>
      <w:r w:rsidRPr="00016E21">
        <w:rPr>
          <w:rFonts w:ascii="Times New Roman" w:eastAsia="Times New Roman" w:hAnsi="Times New Roman"/>
          <w:sz w:val="24"/>
          <w:szCs w:val="24"/>
        </w:rPr>
        <w:t xml:space="preserve"> са длъжни:</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а) по възможност да пазят здравето и да вземат всички мерки за опазване живота на лицата, срещу които са насочени;</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б) да преустановят използването на физическа сила и помощни средства незабавно след постигане целта на приложената мярка;</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в) да не използват физическа сила и помощни средства по отношение на видимо малолетни лица и бременни жени;</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rPr>
        <w:t>г) да изготвят доклад до ръководителя си, когато са използвани физическа сила и помощни средства.“</w:t>
      </w:r>
    </w:p>
    <w:p w:rsidR="004052FD" w:rsidRPr="00F055D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F055D1">
        <w:rPr>
          <w:rFonts w:ascii="Times New Roman" w:eastAsia="Times New Roman" w:hAnsi="Times New Roman"/>
          <w:sz w:val="24"/>
          <w:szCs w:val="24"/>
          <w:lang w:val="bg-BG"/>
        </w:rPr>
        <w:t>и)</w:t>
      </w:r>
      <w:r w:rsidRPr="00F055D1">
        <w:rPr>
          <w:rFonts w:ascii="Times New Roman" w:eastAsia="Times New Roman" w:hAnsi="Times New Roman"/>
          <w:sz w:val="24"/>
          <w:szCs w:val="24"/>
        </w:rPr>
        <w:t xml:space="preserve"> </w:t>
      </w:r>
      <w:r w:rsidRPr="00F055D1">
        <w:rPr>
          <w:rFonts w:ascii="Times New Roman" w:eastAsia="Times New Roman" w:hAnsi="Times New Roman"/>
          <w:sz w:val="24"/>
          <w:szCs w:val="24"/>
          <w:lang w:val="bg-BG"/>
        </w:rPr>
        <w:t>в</w:t>
      </w:r>
      <w:r w:rsidRPr="00F055D1">
        <w:rPr>
          <w:rFonts w:ascii="Times New Roman" w:eastAsia="Times New Roman" w:hAnsi="Times New Roman"/>
          <w:sz w:val="24"/>
          <w:szCs w:val="24"/>
        </w:rPr>
        <w:t xml:space="preserve"> т. 10 накрая се добавя „и подзаконовите нормативни актове по прилагането му“;</w:t>
      </w:r>
    </w:p>
    <w:p w:rsidR="004052FD" w:rsidRPr="00F055D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F055D1">
        <w:rPr>
          <w:rFonts w:ascii="Times New Roman" w:eastAsia="Times New Roman" w:hAnsi="Times New Roman"/>
          <w:sz w:val="24"/>
          <w:szCs w:val="24"/>
        </w:rPr>
        <w:t xml:space="preserve">к) </w:t>
      </w:r>
      <w:r w:rsidRPr="00F055D1">
        <w:rPr>
          <w:rFonts w:ascii="Times New Roman" w:eastAsia="Times New Roman" w:hAnsi="Times New Roman"/>
          <w:sz w:val="24"/>
          <w:szCs w:val="24"/>
          <w:lang w:val="bg-BG"/>
        </w:rPr>
        <w:t>в</w:t>
      </w:r>
      <w:r w:rsidRPr="00F055D1">
        <w:rPr>
          <w:rFonts w:ascii="Times New Roman" w:eastAsia="Times New Roman" w:hAnsi="Times New Roman"/>
          <w:sz w:val="24"/>
          <w:szCs w:val="24"/>
        </w:rPr>
        <w:t xml:space="preserve"> т. 13 след думата „закон“ се добавя „и подзаконовите нормативни актове по прилагането му“.</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F055D1">
        <w:rPr>
          <w:rFonts w:ascii="Times New Roman" w:eastAsia="Times New Roman" w:hAnsi="Times New Roman"/>
          <w:sz w:val="24"/>
          <w:szCs w:val="24"/>
        </w:rPr>
        <w:t xml:space="preserve">л) </w:t>
      </w:r>
      <w:r w:rsidRPr="00016E21">
        <w:rPr>
          <w:rFonts w:ascii="Times New Roman" w:eastAsia="Times New Roman" w:hAnsi="Times New Roman"/>
          <w:sz w:val="24"/>
          <w:szCs w:val="24"/>
          <w:lang w:val="bg-BG"/>
        </w:rPr>
        <w:t>създават</w:t>
      </w:r>
      <w:r w:rsidRPr="00016E21">
        <w:rPr>
          <w:rFonts w:ascii="Times New Roman" w:eastAsia="Times New Roman" w:hAnsi="Times New Roman"/>
          <w:sz w:val="24"/>
          <w:szCs w:val="24"/>
        </w:rPr>
        <w:t xml:space="preserve"> се т. 14 – 18:</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„14. използват уреди за измерване на тегло и линеен размер, които отговарят на изискванията на Закона за измерванията;</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15. проверяват намиращите се на борда на риболовните кораби бордово оборудване за сателитно проследяване и/или система за автоматично разпознаване (AIS);</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16. проверяват всички подлежащи на инспекция зони, палуби и помещения на риболовния кораб;</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lastRenderedPageBreak/>
        <w:t>17. извършват наблюдение на състава на улова в случаите по чл. 37а, ал. 4, като проверяват извадки от него;</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lang w:val="bg-BG"/>
        </w:rPr>
      </w:pPr>
      <w:r w:rsidRPr="00016E21">
        <w:rPr>
          <w:rFonts w:ascii="Times New Roman" w:eastAsia="Times New Roman" w:hAnsi="Times New Roman"/>
          <w:sz w:val="24"/>
          <w:szCs w:val="24"/>
        </w:rPr>
        <w:t>18. събират информация от лица, за които смятат, че имат сведения по въпроси, които са предмет на съответната инспекция/проверка.</w:t>
      </w:r>
      <w:r w:rsidRPr="00016E21">
        <w:rPr>
          <w:rFonts w:ascii="Times New Roman" w:eastAsia="Times New Roman" w:hAnsi="Times New Roman"/>
          <w:color w:val="000000"/>
          <w:sz w:val="24"/>
          <w:szCs w:val="24"/>
        </w:rPr>
        <w:t>“</w:t>
      </w:r>
      <w:r w:rsidRPr="00016E21">
        <w:rPr>
          <w:rFonts w:ascii="Times New Roman" w:eastAsia="Times New Roman" w:hAnsi="Times New Roman"/>
          <w:color w:val="000000"/>
          <w:sz w:val="24"/>
          <w:szCs w:val="24"/>
          <w:lang w:val="bg-BG"/>
        </w:rPr>
        <w:t>.</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в) в ал. 3 думите „на ИАРА“ се заличават;</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г) алинея 4 се променя така:</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„(4) Изпълнителната агенция по горите и рибарството застрахова служит</w:t>
      </w:r>
      <w:r w:rsidR="00F055D1">
        <w:rPr>
          <w:rFonts w:ascii="Times New Roman" w:eastAsia="Times New Roman" w:hAnsi="Times New Roman"/>
          <w:sz w:val="24"/>
          <w:szCs w:val="24"/>
          <w:lang w:val="bg-BG"/>
        </w:rPr>
        <w:t>елите по ал. 1 със застраховка „Живот и злополука“</w:t>
      </w:r>
      <w:r w:rsidRPr="00016E21">
        <w:rPr>
          <w:rFonts w:ascii="Times New Roman" w:eastAsia="Times New Roman" w:hAnsi="Times New Roman"/>
          <w:sz w:val="24"/>
          <w:szCs w:val="24"/>
          <w:lang w:val="bg-BG"/>
        </w:rPr>
        <w:t>“;</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д) в ал. 5 думите „на ИАРА“ се заличават;</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е) в ал. 7 думите „ от ИАРА“ се заменят с „от ИАГР“;</w:t>
      </w:r>
    </w:p>
    <w:p w:rsidR="004052FD" w:rsidRPr="00016E21" w:rsidRDefault="00614605" w:rsidP="004052FD">
      <w:pPr>
        <w:spacing w:after="0" w:line="360" w:lineRule="auto"/>
        <w:ind w:firstLine="709"/>
        <w:jc w:val="both"/>
        <w:outlineLvl w:val="0"/>
        <w:rPr>
          <w:rFonts w:ascii="Times New Roman" w:eastAsia="Times New Roman" w:hAnsi="Times New Roman"/>
          <w:sz w:val="24"/>
          <w:szCs w:val="24"/>
          <w:lang w:val="bg-BG"/>
        </w:rPr>
      </w:pPr>
      <w:r>
        <w:rPr>
          <w:rFonts w:ascii="Times New Roman" w:eastAsia="Times New Roman" w:hAnsi="Times New Roman"/>
          <w:sz w:val="24"/>
          <w:szCs w:val="24"/>
          <w:lang w:val="bg-BG"/>
        </w:rPr>
        <w:t>ж) в ал. 8 думите</w:t>
      </w:r>
      <w:r w:rsidR="004052FD" w:rsidRPr="00016E21">
        <w:rPr>
          <w:rFonts w:ascii="Times New Roman" w:eastAsia="Times New Roman" w:hAnsi="Times New Roman"/>
          <w:sz w:val="24"/>
          <w:szCs w:val="24"/>
          <w:lang w:val="bg-BG"/>
        </w:rPr>
        <w:t xml:space="preserve"> „</w:t>
      </w:r>
      <w:r>
        <w:rPr>
          <w:rFonts w:ascii="Times New Roman" w:eastAsia="Times New Roman" w:hAnsi="Times New Roman"/>
          <w:sz w:val="24"/>
          <w:szCs w:val="24"/>
          <w:lang w:val="bg-BG"/>
        </w:rPr>
        <w:t xml:space="preserve"> на </w:t>
      </w:r>
      <w:r w:rsidR="004052FD" w:rsidRPr="00016E21">
        <w:rPr>
          <w:rFonts w:ascii="Times New Roman" w:eastAsia="Times New Roman" w:hAnsi="Times New Roman"/>
          <w:sz w:val="24"/>
          <w:szCs w:val="24"/>
          <w:lang w:val="bg-BG"/>
        </w:rPr>
        <w:t>ИАРА“ се заменят с „по ал. 1“.</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rPr>
      </w:pPr>
      <w:r w:rsidRPr="00016E21">
        <w:rPr>
          <w:rFonts w:ascii="Times New Roman" w:eastAsia="Times New Roman" w:hAnsi="Times New Roman"/>
          <w:sz w:val="24"/>
          <w:szCs w:val="24"/>
          <w:lang w:val="bg-BG"/>
        </w:rPr>
        <w:t xml:space="preserve">18. </w:t>
      </w:r>
      <w:r w:rsidRPr="00016E21">
        <w:rPr>
          <w:rFonts w:ascii="Times New Roman" w:eastAsia="Times New Roman" w:hAnsi="Times New Roman"/>
          <w:sz w:val="24"/>
          <w:szCs w:val="24"/>
        </w:rPr>
        <w:t>В чл. 54а: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а)</w:t>
      </w:r>
      <w:r w:rsidRPr="00016E21">
        <w:rPr>
          <w:rFonts w:ascii="Times New Roman" w:eastAsia="Times New Roman" w:hAnsi="Times New Roman"/>
          <w:sz w:val="24"/>
          <w:szCs w:val="24"/>
        </w:rPr>
        <w:t xml:space="preserve"> </w:t>
      </w:r>
      <w:r w:rsidRPr="00016E21">
        <w:rPr>
          <w:rFonts w:ascii="Times New Roman" w:eastAsia="Times New Roman" w:hAnsi="Times New Roman"/>
          <w:sz w:val="24"/>
          <w:szCs w:val="24"/>
          <w:lang w:val="bg-BG"/>
        </w:rPr>
        <w:t>в ал. 2 думите „на ИАРА“ се заменят с „на ИАГР“;</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б) а</w:t>
      </w:r>
      <w:r w:rsidRPr="00016E21">
        <w:rPr>
          <w:rFonts w:ascii="Times New Roman" w:eastAsia="Times New Roman" w:hAnsi="Times New Roman"/>
          <w:sz w:val="24"/>
          <w:szCs w:val="24"/>
        </w:rPr>
        <w:t>линея 3 се изменя така:</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rPr>
        <w:t xml:space="preserve">„(3) Риболовните надзиратели проверяват билетите за любителски риболов и имат правата на оправомощените лица по чл. 54, ал. 1, с изключение на тези по чл. 54, ал. 2, </w:t>
      </w:r>
      <w:r w:rsidRPr="00016E21">
        <w:rPr>
          <w:rFonts w:ascii="Times New Roman" w:eastAsia="Times New Roman" w:hAnsi="Times New Roman"/>
          <w:sz w:val="24"/>
          <w:szCs w:val="24"/>
        </w:rPr>
        <w:br/>
        <w:t>т. 5, 6, 8, 9, 12 и 13, ал. 5 и 6.“</w:t>
      </w:r>
      <w:r w:rsidRPr="00016E21">
        <w:rPr>
          <w:rFonts w:ascii="Times New Roman" w:eastAsia="Times New Roman" w:hAnsi="Times New Roman"/>
          <w:sz w:val="24"/>
          <w:szCs w:val="24"/>
          <w:lang w:val="bg-BG"/>
        </w:rPr>
        <w:t>;</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в)</w:t>
      </w:r>
      <w:r w:rsidRPr="00016E21">
        <w:rPr>
          <w:rFonts w:ascii="Times New Roman" w:eastAsia="Times New Roman" w:hAnsi="Times New Roman"/>
          <w:sz w:val="24"/>
          <w:szCs w:val="24"/>
        </w:rPr>
        <w:t xml:space="preserve"> </w:t>
      </w:r>
      <w:r w:rsidRPr="00016E21">
        <w:rPr>
          <w:rFonts w:ascii="Times New Roman" w:eastAsia="Times New Roman" w:hAnsi="Times New Roman"/>
          <w:sz w:val="24"/>
          <w:szCs w:val="24"/>
          <w:lang w:val="bg-BG"/>
        </w:rPr>
        <w:t>създава</w:t>
      </w:r>
      <w:r w:rsidRPr="00016E21">
        <w:rPr>
          <w:rFonts w:ascii="Times New Roman" w:eastAsia="Times New Roman" w:hAnsi="Times New Roman"/>
          <w:sz w:val="24"/>
          <w:szCs w:val="24"/>
        </w:rPr>
        <w:t xml:space="preserve"> се ал. 4:</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„(4) Риболовните надзиратели, определени в списъка по ал. 2, преминават обучение в ИА</w:t>
      </w:r>
      <w:r w:rsidRPr="00016E21">
        <w:rPr>
          <w:rFonts w:ascii="Times New Roman" w:eastAsia="Times New Roman" w:hAnsi="Times New Roman"/>
          <w:sz w:val="24"/>
          <w:szCs w:val="24"/>
          <w:lang w:val="bg-BG"/>
        </w:rPr>
        <w:t>ГР</w:t>
      </w:r>
      <w:r w:rsidRPr="00016E21">
        <w:rPr>
          <w:rFonts w:ascii="Times New Roman" w:eastAsia="Times New Roman" w:hAnsi="Times New Roman"/>
          <w:sz w:val="24"/>
          <w:szCs w:val="24"/>
        </w:rPr>
        <w:t xml:space="preserve"> по прилагане на изискванията на нормативната уредба, приложима за любителския риболов.“</w:t>
      </w:r>
    </w:p>
    <w:p w:rsidR="004052FD" w:rsidRPr="00016E21" w:rsidRDefault="004052FD" w:rsidP="004052FD">
      <w:pPr>
        <w:spacing w:after="0" w:line="360" w:lineRule="auto"/>
        <w:ind w:firstLine="709"/>
        <w:jc w:val="both"/>
        <w:rPr>
          <w:rFonts w:ascii="Times New Roman" w:eastAsia="Times New Roman" w:hAnsi="Times New Roman"/>
          <w:b/>
          <w:bCs/>
          <w:sz w:val="24"/>
          <w:szCs w:val="24"/>
        </w:rPr>
      </w:pPr>
      <w:r w:rsidRPr="00016E21">
        <w:rPr>
          <w:rFonts w:ascii="Times New Roman" w:eastAsia="Times New Roman" w:hAnsi="Times New Roman"/>
          <w:sz w:val="24"/>
          <w:szCs w:val="24"/>
          <w:lang w:val="bg-BG"/>
        </w:rPr>
        <w:t xml:space="preserve">19. </w:t>
      </w:r>
      <w:r w:rsidRPr="00016E21">
        <w:rPr>
          <w:rFonts w:ascii="Times New Roman" w:eastAsia="Times New Roman" w:hAnsi="Times New Roman"/>
          <w:sz w:val="24"/>
          <w:szCs w:val="24"/>
        </w:rPr>
        <w:t>Създава се чл. 54б:</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rPr>
        <w:t xml:space="preserve">„Чл. 54б. (1) Изпълнителната агенция по </w:t>
      </w:r>
      <w:r w:rsidRPr="00016E21">
        <w:rPr>
          <w:rFonts w:ascii="Times New Roman" w:eastAsia="Times New Roman" w:hAnsi="Times New Roman"/>
          <w:color w:val="000000"/>
          <w:sz w:val="24"/>
          <w:szCs w:val="24"/>
          <w:lang w:val="bg-BG"/>
        </w:rPr>
        <w:t>горите и рибарството</w:t>
      </w:r>
      <w:r w:rsidRPr="00016E21">
        <w:rPr>
          <w:rFonts w:ascii="Times New Roman" w:eastAsia="Times New Roman" w:hAnsi="Times New Roman"/>
          <w:color w:val="000000"/>
          <w:sz w:val="24"/>
          <w:szCs w:val="24"/>
        </w:rPr>
        <w:t xml:space="preserve"> организира провеждането на специализирано обучение в областта на контрола на рибарството и аквакултурите.</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rPr>
        <w:t>(2) Изпълнителният директор на ИА</w:t>
      </w:r>
      <w:r w:rsidRPr="00016E21">
        <w:rPr>
          <w:rFonts w:ascii="Times New Roman" w:eastAsia="Times New Roman" w:hAnsi="Times New Roman"/>
          <w:color w:val="000000"/>
          <w:sz w:val="24"/>
          <w:szCs w:val="24"/>
          <w:lang w:val="bg-BG"/>
        </w:rPr>
        <w:t>ГР</w:t>
      </w:r>
      <w:r w:rsidRPr="00016E21">
        <w:rPr>
          <w:rFonts w:ascii="Times New Roman" w:eastAsia="Times New Roman" w:hAnsi="Times New Roman"/>
          <w:color w:val="000000"/>
          <w:sz w:val="24"/>
          <w:szCs w:val="24"/>
        </w:rPr>
        <w:t xml:space="preserve"> утвърждава годишна програма за обучение на служителите по чл. 54, ал. 1 и риболовните надзиратели по чл. 54а, ал. 2 и контролира изпълнението ѝ</w:t>
      </w:r>
      <w:r w:rsidRPr="00016E21">
        <w:rPr>
          <w:rFonts w:ascii="Times New Roman" w:eastAsia="Times New Roman" w:hAnsi="Times New Roman"/>
          <w:sz w:val="24"/>
          <w:szCs w:val="24"/>
        </w:rPr>
        <w:t>.</w:t>
      </w:r>
      <w:r w:rsidRPr="00016E21">
        <w:rPr>
          <w:rFonts w:ascii="Times New Roman" w:eastAsia="Times New Roman" w:hAnsi="Times New Roman"/>
          <w:color w:val="000000"/>
          <w:sz w:val="24"/>
          <w:szCs w:val="24"/>
        </w:rPr>
        <w:t>“</w:t>
      </w:r>
    </w:p>
    <w:p w:rsidR="004052FD" w:rsidRPr="00016E21" w:rsidRDefault="004052FD" w:rsidP="004052FD">
      <w:pPr>
        <w:spacing w:after="0" w:line="360" w:lineRule="auto"/>
        <w:ind w:firstLine="709"/>
        <w:jc w:val="both"/>
        <w:rPr>
          <w:rFonts w:ascii="Times New Roman" w:eastAsia="Times New Roman" w:hAnsi="Times New Roman"/>
          <w:color w:val="000000"/>
          <w:sz w:val="24"/>
          <w:szCs w:val="24"/>
          <w:lang w:val="bg-BG"/>
        </w:rPr>
      </w:pPr>
      <w:r w:rsidRPr="00016E21">
        <w:rPr>
          <w:rFonts w:ascii="Times New Roman" w:eastAsia="Times New Roman" w:hAnsi="Times New Roman"/>
          <w:sz w:val="24"/>
          <w:szCs w:val="24"/>
          <w:lang w:val="bg-BG"/>
        </w:rPr>
        <w:t xml:space="preserve">20. </w:t>
      </w:r>
      <w:r w:rsidRPr="00016E21">
        <w:rPr>
          <w:rFonts w:ascii="Times New Roman" w:eastAsia="Times New Roman" w:hAnsi="Times New Roman"/>
          <w:color w:val="000000"/>
          <w:sz w:val="24"/>
          <w:szCs w:val="24"/>
        </w:rPr>
        <w:t>В чл. 55</w:t>
      </w:r>
      <w:r w:rsidRPr="00016E21">
        <w:rPr>
          <w:rFonts w:ascii="Times New Roman" w:eastAsia="Times New Roman" w:hAnsi="Times New Roman"/>
          <w:color w:val="000000"/>
          <w:sz w:val="24"/>
          <w:szCs w:val="24"/>
          <w:lang w:val="bg-BG"/>
        </w:rPr>
        <w:t>:</w:t>
      </w:r>
    </w:p>
    <w:p w:rsidR="004052FD" w:rsidRPr="00016E21" w:rsidRDefault="004052FD" w:rsidP="004052FD">
      <w:pPr>
        <w:spacing w:after="0" w:line="360" w:lineRule="auto"/>
        <w:ind w:firstLine="709"/>
        <w:jc w:val="both"/>
        <w:rPr>
          <w:rFonts w:ascii="Times New Roman" w:eastAsia="Times New Roman" w:hAnsi="Times New Roman"/>
          <w:color w:val="000000"/>
          <w:sz w:val="24"/>
          <w:szCs w:val="24"/>
          <w:lang w:val="bg-BG"/>
        </w:rPr>
      </w:pPr>
      <w:r w:rsidRPr="00016E21">
        <w:rPr>
          <w:rFonts w:ascii="Times New Roman" w:eastAsia="Times New Roman" w:hAnsi="Times New Roman"/>
          <w:color w:val="000000"/>
          <w:sz w:val="24"/>
          <w:szCs w:val="24"/>
          <w:lang w:val="bg-BG"/>
        </w:rPr>
        <w:t>а) в ал. 4 думите „на ИАРА“ се заменят с „на ИАГР“;</w:t>
      </w:r>
    </w:p>
    <w:p w:rsidR="004052FD" w:rsidRPr="00016E21" w:rsidRDefault="004052FD" w:rsidP="004052FD">
      <w:pPr>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lang w:val="bg-BG"/>
        </w:rPr>
        <w:t>б) създава се</w:t>
      </w:r>
      <w:r w:rsidRPr="00016E21">
        <w:rPr>
          <w:rFonts w:ascii="Times New Roman" w:eastAsia="Times New Roman" w:hAnsi="Times New Roman"/>
          <w:color w:val="000000"/>
          <w:sz w:val="24"/>
          <w:szCs w:val="24"/>
        </w:rPr>
        <w:t xml:space="preserve"> ал. 5:</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rPr>
        <w:t>„(5) Притежателите на документи за извършване на стопански риболов и/или капитаните на риболовни кораби:</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rPr>
        <w:t>1. подпомагат и сътрудничат на длъжностните лица по чл. 54, ал. 1 при изпълнението на задълженията им по реда на закона;</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rPr>
        <w:lastRenderedPageBreak/>
        <w:t>2. улесняват безопасния достъп до кораба, в т.ч. трюмовете, контейнери или помещения за съхранение на продуктите от риболов или риболовните съоръжения се съхраняват или ремонтират;</w:t>
      </w:r>
    </w:p>
    <w:p w:rsidR="004052FD" w:rsidRPr="00016E21" w:rsidRDefault="004052FD" w:rsidP="004052FD">
      <w:pPr>
        <w:pBdr>
          <w:top w:val="nil"/>
          <w:left w:val="nil"/>
          <w:bottom w:val="nil"/>
          <w:right w:val="nil"/>
          <w:between w:val="nil"/>
        </w:pBdr>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rPr>
        <w:t>3. гарантират безопасността на длъжностните лица по чл. 54, ал. 1 и не ги възпрепятстват или отправят заплахи при изпълнение на задълженията им.“</w:t>
      </w:r>
    </w:p>
    <w:p w:rsidR="004052FD" w:rsidRPr="00016E21" w:rsidRDefault="004052FD" w:rsidP="004052FD">
      <w:pPr>
        <w:pBdr>
          <w:top w:val="nil"/>
          <w:left w:val="nil"/>
          <w:bottom w:val="nil"/>
          <w:right w:val="nil"/>
          <w:between w:val="nil"/>
        </w:pBdr>
        <w:spacing w:after="0" w:line="360" w:lineRule="auto"/>
        <w:ind w:firstLine="709"/>
        <w:jc w:val="both"/>
        <w:outlineLvl w:val="0"/>
        <w:rPr>
          <w:rFonts w:ascii="Times New Roman" w:eastAsia="Times New Roman" w:hAnsi="Times New Roman"/>
          <w:color w:val="000000"/>
          <w:sz w:val="24"/>
          <w:szCs w:val="24"/>
        </w:rPr>
      </w:pPr>
      <w:r w:rsidRPr="00016E21">
        <w:rPr>
          <w:rFonts w:ascii="Times New Roman" w:eastAsia="Times New Roman" w:hAnsi="Times New Roman"/>
          <w:bCs/>
          <w:color w:val="000000"/>
          <w:sz w:val="24"/>
          <w:szCs w:val="24"/>
          <w:lang w:val="bg-BG"/>
        </w:rPr>
        <w:t>21</w:t>
      </w:r>
      <w:r w:rsidRPr="00016E21">
        <w:rPr>
          <w:rFonts w:ascii="Times New Roman" w:eastAsia="Times New Roman" w:hAnsi="Times New Roman"/>
          <w:bCs/>
          <w:color w:val="000000"/>
          <w:sz w:val="24"/>
          <w:szCs w:val="24"/>
        </w:rPr>
        <w:t>.</w:t>
      </w:r>
      <w:r w:rsidRPr="00016E21">
        <w:rPr>
          <w:rFonts w:ascii="Times New Roman" w:eastAsia="Times New Roman" w:hAnsi="Times New Roman"/>
          <w:b/>
          <w:bCs/>
          <w:color w:val="000000"/>
          <w:sz w:val="24"/>
          <w:szCs w:val="24"/>
        </w:rPr>
        <w:t xml:space="preserve"> </w:t>
      </w:r>
      <w:r w:rsidRPr="00016E21">
        <w:rPr>
          <w:rFonts w:ascii="Times New Roman" w:eastAsia="Times New Roman" w:hAnsi="Times New Roman"/>
          <w:color w:val="000000"/>
          <w:sz w:val="24"/>
          <w:szCs w:val="24"/>
        </w:rPr>
        <w:t>Създават се чл. 55а и 55б:</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highlight w:val="white"/>
        </w:rPr>
        <w:t>„Чл. 55а. Тежко нарушение е:</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highlight w:val="white"/>
        </w:rPr>
        <w:t>1. прикриване, подправяне или унищожаване на доказателства, свързани с извършвания контрол по чл. 54, ал. 2;</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highlight w:val="white"/>
        </w:rPr>
        <w:t>2. възпрепятстването на действията на оправомощените по чл. 54, ал. 1 служители на ИА</w:t>
      </w:r>
      <w:r w:rsidRPr="00016E21">
        <w:rPr>
          <w:rFonts w:ascii="Times New Roman" w:eastAsia="Times New Roman" w:hAnsi="Times New Roman"/>
          <w:sz w:val="24"/>
          <w:szCs w:val="24"/>
          <w:highlight w:val="white"/>
          <w:lang w:val="bg-BG"/>
        </w:rPr>
        <w:t>ГР</w:t>
      </w:r>
      <w:r w:rsidRPr="00016E21">
        <w:rPr>
          <w:rFonts w:ascii="Times New Roman" w:eastAsia="Times New Roman" w:hAnsi="Times New Roman"/>
          <w:sz w:val="24"/>
          <w:szCs w:val="24"/>
          <w:highlight w:val="white"/>
        </w:rPr>
        <w:t xml:space="preserve"> или наблюдатели на борда на риболовен кораб, при изпълнението на задълженията им;</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3. извършване на три или повече наруш</w:t>
      </w:r>
      <w:r w:rsidR="00917376">
        <w:rPr>
          <w:rFonts w:ascii="Times New Roman" w:eastAsia="Times New Roman" w:hAnsi="Times New Roman"/>
          <w:sz w:val="24"/>
          <w:szCs w:val="24"/>
        </w:rPr>
        <w:t>ения, посочени в чл</w:t>
      </w:r>
      <w:r w:rsidR="00917376">
        <w:rPr>
          <w:rFonts w:ascii="Times New Roman" w:eastAsia="Times New Roman" w:hAnsi="Times New Roman"/>
          <w:sz w:val="24"/>
          <w:szCs w:val="24"/>
          <w:lang w:val="bg-BG"/>
        </w:rPr>
        <w:t>.</w:t>
      </w:r>
      <w:r w:rsidRPr="00016E21">
        <w:rPr>
          <w:rFonts w:ascii="Times New Roman" w:eastAsia="Times New Roman" w:hAnsi="Times New Roman"/>
          <w:sz w:val="24"/>
          <w:szCs w:val="24"/>
        </w:rPr>
        <w:t xml:space="preserve"> 90, параграф 3 на Регламент (ЕО) № 1224/2009, установени по време на една и съща проверка, надзор или разследване и които поотделно не се считат за тежки.</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Чл. 55б. (1) При наличие на информация за извършено тежко нарушение или при залавяне на лице да извършва тежко нарушение:</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1. оправомощените лица по чл. 54, ал. 1 предприемат следните незабавни принудителни мерки:</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а) пренасочват риболовния кораб към някое пристанище;</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б) пренасочват транспортното средство към друго място за проверка.</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изпълнителният директор на ИА</w:t>
      </w:r>
      <w:r w:rsidRPr="00016E21">
        <w:rPr>
          <w:rFonts w:ascii="Times New Roman" w:eastAsia="Times New Roman" w:hAnsi="Times New Roman"/>
          <w:sz w:val="24"/>
          <w:szCs w:val="24"/>
          <w:lang w:val="bg-BG"/>
        </w:rPr>
        <w:t>ГР</w:t>
      </w:r>
      <w:r w:rsidRPr="00016E21">
        <w:rPr>
          <w:rFonts w:ascii="Times New Roman" w:eastAsia="Times New Roman" w:hAnsi="Times New Roman"/>
          <w:sz w:val="24"/>
          <w:szCs w:val="24"/>
        </w:rPr>
        <w:t xml:space="preserve"> предприема една или повече от следните незабавни принудителни мерки, като издава заповед за:</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а) преустановяване на риболовните дейности;</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б) изземване на риболовния кораб, транспортното средство, риболовните съоръжения, улова или продуктите от риболов;</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в) забрана за пускане на пазара на продукти от риболов;</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г) временно спиране от движение на съответния риболовен кораб или транспортно средство;</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 xml:space="preserve">д) временно отнемане на удостоверението по чл. 18е или специалното разрешително по чл. </w:t>
      </w:r>
      <w:r w:rsidRPr="00016E21">
        <w:rPr>
          <w:rFonts w:ascii="Times New Roman" w:eastAsia="Times New Roman" w:hAnsi="Times New Roman"/>
          <w:sz w:val="24"/>
          <w:szCs w:val="24"/>
          <w:lang w:val="bg-BG"/>
        </w:rPr>
        <w:t>17, ал. 12</w:t>
      </w:r>
      <w:r w:rsidRPr="00016E21">
        <w:rPr>
          <w:rFonts w:ascii="Times New Roman" w:eastAsia="Times New Roman" w:hAnsi="Times New Roman"/>
          <w:sz w:val="24"/>
          <w:szCs w:val="24"/>
        </w:rPr>
        <w:t>;</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е) временно прекратяване на стопанската дейност.</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При предприемане на мерки по ал. 1, т. 1 и/или ал. 1, т. 2 към кораби и/или лица на друга държава членка на Европейския съюз или друга държава, ИА</w:t>
      </w:r>
      <w:r w:rsidRPr="00016E21">
        <w:rPr>
          <w:rFonts w:ascii="Times New Roman" w:eastAsia="Times New Roman" w:hAnsi="Times New Roman"/>
          <w:sz w:val="24"/>
          <w:szCs w:val="24"/>
          <w:lang w:val="bg-BG"/>
        </w:rPr>
        <w:t>ГР</w:t>
      </w:r>
      <w:r w:rsidRPr="00016E21">
        <w:rPr>
          <w:rFonts w:ascii="Times New Roman" w:eastAsia="Times New Roman" w:hAnsi="Times New Roman"/>
          <w:sz w:val="24"/>
          <w:szCs w:val="24"/>
        </w:rPr>
        <w:t xml:space="preserve"> информира съответната държава в срок до 3 дни, от предприемане на мерките.“</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rPr>
      </w:pPr>
      <w:r w:rsidRPr="00016E21">
        <w:rPr>
          <w:rFonts w:ascii="Times New Roman" w:eastAsia="Times New Roman" w:hAnsi="Times New Roman"/>
          <w:sz w:val="24"/>
          <w:szCs w:val="24"/>
          <w:lang w:val="bg-BG"/>
        </w:rPr>
        <w:t xml:space="preserve">22. </w:t>
      </w:r>
      <w:r w:rsidRPr="00016E21">
        <w:rPr>
          <w:rFonts w:ascii="Times New Roman" w:eastAsia="Times New Roman" w:hAnsi="Times New Roman"/>
          <w:sz w:val="24"/>
          <w:szCs w:val="24"/>
        </w:rPr>
        <w:t>Създава се чл. 69в:</w:t>
      </w:r>
    </w:p>
    <w:p w:rsidR="004052FD" w:rsidRPr="00016E21" w:rsidRDefault="004052FD" w:rsidP="004052FD">
      <w:pPr>
        <w:widowControl w:val="0"/>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lastRenderedPageBreak/>
        <w:t>„Чл. 69в. (1) Който извършва улов на риба и други водни организми в нарушение на заповедта по чл. 30, ал. 8 и 11, чл. 31, ал. 2 или на забраната по чл. 31, ал. 1, т. 1, се наказва с глоба от. 1</w:t>
      </w:r>
      <w:r w:rsidRPr="00016E21">
        <w:rPr>
          <w:rFonts w:ascii="Times New Roman" w:eastAsia="Times New Roman" w:hAnsi="Times New Roman"/>
          <w:sz w:val="24"/>
          <w:szCs w:val="24"/>
          <w:lang w:val="bg-BG"/>
        </w:rPr>
        <w:t> </w:t>
      </w:r>
      <w:r w:rsidRPr="00016E21">
        <w:rPr>
          <w:rFonts w:ascii="Times New Roman" w:eastAsia="Times New Roman" w:hAnsi="Times New Roman"/>
          <w:sz w:val="24"/>
          <w:szCs w:val="24"/>
        </w:rPr>
        <w:t>022,58 до 2</w:t>
      </w:r>
      <w:r w:rsidRPr="00016E21">
        <w:rPr>
          <w:rFonts w:ascii="Times New Roman" w:eastAsia="Times New Roman" w:hAnsi="Times New Roman"/>
          <w:sz w:val="24"/>
          <w:szCs w:val="24"/>
          <w:lang w:val="bg-BG"/>
        </w:rPr>
        <w:t> </w:t>
      </w:r>
      <w:r w:rsidRPr="00016E21">
        <w:rPr>
          <w:rFonts w:ascii="Times New Roman" w:eastAsia="Times New Roman" w:hAnsi="Times New Roman"/>
          <w:sz w:val="24"/>
          <w:szCs w:val="24"/>
        </w:rPr>
        <w:t>045,17 евро.</w:t>
      </w:r>
    </w:p>
    <w:p w:rsidR="004052FD" w:rsidRPr="00016E21" w:rsidRDefault="004052FD" w:rsidP="004052FD">
      <w:pPr>
        <w:widowControl w:val="0"/>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(2) Когато нарушението по ал. 1 е извършено от юридическо лице или едноличен търговец, се налага имуществена санкция в размер от 2</w:t>
      </w:r>
      <w:r w:rsidRPr="00016E21">
        <w:rPr>
          <w:rFonts w:ascii="Times New Roman" w:eastAsia="Times New Roman" w:hAnsi="Times New Roman"/>
          <w:sz w:val="24"/>
          <w:szCs w:val="24"/>
          <w:lang w:val="bg-BG"/>
        </w:rPr>
        <w:t> </w:t>
      </w:r>
      <w:r w:rsidRPr="00016E21">
        <w:rPr>
          <w:rFonts w:ascii="Times New Roman" w:eastAsia="Times New Roman" w:hAnsi="Times New Roman"/>
          <w:sz w:val="24"/>
          <w:szCs w:val="24"/>
        </w:rPr>
        <w:t>045,17 до 3</w:t>
      </w:r>
      <w:r w:rsidRPr="00016E21">
        <w:rPr>
          <w:rFonts w:ascii="Times New Roman" w:eastAsia="Times New Roman" w:hAnsi="Times New Roman"/>
          <w:sz w:val="24"/>
          <w:szCs w:val="24"/>
          <w:lang w:val="bg-BG"/>
        </w:rPr>
        <w:t> </w:t>
      </w:r>
      <w:r w:rsidRPr="00016E21">
        <w:rPr>
          <w:rFonts w:ascii="Times New Roman" w:eastAsia="Times New Roman" w:hAnsi="Times New Roman"/>
          <w:sz w:val="24"/>
          <w:szCs w:val="24"/>
        </w:rPr>
        <w:t>067,75 евро.“</w:t>
      </w:r>
    </w:p>
    <w:p w:rsidR="004052FD" w:rsidRPr="00016E21" w:rsidRDefault="004052FD" w:rsidP="004052FD">
      <w:pPr>
        <w:widowControl w:val="0"/>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23. В чл. 79</w:t>
      </w:r>
      <w:r w:rsidR="00C545F0">
        <w:rPr>
          <w:rFonts w:ascii="Times New Roman" w:eastAsia="Times New Roman" w:hAnsi="Times New Roman"/>
          <w:sz w:val="24"/>
          <w:szCs w:val="24"/>
          <w:lang w:val="bg-BG"/>
        </w:rPr>
        <w:t>, ал.1</w:t>
      </w:r>
      <w:r w:rsidRPr="00016E21">
        <w:rPr>
          <w:rFonts w:ascii="Times New Roman" w:eastAsia="Times New Roman" w:hAnsi="Times New Roman"/>
          <w:sz w:val="24"/>
          <w:szCs w:val="24"/>
        </w:rPr>
        <w:t>:</w:t>
      </w:r>
    </w:p>
    <w:p w:rsidR="004052FD" w:rsidRPr="00016E21" w:rsidRDefault="00C545F0" w:rsidP="004052FD">
      <w:pPr>
        <w:widowControl w:val="0"/>
        <w:pBdr>
          <w:top w:val="nil"/>
          <w:left w:val="nil"/>
          <w:bottom w:val="nil"/>
          <w:right w:val="nil"/>
          <w:between w:val="nil"/>
        </w:pBdr>
        <w:spacing w:after="0" w:line="360" w:lineRule="auto"/>
        <w:ind w:firstLine="709"/>
        <w:jc w:val="both"/>
        <w:rPr>
          <w:rFonts w:ascii="Times New Roman" w:eastAsia="Times New Roman" w:hAnsi="Times New Roman"/>
          <w:sz w:val="24"/>
          <w:szCs w:val="24"/>
          <w:lang w:val="bg-BG"/>
        </w:rPr>
      </w:pPr>
      <w:r>
        <w:rPr>
          <w:rFonts w:ascii="Times New Roman" w:eastAsia="Times New Roman" w:hAnsi="Times New Roman"/>
          <w:sz w:val="24"/>
          <w:szCs w:val="24"/>
          <w:lang w:val="bg-BG"/>
        </w:rPr>
        <w:t>а)</w:t>
      </w:r>
      <w:r w:rsidR="004052FD" w:rsidRPr="00016E21">
        <w:rPr>
          <w:rFonts w:ascii="Times New Roman" w:eastAsia="Times New Roman" w:hAnsi="Times New Roman"/>
          <w:sz w:val="24"/>
          <w:szCs w:val="24"/>
          <w:lang w:val="bg-BG"/>
        </w:rPr>
        <w:t xml:space="preserve"> в основния текст думите „Изпълнителният директор на ИАРА“ се заменят с „Изпълнителният директор на ИАГР“;</w:t>
      </w:r>
    </w:p>
    <w:p w:rsidR="004052FD" w:rsidRPr="00016E21" w:rsidRDefault="00C545F0" w:rsidP="004052FD">
      <w:pPr>
        <w:widowControl w:val="0"/>
        <w:pBdr>
          <w:top w:val="nil"/>
          <w:left w:val="nil"/>
          <w:bottom w:val="nil"/>
          <w:right w:val="nil"/>
          <w:between w:val="nil"/>
        </w:pBdr>
        <w:spacing w:after="0" w:line="360" w:lineRule="auto"/>
        <w:ind w:firstLine="709"/>
        <w:jc w:val="both"/>
        <w:rPr>
          <w:rFonts w:ascii="Times New Roman" w:eastAsia="Times New Roman" w:hAnsi="Times New Roman"/>
          <w:sz w:val="24"/>
          <w:szCs w:val="24"/>
          <w:lang w:val="bg-BG"/>
        </w:rPr>
      </w:pPr>
      <w:r>
        <w:rPr>
          <w:rFonts w:ascii="Times New Roman" w:eastAsia="Times New Roman" w:hAnsi="Times New Roman"/>
          <w:sz w:val="24"/>
          <w:szCs w:val="24"/>
          <w:lang w:val="bg-BG"/>
        </w:rPr>
        <w:t>б) в</w:t>
      </w:r>
      <w:r w:rsidR="004052FD" w:rsidRPr="00016E21">
        <w:rPr>
          <w:rFonts w:ascii="Times New Roman" w:eastAsia="Times New Roman" w:hAnsi="Times New Roman"/>
          <w:sz w:val="24"/>
          <w:szCs w:val="24"/>
          <w:lang w:val="bg-BG"/>
        </w:rPr>
        <w:t xml:space="preserve"> т. 4 думите „забраната по чл. 32“ се заменят със „забраната по чл. 30, </w:t>
      </w:r>
      <w:r w:rsidR="00673441">
        <w:rPr>
          <w:rFonts w:ascii="Times New Roman" w:eastAsia="Times New Roman" w:hAnsi="Times New Roman"/>
          <w:sz w:val="24"/>
          <w:szCs w:val="24"/>
          <w:lang w:val="bg-BG"/>
        </w:rPr>
        <w:br/>
      </w:r>
      <w:r w:rsidR="004052FD" w:rsidRPr="00016E21">
        <w:rPr>
          <w:rFonts w:ascii="Times New Roman" w:eastAsia="Times New Roman" w:hAnsi="Times New Roman"/>
          <w:sz w:val="24"/>
          <w:szCs w:val="24"/>
          <w:lang w:val="bg-BG"/>
        </w:rPr>
        <w:t>ал. 3, т. 1, ал. 4 и 5 или чл. 32“.</w:t>
      </w:r>
    </w:p>
    <w:p w:rsidR="004052FD" w:rsidRPr="00016E21" w:rsidRDefault="004052FD" w:rsidP="004052FD">
      <w:pPr>
        <w:widowControl w:val="0"/>
        <w:pBdr>
          <w:top w:val="nil"/>
          <w:left w:val="nil"/>
          <w:bottom w:val="nil"/>
          <w:right w:val="nil"/>
          <w:between w:val="nil"/>
        </w:pBd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 xml:space="preserve">24. </w:t>
      </w:r>
      <w:r w:rsidRPr="00016E21">
        <w:rPr>
          <w:rFonts w:ascii="Times New Roman" w:eastAsia="Times New Roman" w:hAnsi="Times New Roman"/>
          <w:sz w:val="24"/>
          <w:szCs w:val="24"/>
        </w:rPr>
        <w:t>В чл. 90:</w:t>
      </w:r>
    </w:p>
    <w:p w:rsidR="004052FD" w:rsidRPr="00016E21" w:rsidRDefault="004052FD" w:rsidP="004052FD">
      <w:pPr>
        <w:widowControl w:val="0"/>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sz w:val="24"/>
          <w:szCs w:val="24"/>
        </w:rPr>
        <w:t xml:space="preserve">а) </w:t>
      </w:r>
      <w:r w:rsidRPr="00016E21">
        <w:rPr>
          <w:rFonts w:ascii="Times New Roman" w:eastAsia="Times New Roman" w:hAnsi="Times New Roman"/>
          <w:sz w:val="24"/>
          <w:szCs w:val="24"/>
          <w:lang w:val="bg-BG"/>
        </w:rPr>
        <w:t>в ал. 1 накрая се добавя „</w:t>
      </w:r>
      <w:r w:rsidRPr="00016E21">
        <w:rPr>
          <w:rFonts w:ascii="Times New Roman" w:eastAsia="Times New Roman" w:hAnsi="Times New Roman"/>
          <w:color w:val="000000"/>
          <w:sz w:val="24"/>
          <w:szCs w:val="24"/>
        </w:rPr>
        <w:t>независимо от това чия собственост са, освен ако се установи, че са използвани независимо или против волята на собственика им.“</w:t>
      </w:r>
    </w:p>
    <w:p w:rsidR="004052FD" w:rsidRPr="00016E21" w:rsidRDefault="004052FD" w:rsidP="004052FD">
      <w:pPr>
        <w:widowControl w:val="0"/>
        <w:spacing w:after="0" w:line="360" w:lineRule="auto"/>
        <w:ind w:firstLine="709"/>
        <w:jc w:val="both"/>
        <w:rPr>
          <w:rFonts w:ascii="Times New Roman" w:eastAsia="Times New Roman" w:hAnsi="Times New Roman"/>
          <w:color w:val="000000"/>
          <w:sz w:val="24"/>
          <w:szCs w:val="24"/>
          <w:lang w:val="bg-BG"/>
        </w:rPr>
      </w:pPr>
      <w:r w:rsidRPr="00016E21">
        <w:rPr>
          <w:rFonts w:ascii="Times New Roman" w:eastAsia="Times New Roman" w:hAnsi="Times New Roman"/>
          <w:color w:val="000000"/>
          <w:sz w:val="24"/>
          <w:szCs w:val="24"/>
          <w:lang w:val="bg-BG"/>
        </w:rPr>
        <w:t>б) в ал. 4 думите „на ИАРА“ се заменят с „на ИАГР“;</w:t>
      </w:r>
    </w:p>
    <w:p w:rsidR="004052FD" w:rsidRPr="00016E21" w:rsidRDefault="004052FD" w:rsidP="004052FD">
      <w:pPr>
        <w:widowControl w:val="0"/>
        <w:spacing w:after="0" w:line="360" w:lineRule="auto"/>
        <w:ind w:firstLine="709"/>
        <w:jc w:val="both"/>
        <w:rPr>
          <w:rFonts w:ascii="Times New Roman" w:eastAsia="Times New Roman" w:hAnsi="Times New Roman"/>
          <w:color w:val="000000"/>
          <w:sz w:val="24"/>
          <w:szCs w:val="24"/>
          <w:lang w:val="bg-BG"/>
        </w:rPr>
      </w:pPr>
      <w:r w:rsidRPr="00016E21">
        <w:rPr>
          <w:rFonts w:ascii="Times New Roman" w:eastAsia="Times New Roman" w:hAnsi="Times New Roman"/>
          <w:color w:val="000000"/>
          <w:sz w:val="24"/>
          <w:szCs w:val="24"/>
          <w:lang w:val="bg-BG"/>
        </w:rPr>
        <w:t>в) в ал. 5 думите „на ИАРА“ се заменят с „на ИАГР“;</w:t>
      </w:r>
    </w:p>
    <w:p w:rsidR="004052FD" w:rsidRPr="00016E21" w:rsidRDefault="004052FD" w:rsidP="004052FD">
      <w:pPr>
        <w:widowControl w:val="0"/>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lang w:val="bg-BG"/>
        </w:rPr>
        <w:t>г) а</w:t>
      </w:r>
      <w:r w:rsidRPr="00016E21">
        <w:rPr>
          <w:rFonts w:ascii="Times New Roman" w:eastAsia="Times New Roman" w:hAnsi="Times New Roman"/>
          <w:color w:val="000000"/>
          <w:sz w:val="24"/>
          <w:szCs w:val="24"/>
        </w:rPr>
        <w:t>линея 6 се изменя така:</w:t>
      </w:r>
    </w:p>
    <w:p w:rsidR="004052FD" w:rsidRPr="00016E21" w:rsidRDefault="004052FD" w:rsidP="004052FD">
      <w:pPr>
        <w:widowControl w:val="0"/>
        <w:spacing w:after="0" w:line="360" w:lineRule="auto"/>
        <w:ind w:firstLine="709"/>
        <w:jc w:val="both"/>
        <w:rPr>
          <w:rFonts w:ascii="Times New Roman" w:eastAsia="Times New Roman" w:hAnsi="Times New Roman"/>
          <w:color w:val="000000"/>
          <w:sz w:val="24"/>
          <w:szCs w:val="24"/>
        </w:rPr>
      </w:pPr>
      <w:r w:rsidRPr="00016E21">
        <w:rPr>
          <w:rFonts w:ascii="Times New Roman" w:eastAsia="Times New Roman" w:hAnsi="Times New Roman"/>
          <w:color w:val="000000"/>
          <w:sz w:val="24"/>
          <w:szCs w:val="24"/>
        </w:rPr>
        <w:t>„(6) Уредите, средствата и приспособленията, отнети по реда на ал. 1, могат да бъдат предоставени по реда на Закона за Националната агенция за приходите на структурите на ИАГР и нейните структури за изпълнение на контролните ѝ функции.“</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color w:val="000000"/>
          <w:sz w:val="24"/>
          <w:szCs w:val="24"/>
          <w:lang w:val="bg-BG"/>
        </w:rPr>
        <w:t xml:space="preserve">25. </w:t>
      </w:r>
      <w:r w:rsidRPr="00016E21">
        <w:rPr>
          <w:rFonts w:ascii="Times New Roman" w:eastAsia="Times New Roman" w:hAnsi="Times New Roman"/>
          <w:sz w:val="24"/>
          <w:szCs w:val="24"/>
        </w:rPr>
        <w:t>В чл. 91:</w:t>
      </w:r>
    </w:p>
    <w:p w:rsidR="004052FD" w:rsidRPr="00016E21" w:rsidRDefault="0002177A" w:rsidP="004052FD">
      <w:pPr>
        <w:widowControl w:val="0"/>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а</w:t>
      </w:r>
      <w:r w:rsidR="004052FD" w:rsidRPr="00016E21">
        <w:rPr>
          <w:rFonts w:ascii="Times New Roman" w:eastAsia="Times New Roman" w:hAnsi="Times New Roman"/>
          <w:sz w:val="24"/>
          <w:szCs w:val="24"/>
          <w:lang w:val="bg-BG"/>
        </w:rPr>
        <w:t>) в ал. 2 думите „</w:t>
      </w:r>
      <w:r w:rsidR="004052FD" w:rsidRPr="00016E21">
        <w:rPr>
          <w:rFonts w:ascii="Times New Roman" w:hAnsi="Times New Roman"/>
          <w:sz w:val="24"/>
          <w:szCs w:val="24"/>
          <w:lang w:val="x-none"/>
        </w:rPr>
        <w:t>и от служители на Изпълнителната агенция по горите</w:t>
      </w:r>
      <w:r w:rsidR="004052FD" w:rsidRPr="00016E21">
        <w:rPr>
          <w:rFonts w:ascii="Times New Roman" w:hAnsi="Times New Roman"/>
          <w:sz w:val="24"/>
          <w:szCs w:val="24"/>
        </w:rPr>
        <w:t>,</w:t>
      </w:r>
      <w:r w:rsidR="004052FD" w:rsidRPr="00016E21">
        <w:rPr>
          <w:rFonts w:ascii="Times New Roman" w:hAnsi="Times New Roman"/>
          <w:sz w:val="24"/>
          <w:szCs w:val="24"/>
          <w:lang w:val="x-none"/>
        </w:rPr>
        <w:t xml:space="preserve"> на регионалните дирекции по горите</w:t>
      </w:r>
      <w:r w:rsidR="004052FD" w:rsidRPr="00016E21">
        <w:rPr>
          <w:rFonts w:ascii="Times New Roman" w:hAnsi="Times New Roman"/>
          <w:sz w:val="24"/>
          <w:szCs w:val="24"/>
          <w:lang w:val="bg-BG"/>
        </w:rPr>
        <w:t>“ се заличават;</w:t>
      </w:r>
    </w:p>
    <w:p w:rsidR="004052FD" w:rsidRPr="00016E21" w:rsidRDefault="0002177A"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б</w:t>
      </w:r>
      <w:r w:rsidR="004052FD" w:rsidRPr="00016E21">
        <w:rPr>
          <w:rFonts w:ascii="Times New Roman" w:eastAsia="Times New Roman" w:hAnsi="Times New Roman"/>
          <w:sz w:val="24"/>
          <w:szCs w:val="24"/>
        </w:rPr>
        <w:t xml:space="preserve">) </w:t>
      </w:r>
      <w:r w:rsidR="004052FD" w:rsidRPr="00016E21">
        <w:rPr>
          <w:rFonts w:ascii="Times New Roman" w:eastAsia="Times New Roman" w:hAnsi="Times New Roman"/>
          <w:sz w:val="24"/>
          <w:szCs w:val="24"/>
          <w:lang w:val="bg-BG"/>
        </w:rPr>
        <w:t>в</w:t>
      </w:r>
      <w:r w:rsidR="004052FD" w:rsidRPr="00016E21">
        <w:rPr>
          <w:rFonts w:ascii="Times New Roman" w:eastAsia="Times New Roman" w:hAnsi="Times New Roman"/>
          <w:sz w:val="24"/>
          <w:szCs w:val="24"/>
        </w:rPr>
        <w:t xml:space="preserve"> ал. 4 след думите „нарушения по този закон“ се добавя „и по подзаконовите нормативни актове по прилагането му“.</w:t>
      </w:r>
    </w:p>
    <w:p w:rsidR="004052FD" w:rsidRPr="00016E21" w:rsidRDefault="004052FD" w:rsidP="004052FD">
      <w:pPr>
        <w:spacing w:after="0" w:line="360" w:lineRule="auto"/>
        <w:ind w:firstLine="709"/>
        <w:jc w:val="both"/>
        <w:outlineLvl w:val="0"/>
        <w:rPr>
          <w:rFonts w:ascii="Times New Roman" w:eastAsia="Times New Roman" w:hAnsi="Times New Roman"/>
          <w:sz w:val="24"/>
          <w:szCs w:val="24"/>
        </w:rPr>
      </w:pPr>
      <w:r w:rsidRPr="00016E21">
        <w:rPr>
          <w:rFonts w:ascii="Times New Roman" w:eastAsia="Times New Roman" w:hAnsi="Times New Roman"/>
          <w:bCs/>
          <w:sz w:val="24"/>
          <w:szCs w:val="24"/>
          <w:lang w:val="bg-BG"/>
        </w:rPr>
        <w:t>26</w:t>
      </w:r>
      <w:r w:rsidRPr="00016E21">
        <w:rPr>
          <w:rFonts w:ascii="Times New Roman" w:eastAsia="Times New Roman" w:hAnsi="Times New Roman"/>
          <w:bCs/>
          <w:sz w:val="24"/>
          <w:szCs w:val="24"/>
        </w:rPr>
        <w:t>.</w:t>
      </w:r>
      <w:r w:rsidRPr="00016E21">
        <w:rPr>
          <w:rFonts w:ascii="Times New Roman" w:eastAsia="Times New Roman" w:hAnsi="Times New Roman"/>
          <w:b/>
          <w:bCs/>
          <w:sz w:val="24"/>
          <w:szCs w:val="24"/>
        </w:rPr>
        <w:t xml:space="preserve"> </w:t>
      </w:r>
      <w:r w:rsidRPr="00016E21">
        <w:rPr>
          <w:rFonts w:ascii="Times New Roman" w:eastAsia="Times New Roman" w:hAnsi="Times New Roman"/>
          <w:sz w:val="24"/>
          <w:szCs w:val="24"/>
        </w:rPr>
        <w:t>В допълнителни разпоредби:</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а)</w:t>
      </w:r>
      <w:r w:rsidRPr="00016E21">
        <w:rPr>
          <w:rFonts w:ascii="Times New Roman" w:eastAsia="Times New Roman" w:hAnsi="Times New Roman"/>
          <w:sz w:val="24"/>
          <w:szCs w:val="24"/>
        </w:rPr>
        <w:t xml:space="preserve"> в § 1</w:t>
      </w:r>
      <w:r w:rsidRPr="00016E21">
        <w:rPr>
          <w:rFonts w:ascii="Times New Roman" w:eastAsia="Times New Roman" w:hAnsi="Times New Roman"/>
          <w:sz w:val="24"/>
          <w:szCs w:val="24"/>
          <w:lang w:val="bg-BG"/>
        </w:rPr>
        <w:t>:</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аа) в т. 48 накрая се добавя „и електрошокови устройства тип тейзър“;</w:t>
      </w:r>
    </w:p>
    <w:p w:rsidR="004052FD" w:rsidRPr="00016E21" w:rsidRDefault="004052FD" w:rsidP="004052FD">
      <w:pPr>
        <w:spacing w:after="0" w:line="360" w:lineRule="auto"/>
        <w:ind w:firstLine="709"/>
        <w:jc w:val="both"/>
        <w:rPr>
          <w:rFonts w:ascii="Times New Roman" w:eastAsia="Times New Roman" w:hAnsi="Times New Roman"/>
          <w:sz w:val="24"/>
          <w:szCs w:val="24"/>
          <w:lang w:val="bg-BG"/>
        </w:rPr>
      </w:pPr>
      <w:r w:rsidRPr="00016E21">
        <w:rPr>
          <w:rFonts w:ascii="Times New Roman" w:eastAsia="Times New Roman" w:hAnsi="Times New Roman"/>
          <w:sz w:val="24"/>
          <w:szCs w:val="24"/>
          <w:lang w:val="bg-BG"/>
        </w:rPr>
        <w:t>бб)</w:t>
      </w:r>
      <w:r w:rsidRPr="00016E21">
        <w:rPr>
          <w:rFonts w:ascii="Times New Roman" w:eastAsia="Times New Roman" w:hAnsi="Times New Roman"/>
          <w:sz w:val="24"/>
          <w:szCs w:val="24"/>
        </w:rPr>
        <w:t xml:space="preserve"> </w:t>
      </w:r>
      <w:r w:rsidRPr="00016E21">
        <w:rPr>
          <w:rFonts w:ascii="Times New Roman" w:eastAsia="Times New Roman" w:hAnsi="Times New Roman"/>
          <w:sz w:val="24"/>
          <w:szCs w:val="24"/>
          <w:lang w:val="bg-BG"/>
        </w:rPr>
        <w:t xml:space="preserve">създават се т. 54 </w:t>
      </w:r>
      <w:r w:rsidRPr="00016E21">
        <w:rPr>
          <w:rFonts w:ascii="Times New Roman" w:eastAsia="Times New Roman" w:hAnsi="Times New Roman"/>
          <w:sz w:val="24"/>
          <w:szCs w:val="24"/>
        </w:rPr>
        <w:t xml:space="preserve">– </w:t>
      </w:r>
      <w:r w:rsidRPr="00016E21">
        <w:rPr>
          <w:rFonts w:ascii="Times New Roman" w:eastAsia="Times New Roman" w:hAnsi="Times New Roman"/>
          <w:sz w:val="24"/>
          <w:szCs w:val="24"/>
          <w:lang w:val="bg-BG"/>
        </w:rPr>
        <w:t>57:</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lang w:val="bg-BG"/>
        </w:rPr>
        <w:t>„</w:t>
      </w:r>
      <w:r w:rsidR="00E02A71">
        <w:rPr>
          <w:rFonts w:ascii="Times New Roman" w:eastAsia="Times New Roman" w:hAnsi="Times New Roman"/>
          <w:sz w:val="24"/>
          <w:szCs w:val="24"/>
        </w:rPr>
        <w:t xml:space="preserve">54. </w:t>
      </w:r>
      <w:r w:rsidR="00E02A71">
        <w:rPr>
          <w:rFonts w:ascii="Times New Roman" w:eastAsia="Times New Roman" w:hAnsi="Times New Roman"/>
          <w:sz w:val="24"/>
          <w:szCs w:val="24"/>
          <w:lang w:val="bg-BG"/>
        </w:rPr>
        <w:t>„</w:t>
      </w:r>
      <w:r w:rsidRPr="00016E21">
        <w:rPr>
          <w:rFonts w:ascii="Times New Roman" w:eastAsia="Times New Roman" w:hAnsi="Times New Roman"/>
          <w:sz w:val="24"/>
          <w:szCs w:val="24"/>
        </w:rPr>
        <w:t>Влязъл в сила акт на компетентен орган” е влязло в сила наказателно постановление, споразумение, съдебен акт или индивидуален административен акт, издадени от съответния компетентен орган.</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55. „Повторно нарушение“ е нарушението, извършено в едногодишен срок от влизането в сила на наказателното постановление, с което на нарушителя е наложено наказание за същото по вид нарушение.</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56. „Система за автоматично разпознава</w:t>
      </w:r>
      <w:r w:rsidR="00744830">
        <w:rPr>
          <w:rFonts w:ascii="Times New Roman" w:eastAsia="Times New Roman" w:hAnsi="Times New Roman"/>
          <w:sz w:val="24"/>
          <w:szCs w:val="24"/>
        </w:rPr>
        <w:t>не“ е система по смисъла на чл</w:t>
      </w:r>
      <w:r w:rsidR="00744830">
        <w:rPr>
          <w:rFonts w:ascii="Times New Roman" w:eastAsia="Times New Roman" w:hAnsi="Times New Roman"/>
          <w:sz w:val="24"/>
          <w:szCs w:val="24"/>
          <w:lang w:val="bg-BG"/>
        </w:rPr>
        <w:t>.</w:t>
      </w:r>
      <w:r w:rsidRPr="00016E21">
        <w:rPr>
          <w:rFonts w:ascii="Times New Roman" w:eastAsia="Times New Roman" w:hAnsi="Times New Roman"/>
          <w:sz w:val="24"/>
          <w:szCs w:val="24"/>
        </w:rPr>
        <w:t xml:space="preserve"> 4, параграф 11 от Регламент (ЕО) 1224/2009.</w:t>
      </w:r>
    </w:p>
    <w:p w:rsidR="004052FD" w:rsidRPr="00016E21" w:rsidRDefault="004052FD" w:rsidP="004052FD">
      <w:pPr>
        <w:widowControl w:val="0"/>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lastRenderedPageBreak/>
        <w:t xml:space="preserve">57. „Тежко нарушение“ е нарушение по смисъла на чл. 42 от Регламент (ЕО) </w:t>
      </w:r>
      <w:r w:rsidR="00673441">
        <w:rPr>
          <w:rFonts w:ascii="Times New Roman" w:eastAsia="Times New Roman" w:hAnsi="Times New Roman"/>
          <w:sz w:val="24"/>
          <w:szCs w:val="24"/>
        </w:rPr>
        <w:br/>
      </w:r>
      <w:r w:rsidRPr="00016E21">
        <w:rPr>
          <w:rFonts w:ascii="Times New Roman" w:eastAsia="Times New Roman" w:hAnsi="Times New Roman"/>
          <w:sz w:val="24"/>
          <w:szCs w:val="24"/>
        </w:rPr>
        <w:t>№ 1005/2008 и чл. 90 от Регламент (ЕО) № 1224/2009.“</w:t>
      </w:r>
    </w:p>
    <w:p w:rsidR="004052FD" w:rsidRPr="00016E21" w:rsidRDefault="004052FD" w:rsidP="004052FD">
      <w:pPr>
        <w:spacing w:after="0" w:line="360" w:lineRule="auto"/>
        <w:ind w:firstLine="709"/>
        <w:jc w:val="both"/>
        <w:rPr>
          <w:rFonts w:ascii="Times New Roman" w:eastAsia="Times New Roman" w:hAnsi="Times New Roman"/>
          <w:sz w:val="24"/>
          <w:szCs w:val="24"/>
        </w:rPr>
      </w:pPr>
      <w:r w:rsidRPr="00016E21">
        <w:rPr>
          <w:rFonts w:ascii="Times New Roman" w:eastAsia="Times New Roman" w:hAnsi="Times New Roman"/>
          <w:sz w:val="24"/>
          <w:szCs w:val="24"/>
        </w:rPr>
        <w:t>б) параграф 2 се отменя.</w:t>
      </w:r>
    </w:p>
    <w:p w:rsidR="004052FD" w:rsidRPr="00016E21" w:rsidRDefault="004052FD" w:rsidP="004052FD">
      <w:pPr>
        <w:spacing w:after="0" w:line="360" w:lineRule="auto"/>
        <w:ind w:firstLine="709"/>
        <w:jc w:val="both"/>
        <w:outlineLvl w:val="0"/>
        <w:rPr>
          <w:rFonts w:ascii="Times New Roman" w:hAnsi="Times New Roman"/>
          <w:sz w:val="24"/>
          <w:szCs w:val="24"/>
          <w:lang w:val="bg-BG"/>
        </w:rPr>
      </w:pPr>
      <w:r w:rsidRPr="00016E21">
        <w:rPr>
          <w:rFonts w:ascii="Times New Roman" w:eastAsia="Times New Roman" w:hAnsi="Times New Roman"/>
          <w:sz w:val="24"/>
          <w:szCs w:val="24"/>
          <w:lang w:val="bg-BG"/>
        </w:rPr>
        <w:t xml:space="preserve">27. В останалите текстове на закона </w:t>
      </w:r>
      <w:r w:rsidRPr="00016E21">
        <w:rPr>
          <w:rFonts w:ascii="Times New Roman" w:hAnsi="Times New Roman"/>
          <w:sz w:val="24"/>
          <w:szCs w:val="24"/>
          <w:lang w:val="x-none"/>
        </w:rPr>
        <w:t>думите „Изпълнителна агенция по рибарство и аквакултури“, „Изпълнителната агенция по рибарство и аквакултури“</w:t>
      </w:r>
      <w:r w:rsidRPr="00016E21">
        <w:rPr>
          <w:rFonts w:ascii="Times New Roman" w:hAnsi="Times New Roman"/>
          <w:sz w:val="24"/>
          <w:szCs w:val="24"/>
        </w:rPr>
        <w:t xml:space="preserve"> </w:t>
      </w:r>
      <w:r w:rsidRPr="00016E21">
        <w:rPr>
          <w:rFonts w:ascii="Times New Roman" w:hAnsi="Times New Roman"/>
          <w:sz w:val="24"/>
          <w:szCs w:val="24"/>
          <w:lang w:val="bg-BG"/>
        </w:rPr>
        <w:t xml:space="preserve">и </w:t>
      </w:r>
      <w:r w:rsidRPr="00016E21">
        <w:rPr>
          <w:rFonts w:ascii="Times New Roman" w:hAnsi="Times New Roman"/>
          <w:sz w:val="24"/>
          <w:szCs w:val="24"/>
          <w:lang w:val="x-none"/>
        </w:rPr>
        <w:t>абревиатурата „ИАРА“ се заменят съответно с „Изпълнителна агенция по горите</w:t>
      </w:r>
      <w:r w:rsidRPr="00016E21">
        <w:rPr>
          <w:rFonts w:ascii="Times New Roman" w:hAnsi="Times New Roman"/>
          <w:sz w:val="24"/>
          <w:szCs w:val="24"/>
          <w:lang w:val="bg-BG"/>
        </w:rPr>
        <w:t xml:space="preserve"> и рибарството</w:t>
      </w:r>
      <w:r w:rsidRPr="00016E21">
        <w:rPr>
          <w:rFonts w:ascii="Times New Roman" w:hAnsi="Times New Roman"/>
          <w:sz w:val="24"/>
          <w:szCs w:val="24"/>
          <w:lang w:val="x-none"/>
        </w:rPr>
        <w:t>“ и „Изпълнителната агенция по горите</w:t>
      </w:r>
      <w:r w:rsidRPr="00016E21">
        <w:rPr>
          <w:rFonts w:ascii="Times New Roman" w:hAnsi="Times New Roman"/>
          <w:sz w:val="24"/>
          <w:szCs w:val="24"/>
          <w:lang w:val="bg-BG"/>
        </w:rPr>
        <w:t xml:space="preserve"> и рибарството</w:t>
      </w:r>
      <w:r w:rsidRPr="00016E21">
        <w:rPr>
          <w:rFonts w:ascii="Times New Roman" w:hAnsi="Times New Roman"/>
          <w:sz w:val="24"/>
          <w:szCs w:val="24"/>
          <w:lang w:val="x-none"/>
        </w:rPr>
        <w:t>“ и „ИАГР”</w:t>
      </w:r>
      <w:r w:rsidRPr="00016E21">
        <w:rPr>
          <w:rFonts w:ascii="Times New Roman" w:hAnsi="Times New Roman"/>
          <w:sz w:val="24"/>
          <w:szCs w:val="24"/>
          <w:lang w:val="bg-BG"/>
        </w:rPr>
        <w:t>.</w:t>
      </w:r>
    </w:p>
    <w:p w:rsidR="00950F52" w:rsidRPr="00E02A71" w:rsidRDefault="00950F52" w:rsidP="00673441">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p>
    <w:p w:rsidR="00950F52" w:rsidRPr="006B0B9A" w:rsidRDefault="00950F52" w:rsidP="00950F52">
      <w:pPr>
        <w:widowControl w:val="0"/>
        <w:autoSpaceDE w:val="0"/>
        <w:autoSpaceDN w:val="0"/>
        <w:adjustRightInd w:val="0"/>
        <w:spacing w:after="0" w:line="360" w:lineRule="auto"/>
        <w:ind w:firstLine="720"/>
        <w:jc w:val="both"/>
        <w:rPr>
          <w:rFonts w:ascii="Times New Roman" w:hAnsi="Times New Roman"/>
          <w:sz w:val="24"/>
          <w:szCs w:val="24"/>
          <w:lang w:val="bg-BG"/>
        </w:rPr>
      </w:pPr>
      <w:r w:rsidRPr="00016E21">
        <w:rPr>
          <w:rFonts w:ascii="Times New Roman" w:eastAsia="Times New Roman" w:hAnsi="Times New Roman"/>
          <w:b/>
          <w:bCs/>
          <w:color w:val="000000"/>
          <w:sz w:val="24"/>
          <w:szCs w:val="24"/>
          <w:lang w:val="bg-BG" w:eastAsia="bg-BG"/>
        </w:rPr>
        <w:t>§</w:t>
      </w:r>
      <w:r w:rsidR="00637453">
        <w:rPr>
          <w:rFonts w:ascii="Times New Roman" w:eastAsia="Times New Roman" w:hAnsi="Times New Roman"/>
          <w:b/>
          <w:bCs/>
          <w:color w:val="000000"/>
          <w:sz w:val="24"/>
          <w:szCs w:val="24"/>
          <w:lang w:val="bg-BG" w:eastAsia="bg-BG"/>
        </w:rPr>
        <w:t xml:space="preserve"> 9</w:t>
      </w:r>
      <w:r w:rsidRPr="00016E21">
        <w:rPr>
          <w:rFonts w:ascii="Times New Roman" w:eastAsia="Times New Roman" w:hAnsi="Times New Roman"/>
          <w:b/>
          <w:bCs/>
          <w:color w:val="000000"/>
          <w:sz w:val="24"/>
          <w:szCs w:val="24"/>
          <w:lang w:val="bg-BG" w:eastAsia="bg-BG"/>
        </w:rPr>
        <w:t xml:space="preserve"> .</w:t>
      </w:r>
      <w:r w:rsidRPr="00016E21">
        <w:rPr>
          <w:rFonts w:ascii="Times New Roman" w:eastAsia="Times New Roman" w:hAnsi="Times New Roman"/>
          <w:bCs/>
          <w:color w:val="000000"/>
          <w:sz w:val="24"/>
          <w:szCs w:val="24"/>
          <w:lang w:val="bg-BG" w:eastAsia="bg-BG"/>
        </w:rPr>
        <w:t xml:space="preserve"> В Закон</w:t>
      </w:r>
      <w:r>
        <w:rPr>
          <w:rFonts w:ascii="Times New Roman" w:eastAsia="Times New Roman" w:hAnsi="Times New Roman"/>
          <w:bCs/>
          <w:color w:val="000000"/>
          <w:sz w:val="24"/>
          <w:szCs w:val="24"/>
          <w:lang w:val="bg-BG" w:eastAsia="bg-BG"/>
        </w:rPr>
        <w:t>а</w:t>
      </w:r>
      <w:r w:rsidRPr="00016E21">
        <w:rPr>
          <w:rFonts w:ascii="Times New Roman" w:eastAsia="Times New Roman" w:hAnsi="Times New Roman"/>
          <w:bCs/>
          <w:color w:val="000000"/>
          <w:sz w:val="24"/>
          <w:szCs w:val="24"/>
          <w:lang w:val="bg-BG" w:eastAsia="bg-BG"/>
        </w:rPr>
        <w:t xml:space="preserve"> за лова и опазване на дивеча</w:t>
      </w:r>
      <w:r w:rsidRPr="00016E21">
        <w:rPr>
          <w:rFonts w:ascii="Times New Roman" w:hAnsi="Times New Roman"/>
          <w:sz w:val="24"/>
          <w:szCs w:val="24"/>
        </w:rPr>
        <w:t xml:space="preserve"> </w:t>
      </w:r>
      <w:r w:rsidRPr="00016E21">
        <w:rPr>
          <w:rFonts w:ascii="Times New Roman" w:eastAsia="Times New Roman" w:hAnsi="Times New Roman"/>
          <w:bCs/>
          <w:color w:val="000000"/>
          <w:sz w:val="24"/>
          <w:szCs w:val="24"/>
          <w:lang w:val="bg-BG" w:eastAsia="bg-BG"/>
        </w:rPr>
        <w:t>(обн., ДВ, бр. 78 от 2000 г.; изм., бр. 26 от 2001 г., бр. 77 и 79 от 2002 г., бр. 88 от 2005 г., бр. 82 и 108 от 2006 г., бр. 64 от 2007 г., бр. 43, 67, 69 и 91 от 2008 г., бр. 6, 80 и 92 от 2009 г., бр. 73 и 89 от 2010 г., бр. 8, 19, 39 и 77 от 2011 г., бр. 38, 60, 77 и 102 от 2012 г., бр. 15 от 2013 г.; Решение № 4 на Конституционния съд от 2013 г. – бр. 62 от 2013 г.; изм., бр. 60 от 2015 г., бр. 14 от 2016 г., бр. 58 и 63 от 2017 г., бр. 17, 61 и 77 от 2018 г., бр. 37 и 74 от 2019 г., бр. 45 и 102 от 2022 г. и бр. 11 и 102 от 2023 г.)</w:t>
      </w:r>
      <w:r w:rsidRPr="00016E21">
        <w:rPr>
          <w:rFonts w:ascii="Times New Roman" w:hAnsi="Times New Roman"/>
          <w:sz w:val="24"/>
          <w:szCs w:val="24"/>
        </w:rPr>
        <w:t xml:space="preserve"> </w:t>
      </w:r>
      <w:r w:rsidR="004E0FE2">
        <w:rPr>
          <w:rFonts w:ascii="Times New Roman" w:hAnsi="Times New Roman"/>
          <w:sz w:val="24"/>
          <w:szCs w:val="24"/>
          <w:lang w:val="bg-BG"/>
        </w:rPr>
        <w:t xml:space="preserve">се правят </w:t>
      </w:r>
      <w:r w:rsidR="006B0B9A" w:rsidRPr="0061510C">
        <w:rPr>
          <w:rFonts w:ascii="Times New Roman" w:hAnsi="Times New Roman"/>
          <w:sz w:val="24"/>
          <w:szCs w:val="24"/>
          <w:lang w:val="bg-BG"/>
        </w:rPr>
        <w:t>следните изменения:</w:t>
      </w:r>
    </w:p>
    <w:p w:rsidR="00950F52" w:rsidRDefault="00950F52" w:rsidP="00950F52">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 xml:space="preserve">1. В чл. 67, ал. 3 </w:t>
      </w:r>
    </w:p>
    <w:p w:rsidR="00950F52" w:rsidRDefault="00950F52" w:rsidP="00950F52">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а) в т. 1 думите „и рибата“ се заменят с „рибата и другите водни организми“;</w:t>
      </w:r>
    </w:p>
    <w:p w:rsidR="00950F52" w:rsidRDefault="00950F52" w:rsidP="00950F52">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б) в т. 4 думата „риболов“ се заменя с „любителски риболов“.</w:t>
      </w:r>
    </w:p>
    <w:p w:rsidR="00E632A4" w:rsidRPr="00016E21" w:rsidRDefault="00950F52" w:rsidP="00E632A4">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hAnsi="Times New Roman"/>
          <w:sz w:val="24"/>
          <w:szCs w:val="24"/>
          <w:lang w:val="bg-BG"/>
        </w:rPr>
        <w:t xml:space="preserve">2. </w:t>
      </w:r>
      <w:r w:rsidR="006B0B9A">
        <w:rPr>
          <w:rFonts w:ascii="Times New Roman" w:eastAsia="Times New Roman" w:hAnsi="Times New Roman"/>
          <w:bCs/>
          <w:color w:val="000000"/>
          <w:sz w:val="24"/>
          <w:szCs w:val="24"/>
          <w:lang w:val="bg-BG" w:eastAsia="bg-BG"/>
        </w:rPr>
        <w:t>Н</w:t>
      </w:r>
      <w:r w:rsidR="00A30FBF" w:rsidRPr="00016E21">
        <w:rPr>
          <w:rFonts w:ascii="Times New Roman" w:eastAsia="Times New Roman" w:hAnsi="Times New Roman"/>
          <w:bCs/>
          <w:color w:val="000000"/>
          <w:sz w:val="24"/>
          <w:szCs w:val="24"/>
          <w:lang w:val="bg-BG" w:eastAsia="bg-BG"/>
        </w:rPr>
        <w:t>авсякъде думите „</w:t>
      </w:r>
      <w:r w:rsidR="001D4792" w:rsidRPr="00016E21">
        <w:rPr>
          <w:rFonts w:ascii="Times New Roman" w:eastAsia="Times New Roman" w:hAnsi="Times New Roman"/>
          <w:bCs/>
          <w:color w:val="000000"/>
          <w:sz w:val="24"/>
          <w:szCs w:val="24"/>
          <w:lang w:val="bg-BG" w:eastAsia="bg-BG"/>
        </w:rPr>
        <w:t>Изпълнителна агенция по горите“ и</w:t>
      </w:r>
      <w:r w:rsidR="00A30FBF" w:rsidRPr="00016E21">
        <w:rPr>
          <w:rFonts w:ascii="Times New Roman" w:eastAsia="Times New Roman" w:hAnsi="Times New Roman"/>
          <w:bCs/>
          <w:color w:val="000000"/>
          <w:sz w:val="24"/>
          <w:szCs w:val="24"/>
          <w:lang w:val="bg-BG" w:eastAsia="bg-BG"/>
        </w:rPr>
        <w:t xml:space="preserve"> „Изпълнителната агенция по горите“ се заменят</w:t>
      </w:r>
      <w:r w:rsidR="00016E21">
        <w:rPr>
          <w:rFonts w:ascii="Times New Roman" w:eastAsia="Times New Roman" w:hAnsi="Times New Roman"/>
          <w:bCs/>
          <w:color w:val="000000"/>
          <w:sz w:val="24"/>
          <w:szCs w:val="24"/>
          <w:lang w:val="bg-BG" w:eastAsia="bg-BG"/>
        </w:rPr>
        <w:t xml:space="preserve"> </w:t>
      </w:r>
      <w:r w:rsidR="00016E21" w:rsidRPr="001F40C5">
        <w:rPr>
          <w:rFonts w:ascii="Times New Roman" w:eastAsia="Times New Roman" w:hAnsi="Times New Roman"/>
          <w:bCs/>
          <w:color w:val="000000"/>
          <w:sz w:val="24"/>
          <w:szCs w:val="24"/>
          <w:lang w:val="bg-BG" w:eastAsia="bg-BG"/>
        </w:rPr>
        <w:t>съответно</w:t>
      </w:r>
      <w:r w:rsidR="00A30FBF" w:rsidRPr="00016E21">
        <w:rPr>
          <w:rFonts w:ascii="Times New Roman" w:eastAsia="Times New Roman" w:hAnsi="Times New Roman"/>
          <w:bCs/>
          <w:color w:val="000000"/>
          <w:sz w:val="24"/>
          <w:szCs w:val="24"/>
          <w:lang w:val="bg-BG" w:eastAsia="bg-BG"/>
        </w:rPr>
        <w:t xml:space="preserve"> с „Изпълнителна аг</w:t>
      </w:r>
      <w:r w:rsidR="001F40C5">
        <w:rPr>
          <w:rFonts w:ascii="Times New Roman" w:eastAsia="Times New Roman" w:hAnsi="Times New Roman"/>
          <w:bCs/>
          <w:color w:val="000000"/>
          <w:sz w:val="24"/>
          <w:szCs w:val="24"/>
          <w:lang w:val="bg-BG" w:eastAsia="bg-BG"/>
        </w:rPr>
        <w:t>енция по горите и рибарството“</w:t>
      </w:r>
      <w:r w:rsidR="00A30FBF" w:rsidRPr="00016E21">
        <w:rPr>
          <w:rFonts w:ascii="Times New Roman" w:eastAsia="Times New Roman" w:hAnsi="Times New Roman"/>
          <w:bCs/>
          <w:color w:val="000000"/>
          <w:sz w:val="24"/>
          <w:szCs w:val="24"/>
          <w:lang w:val="bg-BG" w:eastAsia="bg-BG"/>
        </w:rPr>
        <w:t xml:space="preserve"> </w:t>
      </w:r>
      <w:r w:rsidR="00016E21">
        <w:rPr>
          <w:rFonts w:ascii="Times New Roman" w:eastAsia="Times New Roman" w:hAnsi="Times New Roman"/>
          <w:bCs/>
          <w:color w:val="000000"/>
          <w:sz w:val="24"/>
          <w:szCs w:val="24"/>
          <w:lang w:val="bg-BG" w:eastAsia="bg-BG"/>
        </w:rPr>
        <w:t xml:space="preserve">и </w:t>
      </w:r>
      <w:r w:rsidR="00A30FBF" w:rsidRPr="00016E21">
        <w:rPr>
          <w:rFonts w:ascii="Times New Roman" w:eastAsia="Times New Roman" w:hAnsi="Times New Roman"/>
          <w:bCs/>
          <w:color w:val="000000"/>
          <w:sz w:val="24"/>
          <w:szCs w:val="24"/>
          <w:lang w:val="bg-BG" w:eastAsia="bg-BG"/>
        </w:rPr>
        <w:t>„Изпълни</w:t>
      </w:r>
      <w:r w:rsidR="00CE5833" w:rsidRPr="00016E21">
        <w:rPr>
          <w:rFonts w:ascii="Times New Roman" w:eastAsia="Times New Roman" w:hAnsi="Times New Roman"/>
          <w:bCs/>
          <w:color w:val="000000"/>
          <w:sz w:val="24"/>
          <w:szCs w:val="24"/>
          <w:lang w:val="bg-BG" w:eastAsia="bg-BG"/>
        </w:rPr>
        <w:t>телната агенция по горите и риба</w:t>
      </w:r>
      <w:r w:rsidR="00A30FBF" w:rsidRPr="00016E21">
        <w:rPr>
          <w:rFonts w:ascii="Times New Roman" w:eastAsia="Times New Roman" w:hAnsi="Times New Roman"/>
          <w:bCs/>
          <w:color w:val="000000"/>
          <w:sz w:val="24"/>
          <w:szCs w:val="24"/>
          <w:lang w:val="bg-BG" w:eastAsia="bg-BG"/>
        </w:rPr>
        <w:t>рството“.</w:t>
      </w:r>
    </w:p>
    <w:p w:rsidR="001D4792" w:rsidRPr="00016E21" w:rsidRDefault="001D4792" w:rsidP="00E632A4">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p>
    <w:p w:rsidR="00236A5E" w:rsidRPr="00016E21" w:rsidRDefault="001D4792" w:rsidP="00236A5E">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sidRPr="00016E21">
        <w:rPr>
          <w:rFonts w:ascii="Times New Roman" w:eastAsia="Times New Roman" w:hAnsi="Times New Roman"/>
          <w:b/>
          <w:bCs/>
          <w:color w:val="000000"/>
          <w:sz w:val="24"/>
          <w:szCs w:val="24"/>
          <w:lang w:val="bg-BG" w:eastAsia="bg-BG"/>
        </w:rPr>
        <w:t xml:space="preserve">§ </w:t>
      </w:r>
      <w:r w:rsidR="00637453">
        <w:rPr>
          <w:rFonts w:ascii="Times New Roman" w:eastAsia="Times New Roman" w:hAnsi="Times New Roman"/>
          <w:b/>
          <w:bCs/>
          <w:color w:val="000000"/>
          <w:sz w:val="24"/>
          <w:szCs w:val="24"/>
          <w:lang w:val="bg-BG" w:eastAsia="bg-BG"/>
        </w:rPr>
        <w:t>10</w:t>
      </w:r>
      <w:r w:rsidRPr="00016E21">
        <w:rPr>
          <w:rFonts w:ascii="Times New Roman" w:eastAsia="Times New Roman" w:hAnsi="Times New Roman"/>
          <w:bCs/>
          <w:color w:val="000000"/>
          <w:sz w:val="24"/>
          <w:szCs w:val="24"/>
          <w:lang w:val="bg-BG" w:eastAsia="bg-BG"/>
        </w:rPr>
        <w:t>.</w:t>
      </w:r>
      <w:r w:rsidR="00236A5E" w:rsidRPr="00016E21">
        <w:rPr>
          <w:rFonts w:ascii="Times New Roman" w:eastAsia="Times New Roman" w:hAnsi="Times New Roman"/>
          <w:bCs/>
          <w:color w:val="000000"/>
          <w:sz w:val="24"/>
          <w:szCs w:val="24"/>
          <w:lang w:val="bg-BG" w:eastAsia="bg-BG"/>
        </w:rPr>
        <w:t xml:space="preserve"> В</w:t>
      </w:r>
      <w:r w:rsidRPr="00016E21">
        <w:rPr>
          <w:rFonts w:ascii="Times New Roman" w:eastAsia="Times New Roman" w:hAnsi="Times New Roman"/>
          <w:bCs/>
          <w:color w:val="000000"/>
          <w:sz w:val="24"/>
          <w:szCs w:val="24"/>
          <w:lang w:val="bg-BG" w:eastAsia="bg-BG"/>
        </w:rPr>
        <w:t xml:space="preserve"> Закон за опазване на селскостопанското имущество</w:t>
      </w:r>
      <w:r w:rsidR="00236A5E" w:rsidRPr="00016E21">
        <w:rPr>
          <w:rFonts w:ascii="Times New Roman" w:hAnsi="Times New Roman"/>
          <w:sz w:val="24"/>
          <w:szCs w:val="24"/>
        </w:rPr>
        <w:t xml:space="preserve"> </w:t>
      </w:r>
      <w:r w:rsidR="00FE5118" w:rsidRPr="00016E21">
        <w:rPr>
          <w:rFonts w:ascii="Times New Roman" w:hAnsi="Times New Roman"/>
          <w:sz w:val="24"/>
          <w:szCs w:val="24"/>
        </w:rPr>
        <w:t>(</w:t>
      </w:r>
      <w:r w:rsidR="00E02A71" w:rsidRPr="00016E21">
        <w:rPr>
          <w:rFonts w:ascii="Times New Roman" w:eastAsia="Times New Roman" w:hAnsi="Times New Roman"/>
          <w:bCs/>
          <w:color w:val="000000"/>
          <w:sz w:val="24"/>
          <w:szCs w:val="24"/>
          <w:lang w:val="bg-BG" w:eastAsia="bg-BG"/>
        </w:rPr>
        <w:t>обн</w:t>
      </w:r>
      <w:r w:rsidR="00236A5E" w:rsidRPr="00016E21">
        <w:rPr>
          <w:rFonts w:ascii="Times New Roman" w:eastAsia="Times New Roman" w:hAnsi="Times New Roman"/>
          <w:bCs/>
          <w:color w:val="000000"/>
          <w:sz w:val="24"/>
          <w:szCs w:val="24"/>
          <w:lang w:val="bg-BG" w:eastAsia="bg-BG"/>
        </w:rPr>
        <w:t>., ДВ, бр. 54 от 1974 г., изм., бр. 22 от 1976 г., бр. 35</w:t>
      </w:r>
      <w:r w:rsidR="00FE5118" w:rsidRPr="00016E21">
        <w:rPr>
          <w:rFonts w:ascii="Times New Roman" w:eastAsia="Times New Roman" w:hAnsi="Times New Roman"/>
          <w:bCs/>
          <w:color w:val="000000"/>
          <w:sz w:val="24"/>
          <w:szCs w:val="24"/>
          <w:lang w:eastAsia="bg-BG"/>
        </w:rPr>
        <w:t xml:space="preserve"> </w:t>
      </w:r>
      <w:r w:rsidR="00FE5118" w:rsidRPr="00016E21">
        <w:rPr>
          <w:rFonts w:ascii="Times New Roman" w:eastAsia="Times New Roman" w:hAnsi="Times New Roman"/>
          <w:bCs/>
          <w:color w:val="000000"/>
          <w:sz w:val="24"/>
          <w:szCs w:val="24"/>
          <w:lang w:val="bg-BG" w:eastAsia="bg-BG"/>
        </w:rPr>
        <w:t>и 36</w:t>
      </w:r>
      <w:r w:rsidR="00236A5E" w:rsidRPr="00016E21">
        <w:rPr>
          <w:rFonts w:ascii="Times New Roman" w:eastAsia="Times New Roman" w:hAnsi="Times New Roman"/>
          <w:bCs/>
          <w:color w:val="000000"/>
          <w:sz w:val="24"/>
          <w:szCs w:val="24"/>
          <w:lang w:val="bg-BG" w:eastAsia="bg-BG"/>
        </w:rPr>
        <w:t xml:space="preserve"> от 1979 г., бр. 28 от 1982 г., бр. 45 от </w:t>
      </w:r>
      <w:r w:rsidR="00FE5118" w:rsidRPr="00016E21">
        <w:rPr>
          <w:rFonts w:ascii="Times New Roman" w:eastAsia="Times New Roman" w:hAnsi="Times New Roman"/>
          <w:bCs/>
          <w:color w:val="000000"/>
          <w:sz w:val="24"/>
          <w:szCs w:val="24"/>
          <w:lang w:val="bg-BG" w:eastAsia="bg-BG"/>
        </w:rPr>
        <w:t xml:space="preserve">1984 г., бр. 65 от </w:t>
      </w:r>
      <w:r w:rsidR="00236A5E" w:rsidRPr="00016E21">
        <w:rPr>
          <w:rFonts w:ascii="Times New Roman" w:eastAsia="Times New Roman" w:hAnsi="Times New Roman"/>
          <w:bCs/>
          <w:color w:val="000000"/>
          <w:sz w:val="24"/>
          <w:szCs w:val="24"/>
          <w:lang w:val="bg-BG" w:eastAsia="bg-BG"/>
        </w:rPr>
        <w:t xml:space="preserve">1995 г., бр. 44 </w:t>
      </w:r>
      <w:r w:rsidR="00FE5118" w:rsidRPr="00016E21">
        <w:rPr>
          <w:rFonts w:ascii="Times New Roman" w:eastAsia="Times New Roman" w:hAnsi="Times New Roman"/>
          <w:bCs/>
          <w:color w:val="000000"/>
          <w:sz w:val="24"/>
          <w:szCs w:val="24"/>
          <w:lang w:val="bg-BG" w:eastAsia="bg-BG"/>
        </w:rPr>
        <w:t xml:space="preserve">и 86 от </w:t>
      </w:r>
      <w:r w:rsidR="00236A5E" w:rsidRPr="00016E21">
        <w:rPr>
          <w:rFonts w:ascii="Times New Roman" w:eastAsia="Times New Roman" w:hAnsi="Times New Roman"/>
          <w:bCs/>
          <w:color w:val="000000"/>
          <w:sz w:val="24"/>
          <w:szCs w:val="24"/>
          <w:lang w:val="bg-BG" w:eastAsia="bg-BG"/>
        </w:rPr>
        <w:t xml:space="preserve">1996 г., бр. 11 от 1998 г., бр. 30 </w:t>
      </w:r>
      <w:r w:rsidR="00FE5118" w:rsidRPr="00016E21">
        <w:rPr>
          <w:rFonts w:ascii="Times New Roman" w:eastAsia="Times New Roman" w:hAnsi="Times New Roman"/>
          <w:bCs/>
          <w:color w:val="000000"/>
          <w:sz w:val="24"/>
          <w:szCs w:val="24"/>
          <w:lang w:val="bg-BG" w:eastAsia="bg-BG"/>
        </w:rPr>
        <w:t xml:space="preserve">и 33 </w:t>
      </w:r>
      <w:r w:rsidR="00236A5E" w:rsidRPr="00016E21">
        <w:rPr>
          <w:rFonts w:ascii="Times New Roman" w:eastAsia="Times New Roman" w:hAnsi="Times New Roman"/>
          <w:bCs/>
          <w:color w:val="000000"/>
          <w:sz w:val="24"/>
          <w:szCs w:val="24"/>
          <w:lang w:val="bg-BG" w:eastAsia="bg-BG"/>
        </w:rPr>
        <w:t>от 2006 г., бр. 36 от.2008 г., бр. 80 от</w:t>
      </w:r>
      <w:r w:rsidR="00FE5118" w:rsidRPr="00016E21">
        <w:rPr>
          <w:rFonts w:ascii="Times New Roman" w:eastAsia="Times New Roman" w:hAnsi="Times New Roman"/>
          <w:bCs/>
          <w:color w:val="000000"/>
          <w:sz w:val="24"/>
          <w:szCs w:val="24"/>
          <w:lang w:val="bg-BG" w:eastAsia="bg-BG"/>
        </w:rPr>
        <w:t xml:space="preserve"> </w:t>
      </w:r>
      <w:r w:rsidR="00236A5E" w:rsidRPr="00016E21">
        <w:rPr>
          <w:rFonts w:ascii="Times New Roman" w:eastAsia="Times New Roman" w:hAnsi="Times New Roman"/>
          <w:bCs/>
          <w:color w:val="000000"/>
          <w:sz w:val="24"/>
          <w:szCs w:val="24"/>
          <w:lang w:val="bg-BG" w:eastAsia="bg-BG"/>
        </w:rPr>
        <w:t>2009 г., бр. 88 от 2010 г., изм. и доп., бр. 19 от 2011 г., изм., бр. 77 от 2012 г., бр.</w:t>
      </w:r>
      <w:r w:rsidR="00673441">
        <w:rPr>
          <w:rFonts w:ascii="Times New Roman" w:eastAsia="Times New Roman" w:hAnsi="Times New Roman"/>
          <w:bCs/>
          <w:color w:val="000000"/>
          <w:sz w:val="24"/>
          <w:szCs w:val="24"/>
          <w:lang w:val="bg-BG" w:eastAsia="bg-BG"/>
        </w:rPr>
        <w:t> </w:t>
      </w:r>
      <w:r w:rsidR="00236A5E" w:rsidRPr="00016E21">
        <w:rPr>
          <w:rFonts w:ascii="Times New Roman" w:eastAsia="Times New Roman" w:hAnsi="Times New Roman"/>
          <w:bCs/>
          <w:color w:val="000000"/>
          <w:sz w:val="24"/>
          <w:szCs w:val="24"/>
          <w:lang w:val="bg-BG" w:eastAsia="bg-BG"/>
        </w:rPr>
        <w:t xml:space="preserve">58 от 2017 г., </w:t>
      </w:r>
      <w:r w:rsidR="00FE5118" w:rsidRPr="00016E21">
        <w:rPr>
          <w:rFonts w:ascii="Times New Roman" w:eastAsia="Times New Roman" w:hAnsi="Times New Roman"/>
          <w:bCs/>
          <w:color w:val="000000"/>
          <w:sz w:val="24"/>
          <w:szCs w:val="24"/>
          <w:lang w:val="bg-BG" w:eastAsia="bg-BG"/>
        </w:rPr>
        <w:t xml:space="preserve">бр. 102 от </w:t>
      </w:r>
      <w:r w:rsidR="00236A5E" w:rsidRPr="00016E21">
        <w:rPr>
          <w:rFonts w:ascii="Times New Roman" w:eastAsia="Times New Roman" w:hAnsi="Times New Roman"/>
          <w:bCs/>
          <w:color w:val="000000"/>
          <w:sz w:val="24"/>
          <w:szCs w:val="24"/>
          <w:lang w:val="bg-BG" w:eastAsia="bg-BG"/>
        </w:rPr>
        <w:t xml:space="preserve">2022 г., </w:t>
      </w:r>
      <w:r w:rsidR="00FE5118" w:rsidRPr="00016E21">
        <w:rPr>
          <w:rFonts w:ascii="Times New Roman" w:eastAsia="Times New Roman" w:hAnsi="Times New Roman"/>
          <w:bCs/>
          <w:color w:val="000000"/>
          <w:sz w:val="24"/>
          <w:szCs w:val="24"/>
          <w:lang w:val="bg-BG" w:eastAsia="bg-BG"/>
        </w:rPr>
        <w:t xml:space="preserve">бр. 102 от </w:t>
      </w:r>
      <w:r w:rsidR="00236A5E" w:rsidRPr="00016E21">
        <w:rPr>
          <w:rFonts w:ascii="Times New Roman" w:eastAsia="Times New Roman" w:hAnsi="Times New Roman"/>
          <w:bCs/>
          <w:color w:val="000000"/>
          <w:sz w:val="24"/>
          <w:szCs w:val="24"/>
          <w:lang w:val="bg-BG" w:eastAsia="bg-BG"/>
        </w:rPr>
        <w:t>2023 г.</w:t>
      </w:r>
      <w:r w:rsidR="00FE5118" w:rsidRPr="00016E21">
        <w:rPr>
          <w:rFonts w:ascii="Times New Roman" w:eastAsia="Times New Roman" w:hAnsi="Times New Roman"/>
          <w:bCs/>
          <w:color w:val="000000"/>
          <w:sz w:val="24"/>
          <w:szCs w:val="24"/>
          <w:lang w:eastAsia="bg-BG"/>
        </w:rPr>
        <w:t>)</w:t>
      </w:r>
      <w:r w:rsidR="00236A5E" w:rsidRPr="00016E21">
        <w:rPr>
          <w:rFonts w:ascii="Times New Roman" w:hAnsi="Times New Roman"/>
          <w:sz w:val="24"/>
          <w:szCs w:val="24"/>
        </w:rPr>
        <w:t xml:space="preserve"> </w:t>
      </w:r>
      <w:r w:rsidR="00236A5E" w:rsidRPr="00016E21">
        <w:rPr>
          <w:rFonts w:ascii="Times New Roman" w:eastAsia="Times New Roman" w:hAnsi="Times New Roman"/>
          <w:bCs/>
          <w:color w:val="000000"/>
          <w:sz w:val="24"/>
          <w:szCs w:val="24"/>
          <w:lang w:val="bg-BG" w:eastAsia="bg-BG"/>
        </w:rPr>
        <w:t>навсякъде думите „Изпълнителна агенция по горите“ и „Изпълнителната агенция по горите“ се заменят с</w:t>
      </w:r>
      <w:r w:rsidR="00016E21">
        <w:rPr>
          <w:rFonts w:ascii="Times New Roman" w:eastAsia="Times New Roman" w:hAnsi="Times New Roman"/>
          <w:bCs/>
          <w:color w:val="000000"/>
          <w:sz w:val="24"/>
          <w:szCs w:val="24"/>
          <w:lang w:val="bg-BG" w:eastAsia="bg-BG"/>
        </w:rPr>
        <w:t xml:space="preserve">ъответно </w:t>
      </w:r>
      <w:r w:rsidR="00AD7971">
        <w:rPr>
          <w:rFonts w:ascii="Times New Roman" w:eastAsia="Times New Roman" w:hAnsi="Times New Roman"/>
          <w:bCs/>
          <w:color w:val="000000"/>
          <w:sz w:val="24"/>
          <w:szCs w:val="24"/>
          <w:lang w:val="bg-BG" w:eastAsia="bg-BG"/>
        </w:rPr>
        <w:t>с</w:t>
      </w:r>
      <w:r w:rsidR="00236A5E" w:rsidRPr="00016E21">
        <w:rPr>
          <w:rFonts w:ascii="Times New Roman" w:eastAsia="Times New Roman" w:hAnsi="Times New Roman"/>
          <w:bCs/>
          <w:color w:val="000000"/>
          <w:sz w:val="24"/>
          <w:szCs w:val="24"/>
          <w:lang w:val="bg-BG" w:eastAsia="bg-BG"/>
        </w:rPr>
        <w:t xml:space="preserve"> „Изпълнителна агенция по горите и</w:t>
      </w:r>
      <w:r w:rsidR="001F40C5">
        <w:rPr>
          <w:rFonts w:ascii="Times New Roman" w:eastAsia="Times New Roman" w:hAnsi="Times New Roman"/>
          <w:bCs/>
          <w:color w:val="000000"/>
          <w:sz w:val="24"/>
          <w:szCs w:val="24"/>
          <w:lang w:val="bg-BG" w:eastAsia="bg-BG"/>
        </w:rPr>
        <w:t xml:space="preserve"> рибарството“</w:t>
      </w:r>
      <w:r w:rsidR="00236A5E" w:rsidRPr="00016E21">
        <w:rPr>
          <w:rFonts w:ascii="Times New Roman" w:eastAsia="Times New Roman" w:hAnsi="Times New Roman"/>
          <w:bCs/>
          <w:color w:val="000000"/>
          <w:sz w:val="24"/>
          <w:szCs w:val="24"/>
          <w:lang w:val="bg-BG" w:eastAsia="bg-BG"/>
        </w:rPr>
        <w:t xml:space="preserve"> </w:t>
      </w:r>
      <w:r w:rsidR="00AD7971">
        <w:rPr>
          <w:rFonts w:ascii="Times New Roman" w:eastAsia="Times New Roman" w:hAnsi="Times New Roman"/>
          <w:bCs/>
          <w:color w:val="000000"/>
          <w:sz w:val="24"/>
          <w:szCs w:val="24"/>
          <w:lang w:val="bg-BG" w:eastAsia="bg-BG"/>
        </w:rPr>
        <w:t xml:space="preserve"> и </w:t>
      </w:r>
      <w:r w:rsidR="00236A5E" w:rsidRPr="00016E21">
        <w:rPr>
          <w:rFonts w:ascii="Times New Roman" w:eastAsia="Times New Roman" w:hAnsi="Times New Roman"/>
          <w:bCs/>
          <w:color w:val="000000"/>
          <w:sz w:val="24"/>
          <w:szCs w:val="24"/>
          <w:lang w:val="bg-BG" w:eastAsia="bg-BG"/>
        </w:rPr>
        <w:t>„Изпълни</w:t>
      </w:r>
      <w:r w:rsidR="00CE5833" w:rsidRPr="00016E21">
        <w:rPr>
          <w:rFonts w:ascii="Times New Roman" w:eastAsia="Times New Roman" w:hAnsi="Times New Roman"/>
          <w:bCs/>
          <w:color w:val="000000"/>
          <w:sz w:val="24"/>
          <w:szCs w:val="24"/>
          <w:lang w:val="bg-BG" w:eastAsia="bg-BG"/>
        </w:rPr>
        <w:t>телната агенция по горите и риба</w:t>
      </w:r>
      <w:r w:rsidR="00236A5E" w:rsidRPr="00016E21">
        <w:rPr>
          <w:rFonts w:ascii="Times New Roman" w:eastAsia="Times New Roman" w:hAnsi="Times New Roman"/>
          <w:bCs/>
          <w:color w:val="000000"/>
          <w:sz w:val="24"/>
          <w:szCs w:val="24"/>
          <w:lang w:val="bg-BG" w:eastAsia="bg-BG"/>
        </w:rPr>
        <w:t>рството“.</w:t>
      </w:r>
    </w:p>
    <w:p w:rsidR="001D4792" w:rsidRPr="00016E21" w:rsidRDefault="001D4792" w:rsidP="00E632A4">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p>
    <w:p w:rsidR="00CE5833" w:rsidRPr="00016E21" w:rsidRDefault="001D4792" w:rsidP="00CE5833">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eastAsia="bg-BG"/>
        </w:rPr>
      </w:pPr>
      <w:r w:rsidRPr="00AD7971">
        <w:rPr>
          <w:rFonts w:ascii="Times New Roman" w:eastAsia="Times New Roman" w:hAnsi="Times New Roman"/>
          <w:b/>
          <w:bCs/>
          <w:color w:val="000000"/>
          <w:sz w:val="24"/>
          <w:szCs w:val="24"/>
          <w:lang w:val="bg-BG" w:eastAsia="bg-BG"/>
        </w:rPr>
        <w:t xml:space="preserve">§ </w:t>
      </w:r>
      <w:r w:rsidR="00637453">
        <w:rPr>
          <w:rFonts w:ascii="Times New Roman" w:eastAsia="Times New Roman" w:hAnsi="Times New Roman"/>
          <w:b/>
          <w:bCs/>
          <w:color w:val="000000"/>
          <w:sz w:val="24"/>
          <w:szCs w:val="24"/>
          <w:lang w:val="bg-BG" w:eastAsia="bg-BG"/>
        </w:rPr>
        <w:t>11</w:t>
      </w:r>
      <w:r w:rsidRPr="00AD7971">
        <w:rPr>
          <w:rFonts w:ascii="Times New Roman" w:eastAsia="Times New Roman" w:hAnsi="Times New Roman"/>
          <w:b/>
          <w:bCs/>
          <w:color w:val="000000"/>
          <w:sz w:val="24"/>
          <w:szCs w:val="24"/>
          <w:lang w:val="bg-BG" w:eastAsia="bg-BG"/>
        </w:rPr>
        <w:t>.</w:t>
      </w:r>
      <w:r w:rsidR="00DC1B90">
        <w:rPr>
          <w:rFonts w:ascii="Times New Roman" w:eastAsia="Times New Roman" w:hAnsi="Times New Roman"/>
          <w:bCs/>
          <w:color w:val="000000"/>
          <w:sz w:val="24"/>
          <w:szCs w:val="24"/>
          <w:lang w:val="bg-BG" w:eastAsia="bg-BG"/>
        </w:rPr>
        <w:t xml:space="preserve"> </w:t>
      </w:r>
      <w:r w:rsidR="00FE5118" w:rsidRPr="00016E21">
        <w:rPr>
          <w:rFonts w:ascii="Times New Roman" w:eastAsia="Times New Roman" w:hAnsi="Times New Roman"/>
          <w:bCs/>
          <w:color w:val="000000"/>
          <w:sz w:val="24"/>
          <w:szCs w:val="24"/>
          <w:lang w:val="bg-BG" w:eastAsia="bg-BG"/>
        </w:rPr>
        <w:t xml:space="preserve">В </w:t>
      </w:r>
      <w:r w:rsidR="00E632A4" w:rsidRPr="00016E21">
        <w:rPr>
          <w:rFonts w:ascii="Times New Roman" w:eastAsia="Times New Roman" w:hAnsi="Times New Roman"/>
          <w:bCs/>
          <w:color w:val="000000"/>
          <w:sz w:val="24"/>
          <w:szCs w:val="24"/>
          <w:lang w:val="bg-BG" w:eastAsia="bg-BG"/>
        </w:rPr>
        <w:t>Закон</w:t>
      </w:r>
      <w:r w:rsidR="00016E21">
        <w:rPr>
          <w:rFonts w:ascii="Times New Roman" w:eastAsia="Times New Roman" w:hAnsi="Times New Roman"/>
          <w:bCs/>
          <w:color w:val="000000"/>
          <w:sz w:val="24"/>
          <w:szCs w:val="24"/>
          <w:lang w:val="bg-BG" w:eastAsia="bg-BG"/>
        </w:rPr>
        <w:t>а</w:t>
      </w:r>
      <w:r w:rsidR="00E632A4" w:rsidRPr="00016E21">
        <w:rPr>
          <w:rFonts w:ascii="Times New Roman" w:eastAsia="Times New Roman" w:hAnsi="Times New Roman"/>
          <w:bCs/>
          <w:color w:val="000000"/>
          <w:sz w:val="24"/>
          <w:szCs w:val="24"/>
          <w:lang w:val="bg-BG" w:eastAsia="bg-BG"/>
        </w:rPr>
        <w:t xml:space="preserve"> за защитените територии</w:t>
      </w:r>
      <w:r w:rsidR="00CE5833" w:rsidRPr="00016E21">
        <w:rPr>
          <w:rFonts w:ascii="Times New Roman" w:hAnsi="Times New Roman"/>
          <w:sz w:val="24"/>
          <w:szCs w:val="24"/>
        </w:rPr>
        <w:t xml:space="preserve"> </w:t>
      </w:r>
      <w:r w:rsidR="00D73565" w:rsidRPr="0001332D">
        <w:rPr>
          <w:rFonts w:ascii="Times New Roman" w:eastAsia="Times New Roman" w:hAnsi="Times New Roman"/>
          <w:bCs/>
          <w:color w:val="000000"/>
          <w:sz w:val="24"/>
          <w:szCs w:val="24"/>
          <w:lang w:val="bg-BG" w:eastAsia="bg-BG"/>
        </w:rPr>
        <w:t>(обн., ДВ, бр. 133 от 1998 г.; изм., бр. 98 от 1999 г., бр. 28, 48 и 78 от 2000 г., бр. 23, 77 и 91 от 2002 г., бр. 28 и 94 от 2005 г., бр. 30 и 65 от 2006 г., бр. 24 и 62 от 2007 г., бр. 36 и 43 от 2008 г., бр. 19, 80 и 103 от 2009 г., бр.</w:t>
      </w:r>
      <w:r w:rsidR="00673441">
        <w:rPr>
          <w:rFonts w:ascii="Times New Roman" w:eastAsia="Times New Roman" w:hAnsi="Times New Roman"/>
          <w:bCs/>
          <w:color w:val="000000"/>
          <w:sz w:val="24"/>
          <w:szCs w:val="24"/>
          <w:lang w:val="bg-BG" w:eastAsia="bg-BG"/>
        </w:rPr>
        <w:t> </w:t>
      </w:r>
      <w:r w:rsidR="00D73565" w:rsidRPr="0001332D">
        <w:rPr>
          <w:rFonts w:ascii="Times New Roman" w:eastAsia="Times New Roman" w:hAnsi="Times New Roman"/>
          <w:bCs/>
          <w:color w:val="000000"/>
          <w:sz w:val="24"/>
          <w:szCs w:val="24"/>
          <w:lang w:val="bg-BG" w:eastAsia="bg-BG"/>
        </w:rPr>
        <w:t>19 от 2011 г., бр. 38 от 2012 г., бр. 27 и 66 от 2013 г., бр. 98 от 2014 г. и бр. 61 от 2015 г., бр.</w:t>
      </w:r>
      <w:r w:rsidR="00673441">
        <w:rPr>
          <w:rFonts w:ascii="Times New Roman" w:eastAsia="Times New Roman" w:hAnsi="Times New Roman"/>
          <w:bCs/>
          <w:color w:val="000000"/>
          <w:sz w:val="24"/>
          <w:szCs w:val="24"/>
          <w:lang w:val="bg-BG" w:eastAsia="bg-BG"/>
        </w:rPr>
        <w:t> </w:t>
      </w:r>
      <w:r w:rsidR="00D73565" w:rsidRPr="0001332D">
        <w:rPr>
          <w:rFonts w:ascii="Times New Roman" w:eastAsia="Times New Roman" w:hAnsi="Times New Roman"/>
          <w:bCs/>
          <w:color w:val="000000"/>
          <w:sz w:val="24"/>
          <w:szCs w:val="24"/>
          <w:lang w:val="bg-BG" w:eastAsia="bg-BG"/>
        </w:rPr>
        <w:t>58 и 96 от 2017 г., бр. 77 от 2018 г., бр. 1 от 2019 г.</w:t>
      </w:r>
      <w:r w:rsidR="00D73565">
        <w:rPr>
          <w:rFonts w:ascii="Times New Roman" w:eastAsia="Times New Roman" w:hAnsi="Times New Roman"/>
          <w:bCs/>
          <w:color w:val="000000"/>
          <w:sz w:val="24"/>
          <w:szCs w:val="24"/>
          <w:lang w:val="bg-BG" w:eastAsia="bg-BG"/>
        </w:rPr>
        <w:t xml:space="preserve">, бр. 21 от 2021 г., </w:t>
      </w:r>
      <w:r w:rsidR="00D73565" w:rsidRPr="0001332D">
        <w:rPr>
          <w:rFonts w:ascii="Times New Roman" w:eastAsia="Times New Roman" w:hAnsi="Times New Roman"/>
          <w:bCs/>
          <w:color w:val="000000"/>
          <w:sz w:val="24"/>
          <w:szCs w:val="24"/>
          <w:lang w:val="bg-BG" w:eastAsia="bg-BG"/>
        </w:rPr>
        <w:t xml:space="preserve">бр. 45 и 102 </w:t>
      </w:r>
      <w:r w:rsidR="00D73565" w:rsidRPr="0001332D">
        <w:rPr>
          <w:rFonts w:ascii="Times New Roman" w:eastAsia="Times New Roman" w:hAnsi="Times New Roman"/>
          <w:bCs/>
          <w:color w:val="000000"/>
          <w:sz w:val="24"/>
          <w:szCs w:val="24"/>
          <w:lang w:val="bg-BG" w:eastAsia="bg-BG"/>
        </w:rPr>
        <w:lastRenderedPageBreak/>
        <w:t>от 2022 г.</w:t>
      </w:r>
      <w:r w:rsidR="00D73565">
        <w:rPr>
          <w:rFonts w:ascii="Times New Roman" w:eastAsia="Times New Roman" w:hAnsi="Times New Roman"/>
          <w:bCs/>
          <w:color w:val="000000"/>
          <w:sz w:val="24"/>
          <w:szCs w:val="24"/>
          <w:lang w:val="bg-BG" w:eastAsia="bg-BG"/>
        </w:rPr>
        <w:t xml:space="preserve"> и бр. 102 от 2023 г.</w:t>
      </w:r>
      <w:r w:rsidR="00D73565" w:rsidRPr="0001332D">
        <w:rPr>
          <w:rFonts w:ascii="Times New Roman" w:eastAsia="Times New Roman" w:hAnsi="Times New Roman"/>
          <w:bCs/>
          <w:color w:val="000000"/>
          <w:sz w:val="24"/>
          <w:szCs w:val="24"/>
          <w:lang w:val="bg-BG" w:eastAsia="bg-BG"/>
        </w:rPr>
        <w:t>)</w:t>
      </w:r>
      <w:r w:rsidR="00D73565" w:rsidRPr="00016E21">
        <w:rPr>
          <w:rFonts w:ascii="Times New Roman" w:hAnsi="Times New Roman"/>
          <w:sz w:val="24"/>
          <w:szCs w:val="24"/>
        </w:rPr>
        <w:t xml:space="preserve"> </w:t>
      </w:r>
      <w:r w:rsidR="00B3509F" w:rsidRPr="00016E21">
        <w:rPr>
          <w:rFonts w:ascii="Times New Roman" w:hAnsi="Times New Roman"/>
          <w:sz w:val="24"/>
          <w:szCs w:val="24"/>
        </w:rPr>
        <w:t xml:space="preserve"> </w:t>
      </w:r>
      <w:r w:rsidR="00B3509F" w:rsidRPr="00016E21">
        <w:rPr>
          <w:rFonts w:ascii="Times New Roman" w:eastAsia="Times New Roman" w:hAnsi="Times New Roman"/>
          <w:bCs/>
          <w:color w:val="000000"/>
          <w:sz w:val="24"/>
          <w:szCs w:val="24"/>
          <w:lang w:eastAsia="bg-BG"/>
        </w:rPr>
        <w:t xml:space="preserve">навсякъде думите „Изпълнителна агенция по горите“ и „Изпълнителната агенция по горите“ се заменят </w:t>
      </w:r>
      <w:r w:rsidR="00B3509F" w:rsidRPr="001F40C5">
        <w:rPr>
          <w:rFonts w:ascii="Times New Roman" w:eastAsia="Times New Roman" w:hAnsi="Times New Roman"/>
          <w:bCs/>
          <w:color w:val="000000"/>
          <w:sz w:val="24"/>
          <w:szCs w:val="24"/>
          <w:lang w:eastAsia="bg-BG"/>
        </w:rPr>
        <w:t>с</w:t>
      </w:r>
      <w:r w:rsidR="00016E21" w:rsidRPr="001F40C5">
        <w:rPr>
          <w:rFonts w:ascii="Times New Roman" w:eastAsia="Times New Roman" w:hAnsi="Times New Roman"/>
          <w:bCs/>
          <w:color w:val="000000"/>
          <w:sz w:val="24"/>
          <w:szCs w:val="24"/>
          <w:lang w:val="bg-BG" w:eastAsia="bg-BG"/>
        </w:rPr>
        <w:t>ъответно</w:t>
      </w:r>
      <w:r w:rsidR="00B3509F" w:rsidRPr="00016E21">
        <w:rPr>
          <w:rFonts w:ascii="Times New Roman" w:eastAsia="Times New Roman" w:hAnsi="Times New Roman"/>
          <w:bCs/>
          <w:color w:val="000000"/>
          <w:sz w:val="24"/>
          <w:szCs w:val="24"/>
          <w:lang w:eastAsia="bg-BG"/>
        </w:rPr>
        <w:t xml:space="preserve"> „Изпълнителна а</w:t>
      </w:r>
      <w:r w:rsidR="001F40C5">
        <w:rPr>
          <w:rFonts w:ascii="Times New Roman" w:eastAsia="Times New Roman" w:hAnsi="Times New Roman"/>
          <w:bCs/>
          <w:color w:val="000000"/>
          <w:sz w:val="24"/>
          <w:szCs w:val="24"/>
          <w:lang w:eastAsia="bg-BG"/>
        </w:rPr>
        <w:t>генция по горите и рибарството“</w:t>
      </w:r>
      <w:r w:rsidR="001F40C5">
        <w:rPr>
          <w:rFonts w:ascii="Times New Roman" w:eastAsia="Times New Roman" w:hAnsi="Times New Roman"/>
          <w:bCs/>
          <w:color w:val="000000"/>
          <w:sz w:val="24"/>
          <w:szCs w:val="24"/>
          <w:lang w:val="bg-BG" w:eastAsia="bg-BG"/>
        </w:rPr>
        <w:t xml:space="preserve"> </w:t>
      </w:r>
      <w:r w:rsidR="00AD7971">
        <w:rPr>
          <w:rFonts w:ascii="Times New Roman" w:eastAsia="Times New Roman" w:hAnsi="Times New Roman"/>
          <w:bCs/>
          <w:color w:val="000000"/>
          <w:sz w:val="24"/>
          <w:szCs w:val="24"/>
          <w:lang w:val="bg-BG" w:eastAsia="bg-BG"/>
        </w:rPr>
        <w:t>и</w:t>
      </w:r>
      <w:r w:rsidR="001F40C5">
        <w:rPr>
          <w:rFonts w:ascii="Times New Roman" w:eastAsia="Times New Roman" w:hAnsi="Times New Roman"/>
          <w:bCs/>
          <w:color w:val="000000"/>
          <w:sz w:val="24"/>
          <w:szCs w:val="24"/>
          <w:lang w:val="bg-BG" w:eastAsia="bg-BG"/>
        </w:rPr>
        <w:t xml:space="preserve"> </w:t>
      </w:r>
      <w:r w:rsidR="00B3509F" w:rsidRPr="00016E21">
        <w:rPr>
          <w:rFonts w:ascii="Times New Roman" w:eastAsia="Times New Roman" w:hAnsi="Times New Roman"/>
          <w:bCs/>
          <w:color w:val="000000"/>
          <w:sz w:val="24"/>
          <w:szCs w:val="24"/>
          <w:lang w:eastAsia="bg-BG"/>
        </w:rPr>
        <w:t>„Изпълнителната агенция по горите и рибарството“.</w:t>
      </w:r>
    </w:p>
    <w:p w:rsidR="00DC1B90" w:rsidRPr="00DC1B90" w:rsidRDefault="00DC1B90" w:rsidP="00140B33">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p>
    <w:p w:rsidR="00140B33" w:rsidRPr="00016E21" w:rsidRDefault="001D4792" w:rsidP="00140B33">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eastAsia="bg-BG"/>
        </w:rPr>
      </w:pPr>
      <w:r w:rsidRPr="00AD7971">
        <w:rPr>
          <w:rFonts w:ascii="Times New Roman" w:eastAsia="Times New Roman" w:hAnsi="Times New Roman"/>
          <w:b/>
          <w:bCs/>
          <w:color w:val="000000"/>
          <w:sz w:val="24"/>
          <w:szCs w:val="24"/>
          <w:lang w:val="bg-BG" w:eastAsia="bg-BG"/>
        </w:rPr>
        <w:t xml:space="preserve">§ </w:t>
      </w:r>
      <w:r w:rsidR="00637453">
        <w:rPr>
          <w:rFonts w:ascii="Times New Roman" w:eastAsia="Times New Roman" w:hAnsi="Times New Roman"/>
          <w:b/>
          <w:bCs/>
          <w:color w:val="000000"/>
          <w:sz w:val="24"/>
          <w:szCs w:val="24"/>
          <w:lang w:val="bg-BG" w:eastAsia="bg-BG"/>
        </w:rPr>
        <w:t>12</w:t>
      </w:r>
      <w:r w:rsidRPr="00AD7971">
        <w:rPr>
          <w:rFonts w:ascii="Times New Roman" w:eastAsia="Times New Roman" w:hAnsi="Times New Roman"/>
          <w:b/>
          <w:bCs/>
          <w:color w:val="000000"/>
          <w:sz w:val="24"/>
          <w:szCs w:val="24"/>
          <w:lang w:val="bg-BG" w:eastAsia="bg-BG"/>
        </w:rPr>
        <w:t>.</w:t>
      </w:r>
      <w:r w:rsidR="00DC1B90">
        <w:rPr>
          <w:rFonts w:ascii="Times New Roman" w:eastAsia="Times New Roman" w:hAnsi="Times New Roman"/>
          <w:bCs/>
          <w:color w:val="000000"/>
          <w:sz w:val="24"/>
          <w:szCs w:val="24"/>
          <w:lang w:val="bg-BG" w:eastAsia="bg-BG"/>
        </w:rPr>
        <w:t xml:space="preserve"> </w:t>
      </w:r>
      <w:r w:rsidR="00140B33" w:rsidRPr="00016E21">
        <w:rPr>
          <w:rFonts w:ascii="Times New Roman" w:eastAsia="Times New Roman" w:hAnsi="Times New Roman"/>
          <w:bCs/>
          <w:color w:val="000000"/>
          <w:sz w:val="24"/>
          <w:szCs w:val="24"/>
          <w:lang w:val="bg-BG" w:eastAsia="bg-BG"/>
        </w:rPr>
        <w:t xml:space="preserve">В </w:t>
      </w:r>
      <w:r w:rsidR="00E632A4" w:rsidRPr="00016E21">
        <w:rPr>
          <w:rFonts w:ascii="Times New Roman" w:eastAsia="Times New Roman" w:hAnsi="Times New Roman"/>
          <w:bCs/>
          <w:color w:val="000000"/>
          <w:sz w:val="24"/>
          <w:szCs w:val="24"/>
          <w:lang w:val="bg-BG" w:eastAsia="bg-BG"/>
        </w:rPr>
        <w:t>Закон</w:t>
      </w:r>
      <w:r w:rsidR="00AD7971">
        <w:rPr>
          <w:rFonts w:ascii="Times New Roman" w:eastAsia="Times New Roman" w:hAnsi="Times New Roman"/>
          <w:bCs/>
          <w:color w:val="000000"/>
          <w:sz w:val="24"/>
          <w:szCs w:val="24"/>
          <w:lang w:val="bg-BG" w:eastAsia="bg-BG"/>
        </w:rPr>
        <w:t>а</w:t>
      </w:r>
      <w:r w:rsidR="00E632A4" w:rsidRPr="00016E21">
        <w:rPr>
          <w:rFonts w:ascii="Times New Roman" w:eastAsia="Times New Roman" w:hAnsi="Times New Roman"/>
          <w:bCs/>
          <w:color w:val="000000"/>
          <w:sz w:val="24"/>
          <w:szCs w:val="24"/>
          <w:lang w:val="bg-BG" w:eastAsia="bg-BG"/>
        </w:rPr>
        <w:t xml:space="preserve"> за биологичното разнообразие</w:t>
      </w:r>
      <w:r w:rsidR="00140B33" w:rsidRPr="00016E21">
        <w:rPr>
          <w:rFonts w:ascii="Times New Roman" w:hAnsi="Times New Roman"/>
          <w:sz w:val="24"/>
          <w:szCs w:val="24"/>
        </w:rPr>
        <w:t xml:space="preserve"> </w:t>
      </w:r>
      <w:r w:rsidR="00D73565" w:rsidRPr="0001332D">
        <w:rPr>
          <w:rFonts w:ascii="Times New Roman" w:eastAsia="Times New Roman" w:hAnsi="Times New Roman"/>
          <w:bCs/>
          <w:color w:val="000000"/>
          <w:sz w:val="24"/>
          <w:szCs w:val="24"/>
          <w:lang w:val="bg-BG" w:eastAsia="bg-BG"/>
        </w:rPr>
        <w:t>(обн., ДВ, бр. 77 от 2002 г.; изм., бр.</w:t>
      </w:r>
      <w:r w:rsidR="00673441">
        <w:rPr>
          <w:rFonts w:ascii="Times New Roman" w:eastAsia="Times New Roman" w:hAnsi="Times New Roman"/>
          <w:bCs/>
          <w:color w:val="000000"/>
          <w:sz w:val="24"/>
          <w:szCs w:val="24"/>
          <w:lang w:val="bg-BG" w:eastAsia="bg-BG"/>
        </w:rPr>
        <w:t> </w:t>
      </w:r>
      <w:r w:rsidR="00D73565" w:rsidRPr="0001332D">
        <w:rPr>
          <w:rFonts w:ascii="Times New Roman" w:eastAsia="Times New Roman" w:hAnsi="Times New Roman"/>
          <w:bCs/>
          <w:color w:val="000000"/>
          <w:sz w:val="24"/>
          <w:szCs w:val="24"/>
          <w:lang w:val="bg-BG" w:eastAsia="bg-BG"/>
        </w:rPr>
        <w:t xml:space="preserve">88 и 105 от 2005 г., бр. 29, 30, 34 и 80 от 2006 г., бр. 52, 53, 64 и 94 от 2007 г., бр. 43 от 2008 г., бр. 19, 80 и 103 от 2009 г., бр. 62 и 89 от 2010 г., бр. 19 и 33 от 2011 г., бр. 32, 59 и 77 от 2012 г., бр. 15, 27 и 66 от 2013 г., бр. 98 от 2014 г., бр. 61 и 101 от 2015 г., бр. 58 от 2016 г., бр. 58 и 76 от 2017 г., бр. 77 и 98 </w:t>
      </w:r>
      <w:r w:rsidR="00D73565">
        <w:rPr>
          <w:rFonts w:ascii="Times New Roman" w:eastAsia="Times New Roman" w:hAnsi="Times New Roman"/>
          <w:bCs/>
          <w:color w:val="000000"/>
          <w:sz w:val="24"/>
          <w:szCs w:val="24"/>
          <w:lang w:val="bg-BG" w:eastAsia="bg-BG"/>
        </w:rPr>
        <w:t>от 2018 г., бр. 102 от 2022 г.,</w:t>
      </w:r>
      <w:r w:rsidR="00D73565" w:rsidRPr="0001332D">
        <w:rPr>
          <w:rFonts w:ascii="Times New Roman" w:eastAsia="Times New Roman" w:hAnsi="Times New Roman"/>
          <w:bCs/>
          <w:color w:val="000000"/>
          <w:sz w:val="24"/>
          <w:szCs w:val="24"/>
          <w:lang w:val="bg-BG" w:eastAsia="bg-BG"/>
        </w:rPr>
        <w:t xml:space="preserve"> бр. 88</w:t>
      </w:r>
      <w:r w:rsidR="00D73565">
        <w:rPr>
          <w:rFonts w:ascii="Times New Roman" w:eastAsia="Times New Roman" w:hAnsi="Times New Roman"/>
          <w:bCs/>
          <w:color w:val="000000"/>
          <w:sz w:val="24"/>
          <w:szCs w:val="24"/>
          <w:lang w:val="bg-BG" w:eastAsia="bg-BG"/>
        </w:rPr>
        <w:t xml:space="preserve"> и 102</w:t>
      </w:r>
      <w:r w:rsidR="00D73565" w:rsidRPr="0001332D">
        <w:rPr>
          <w:rFonts w:ascii="Times New Roman" w:eastAsia="Times New Roman" w:hAnsi="Times New Roman"/>
          <w:bCs/>
          <w:color w:val="000000"/>
          <w:sz w:val="24"/>
          <w:szCs w:val="24"/>
          <w:lang w:val="bg-BG" w:eastAsia="bg-BG"/>
        </w:rPr>
        <w:t xml:space="preserve"> от 2023 г.</w:t>
      </w:r>
      <w:r w:rsidR="00D73565">
        <w:rPr>
          <w:rFonts w:ascii="Times New Roman" w:eastAsia="Times New Roman" w:hAnsi="Times New Roman"/>
          <w:bCs/>
          <w:color w:val="000000"/>
          <w:sz w:val="24"/>
          <w:szCs w:val="24"/>
          <w:lang w:val="bg-BG" w:eastAsia="bg-BG"/>
        </w:rPr>
        <w:t xml:space="preserve"> и бр. 70 от 2024 г.</w:t>
      </w:r>
      <w:r w:rsidR="00D73565" w:rsidRPr="0001332D">
        <w:rPr>
          <w:rFonts w:ascii="Times New Roman" w:eastAsia="Times New Roman" w:hAnsi="Times New Roman"/>
          <w:bCs/>
          <w:color w:val="000000"/>
          <w:sz w:val="24"/>
          <w:szCs w:val="24"/>
          <w:lang w:val="bg-BG" w:eastAsia="bg-BG"/>
        </w:rPr>
        <w:t>)</w:t>
      </w:r>
      <w:r w:rsidR="00D73565">
        <w:rPr>
          <w:rFonts w:ascii="Times New Roman" w:eastAsia="Times New Roman" w:hAnsi="Times New Roman"/>
          <w:bCs/>
          <w:color w:val="000000"/>
          <w:sz w:val="24"/>
          <w:szCs w:val="24"/>
          <w:lang w:val="bg-BG" w:eastAsia="bg-BG"/>
        </w:rPr>
        <w:t xml:space="preserve"> </w:t>
      </w:r>
      <w:r w:rsidR="00B3509F" w:rsidRPr="00016E21">
        <w:rPr>
          <w:rFonts w:ascii="Times New Roman" w:eastAsia="Times New Roman" w:hAnsi="Times New Roman"/>
          <w:bCs/>
          <w:color w:val="000000"/>
          <w:sz w:val="24"/>
          <w:szCs w:val="24"/>
          <w:lang w:eastAsia="bg-BG"/>
        </w:rPr>
        <w:t xml:space="preserve">навсякъде думите „Изпълнителна агенция по горите“ и „Изпълнителната агенция по горите“ се заменят </w:t>
      </w:r>
      <w:r w:rsidR="00B3509F" w:rsidRPr="001F40C5">
        <w:rPr>
          <w:rFonts w:ascii="Times New Roman" w:eastAsia="Times New Roman" w:hAnsi="Times New Roman"/>
          <w:bCs/>
          <w:color w:val="000000"/>
          <w:sz w:val="24"/>
          <w:szCs w:val="24"/>
          <w:lang w:eastAsia="bg-BG"/>
        </w:rPr>
        <w:t>с</w:t>
      </w:r>
      <w:r w:rsidR="00AD7971" w:rsidRPr="001F40C5">
        <w:rPr>
          <w:rFonts w:ascii="Times New Roman" w:eastAsia="Times New Roman" w:hAnsi="Times New Roman"/>
          <w:bCs/>
          <w:color w:val="000000"/>
          <w:sz w:val="24"/>
          <w:szCs w:val="24"/>
          <w:lang w:val="bg-BG" w:eastAsia="bg-BG"/>
        </w:rPr>
        <w:t>ъответно</w:t>
      </w:r>
      <w:r w:rsidR="00AD7971">
        <w:rPr>
          <w:rFonts w:ascii="Times New Roman" w:eastAsia="Times New Roman" w:hAnsi="Times New Roman"/>
          <w:bCs/>
          <w:color w:val="000000"/>
          <w:sz w:val="24"/>
          <w:szCs w:val="24"/>
          <w:lang w:val="bg-BG" w:eastAsia="bg-BG"/>
        </w:rPr>
        <w:t xml:space="preserve"> с</w:t>
      </w:r>
      <w:r w:rsidR="00B3509F" w:rsidRPr="00016E21">
        <w:rPr>
          <w:rFonts w:ascii="Times New Roman" w:eastAsia="Times New Roman" w:hAnsi="Times New Roman"/>
          <w:bCs/>
          <w:color w:val="000000"/>
          <w:sz w:val="24"/>
          <w:szCs w:val="24"/>
          <w:lang w:eastAsia="bg-BG"/>
        </w:rPr>
        <w:t xml:space="preserve"> „Изпълнителна аг</w:t>
      </w:r>
      <w:r w:rsidR="001F40C5">
        <w:rPr>
          <w:rFonts w:ascii="Times New Roman" w:eastAsia="Times New Roman" w:hAnsi="Times New Roman"/>
          <w:bCs/>
          <w:color w:val="000000"/>
          <w:sz w:val="24"/>
          <w:szCs w:val="24"/>
          <w:lang w:eastAsia="bg-BG"/>
        </w:rPr>
        <w:t>енция по горите и рибарството“</w:t>
      </w:r>
      <w:r w:rsidR="00B3509F" w:rsidRPr="00016E21">
        <w:rPr>
          <w:rFonts w:ascii="Times New Roman" w:eastAsia="Times New Roman" w:hAnsi="Times New Roman"/>
          <w:bCs/>
          <w:color w:val="000000"/>
          <w:sz w:val="24"/>
          <w:szCs w:val="24"/>
          <w:lang w:eastAsia="bg-BG"/>
        </w:rPr>
        <w:t xml:space="preserve"> </w:t>
      </w:r>
      <w:r w:rsidR="00AD7971">
        <w:rPr>
          <w:rFonts w:ascii="Times New Roman" w:eastAsia="Times New Roman" w:hAnsi="Times New Roman"/>
          <w:bCs/>
          <w:color w:val="000000"/>
          <w:sz w:val="24"/>
          <w:szCs w:val="24"/>
          <w:lang w:val="bg-BG" w:eastAsia="bg-BG"/>
        </w:rPr>
        <w:t xml:space="preserve">и </w:t>
      </w:r>
      <w:r w:rsidR="00B3509F" w:rsidRPr="00016E21">
        <w:rPr>
          <w:rFonts w:ascii="Times New Roman" w:eastAsia="Times New Roman" w:hAnsi="Times New Roman"/>
          <w:bCs/>
          <w:color w:val="000000"/>
          <w:sz w:val="24"/>
          <w:szCs w:val="24"/>
          <w:lang w:eastAsia="bg-BG"/>
        </w:rPr>
        <w:t>„Изпълнителната агенция по горите и рибарството“.</w:t>
      </w:r>
    </w:p>
    <w:p w:rsidR="00DC1B90" w:rsidRPr="00DC1B90" w:rsidRDefault="00DC1B90" w:rsidP="00646306">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p>
    <w:p w:rsidR="00646306" w:rsidRPr="00AD7971" w:rsidRDefault="001D4792" w:rsidP="00646306">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sidRPr="00AD7971">
        <w:rPr>
          <w:rFonts w:ascii="Times New Roman" w:eastAsia="Times New Roman" w:hAnsi="Times New Roman"/>
          <w:b/>
          <w:bCs/>
          <w:color w:val="000000"/>
          <w:sz w:val="24"/>
          <w:szCs w:val="24"/>
          <w:lang w:val="bg-BG" w:eastAsia="bg-BG"/>
        </w:rPr>
        <w:t>§</w:t>
      </w:r>
      <w:r w:rsidR="00637453">
        <w:rPr>
          <w:rFonts w:ascii="Times New Roman" w:eastAsia="Times New Roman" w:hAnsi="Times New Roman"/>
          <w:b/>
          <w:bCs/>
          <w:color w:val="000000"/>
          <w:sz w:val="24"/>
          <w:szCs w:val="24"/>
          <w:lang w:val="bg-BG" w:eastAsia="bg-BG"/>
        </w:rPr>
        <w:t xml:space="preserve"> 13</w:t>
      </w:r>
      <w:r w:rsidRPr="00016E21">
        <w:rPr>
          <w:rFonts w:ascii="Times New Roman" w:eastAsia="Times New Roman" w:hAnsi="Times New Roman"/>
          <w:bCs/>
          <w:color w:val="000000"/>
          <w:sz w:val="24"/>
          <w:szCs w:val="24"/>
          <w:lang w:val="bg-BG" w:eastAsia="bg-BG"/>
        </w:rPr>
        <w:t>.</w:t>
      </w:r>
      <w:r w:rsidR="00DC1B90">
        <w:rPr>
          <w:rFonts w:ascii="Times New Roman" w:eastAsia="Times New Roman" w:hAnsi="Times New Roman"/>
          <w:bCs/>
          <w:color w:val="000000"/>
          <w:sz w:val="24"/>
          <w:szCs w:val="24"/>
          <w:lang w:val="bg-BG" w:eastAsia="bg-BG"/>
        </w:rPr>
        <w:t xml:space="preserve"> </w:t>
      </w:r>
      <w:r w:rsidR="00646306" w:rsidRPr="00016E21">
        <w:rPr>
          <w:rFonts w:ascii="Times New Roman" w:eastAsia="Times New Roman" w:hAnsi="Times New Roman"/>
          <w:bCs/>
          <w:color w:val="000000"/>
          <w:sz w:val="24"/>
          <w:szCs w:val="24"/>
          <w:lang w:val="bg-BG" w:eastAsia="bg-BG"/>
        </w:rPr>
        <w:t xml:space="preserve">В </w:t>
      </w:r>
      <w:r w:rsidR="00E632A4" w:rsidRPr="00016E21">
        <w:rPr>
          <w:rFonts w:ascii="Times New Roman" w:eastAsia="Times New Roman" w:hAnsi="Times New Roman"/>
          <w:bCs/>
          <w:color w:val="000000"/>
          <w:sz w:val="24"/>
          <w:szCs w:val="24"/>
          <w:lang w:val="bg-BG" w:eastAsia="bg-BG"/>
        </w:rPr>
        <w:t>Наказателен кодекс</w:t>
      </w:r>
      <w:r w:rsidR="00646306" w:rsidRPr="00016E21">
        <w:rPr>
          <w:rFonts w:ascii="Times New Roman" w:hAnsi="Times New Roman"/>
          <w:sz w:val="24"/>
          <w:szCs w:val="24"/>
        </w:rPr>
        <w:t xml:space="preserve"> </w:t>
      </w:r>
      <w:r w:rsidR="00D73565" w:rsidRPr="0001332D">
        <w:rPr>
          <w:rFonts w:ascii="Times New Roman" w:eastAsia="Times New Roman" w:hAnsi="Times New Roman"/>
          <w:bCs/>
          <w:color w:val="000000"/>
          <w:sz w:val="24"/>
          <w:szCs w:val="24"/>
          <w:lang w:val="bg-BG" w:eastAsia="bg-BG"/>
        </w:rPr>
        <w:t>(обн., ДВ, бр. 26 от 1968 г.; попр., бр. 29 от 1968 г.; изм., бр. 92 от 1969 г., бр. 26 и 27 от 1973 г., бр. 89 от 1974 г., бр. 95 от 1975 г., бр. 3 от 1977 г., бр. 54 от 1978 г., бр. 89 от 1979 г., бр. 28 от 1982 г.; попр., бр. 31 от 1982 г.; изм., бр. 44 от 1984 г., бр. 41 и 79 от 1985 г.; попр., бр. 80 от 1985 г.; изм., бр. 89 от 1986 г.; попр., бр. 90 от 1986 г.; изм., бр. 37, 91 и 99 от 1989 г., бр. 10, 31 и 81 от 1990 г., бр. 1 и 86 от 1991 г.; попр., бр. 90 от 1991 г.; изм., бр. 105 от 1991 г., бр. 54 от 1992 г., бр. 10 от 1993 г., бр. 50 от 1995 г.; Решение № 19 на Конституционния съд от 1995 г. – бр. 97 от 1995 г.; изм., бр. 102 от 1995 г., бр. 107 от 1996 г., бр. 62 и 85 от 1997 г.; Решение № 19 на Конституционния съд от 1997 г. – бр. 120 от 1997 г.; изм., бр. 83, 85, 132, 133 и 153 от 1998 г., бр. 7, 51 и 81 от 1999 г., бр. 21 и 51 от 2000 г.; Решение № 14 на Конституционния съд от 2000 г. – бр. 98 от 2000 г.; изм., бр. 41 и 101 от 2001 г., бр. 45 и 92 от 2002 г., бр.</w:t>
      </w:r>
      <w:r w:rsidR="00673441">
        <w:rPr>
          <w:rFonts w:ascii="Times New Roman" w:eastAsia="Times New Roman" w:hAnsi="Times New Roman"/>
          <w:bCs/>
          <w:color w:val="000000"/>
          <w:sz w:val="24"/>
          <w:szCs w:val="24"/>
          <w:lang w:val="bg-BG" w:eastAsia="bg-BG"/>
        </w:rPr>
        <w:t> </w:t>
      </w:r>
      <w:r w:rsidR="00D73565" w:rsidRPr="0001332D">
        <w:rPr>
          <w:rFonts w:ascii="Times New Roman" w:eastAsia="Times New Roman" w:hAnsi="Times New Roman"/>
          <w:bCs/>
          <w:color w:val="000000"/>
          <w:sz w:val="24"/>
          <w:szCs w:val="24"/>
          <w:lang w:val="bg-BG" w:eastAsia="bg-BG"/>
        </w:rPr>
        <w:t>26 и 103 от 2004 г., бр. 24, 43, 76, 86 и 88 от 2005 г., бр. 59, 75 и 102 от 2006 г., бр. 38, 57, 64, 85, 89 и 94 от 2007 г., бр. 19, 67 и 102 от 2008 г., бр. 12, 23, 27, 32, 47, 80, 93 и 102 от 2009 г., бр. 26 и 32 от 2010 г., бр. 33 и 60 от 2011 г., бр. 19, 20 и 60 от 2012 г., бр. 17, 61 и 84 от 2013 г., бр. 19, 53 и 107 от 2014 г., бр. 14, 24, 41, 74, 79 и 102 от 2015 г., бр. 32 и 47 от 2016 г.; Решение № 12 на Конституционния съд от 2016 г. – бр. 83 от 2016 г.; изм., бр. 95 от 2016 г., бр. 13, 54, 85 и 101 от 2017 г., бр. 55 от 2018 г., бр. 1, 7, 16 и 83 от 2019 г., бр.</w:t>
      </w:r>
      <w:r w:rsidR="00673441">
        <w:rPr>
          <w:rFonts w:ascii="Times New Roman" w:eastAsia="Times New Roman" w:hAnsi="Times New Roman"/>
          <w:bCs/>
          <w:color w:val="000000"/>
          <w:sz w:val="24"/>
          <w:szCs w:val="24"/>
          <w:lang w:val="bg-BG" w:eastAsia="bg-BG"/>
        </w:rPr>
        <w:t> </w:t>
      </w:r>
      <w:r w:rsidR="00D73565" w:rsidRPr="0001332D">
        <w:rPr>
          <w:rFonts w:ascii="Times New Roman" w:eastAsia="Times New Roman" w:hAnsi="Times New Roman"/>
          <w:bCs/>
          <w:color w:val="000000"/>
          <w:sz w:val="24"/>
          <w:szCs w:val="24"/>
          <w:lang w:val="bg-BG" w:eastAsia="bg-BG"/>
        </w:rPr>
        <w:t xml:space="preserve">13, 23, 28, 88, 103 и 108 от 2020 г., бр. 9 от 2021 г.; Решение № 12 на Конституционния съд от 2021 г. – бр. 84 от 2021 г.; изм., бр. 53 от 2022 г.; Решение № 13 на Конституционния съд от 2022 г. – бр. 79 от 2022 г.; Решение № 1 на Конституционния съд от 2023 г. – бр. 10 от 2023 г.; изм., бр. 67, 82 и 84 от 2023 г., бр. 23, 39, 41 и 42 от 2024 г., бр. 49 от 2025 г.; Решение № 7 на Конституционния съд от 2025 г. – бр. 50 от 2025 г.; изм., бр. 54 от 2025 г.; Решение № 8 на Конституционния съд от 2025 г. – бр. 60 от 2025 </w:t>
      </w:r>
      <w:r w:rsidR="00D73565" w:rsidRPr="0001332D">
        <w:rPr>
          <w:rFonts w:ascii="Times New Roman" w:eastAsia="Times New Roman" w:hAnsi="Times New Roman"/>
          <w:bCs/>
          <w:color w:val="000000"/>
          <w:sz w:val="24"/>
          <w:szCs w:val="24"/>
          <w:lang w:val="bg-BG" w:eastAsia="bg-BG"/>
        </w:rPr>
        <w:lastRenderedPageBreak/>
        <w:t>г.; изм., бр. 61, 64, 65,</w:t>
      </w:r>
      <w:r w:rsidR="00D73565">
        <w:rPr>
          <w:rFonts w:ascii="Times New Roman" w:eastAsia="Times New Roman" w:hAnsi="Times New Roman"/>
          <w:bCs/>
          <w:color w:val="000000"/>
          <w:sz w:val="24"/>
          <w:szCs w:val="24"/>
          <w:lang w:val="bg-BG" w:eastAsia="bg-BG"/>
        </w:rPr>
        <w:t xml:space="preserve"> 87 и 115 от 2025 г. и бр. 27, </w:t>
      </w:r>
      <w:r w:rsidR="00D73565" w:rsidRPr="0001332D">
        <w:rPr>
          <w:rFonts w:ascii="Times New Roman" w:eastAsia="Times New Roman" w:hAnsi="Times New Roman"/>
          <w:bCs/>
          <w:color w:val="000000"/>
          <w:sz w:val="24"/>
          <w:szCs w:val="24"/>
          <w:lang w:val="bg-BG" w:eastAsia="bg-BG"/>
        </w:rPr>
        <w:t xml:space="preserve">32 </w:t>
      </w:r>
      <w:r w:rsidR="00D73565">
        <w:rPr>
          <w:rFonts w:ascii="Times New Roman" w:eastAsia="Times New Roman" w:hAnsi="Times New Roman"/>
          <w:bCs/>
          <w:color w:val="000000"/>
          <w:sz w:val="24"/>
          <w:szCs w:val="24"/>
          <w:lang w:val="bg-BG" w:eastAsia="bg-BG"/>
        </w:rPr>
        <w:t xml:space="preserve">и 55 </w:t>
      </w:r>
      <w:r w:rsidR="00D73565" w:rsidRPr="0001332D">
        <w:rPr>
          <w:rFonts w:ascii="Times New Roman" w:eastAsia="Times New Roman" w:hAnsi="Times New Roman"/>
          <w:bCs/>
          <w:color w:val="000000"/>
          <w:sz w:val="24"/>
          <w:szCs w:val="24"/>
          <w:lang w:val="bg-BG" w:eastAsia="bg-BG"/>
        </w:rPr>
        <w:t>от 2026 г</w:t>
      </w:r>
      <w:r w:rsidR="00D73565" w:rsidRPr="001F40C5">
        <w:rPr>
          <w:rFonts w:ascii="Times New Roman" w:eastAsia="Times New Roman" w:hAnsi="Times New Roman"/>
          <w:bCs/>
          <w:color w:val="000000"/>
          <w:sz w:val="24"/>
          <w:szCs w:val="24"/>
          <w:lang w:val="bg-BG" w:eastAsia="bg-BG"/>
        </w:rPr>
        <w:t xml:space="preserve"> </w:t>
      </w:r>
      <w:r w:rsidR="00D73565">
        <w:rPr>
          <w:rFonts w:ascii="Times New Roman" w:eastAsia="Times New Roman" w:hAnsi="Times New Roman"/>
          <w:bCs/>
          <w:color w:val="000000"/>
          <w:sz w:val="24"/>
          <w:szCs w:val="24"/>
          <w:lang w:eastAsia="bg-BG"/>
        </w:rPr>
        <w:t xml:space="preserve">) </w:t>
      </w:r>
      <w:r w:rsidR="00AD7971" w:rsidRPr="001F40C5">
        <w:rPr>
          <w:rFonts w:ascii="Times New Roman" w:eastAsia="Times New Roman" w:hAnsi="Times New Roman"/>
          <w:bCs/>
          <w:color w:val="000000"/>
          <w:sz w:val="24"/>
          <w:szCs w:val="24"/>
          <w:lang w:val="bg-BG" w:eastAsia="bg-BG"/>
        </w:rPr>
        <w:t>се правят следните изменения:</w:t>
      </w:r>
    </w:p>
    <w:p w:rsidR="00646306" w:rsidRPr="00016E21" w:rsidRDefault="00DC1B90" w:rsidP="00646306">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1.</w:t>
      </w:r>
      <w:r w:rsidR="00646306" w:rsidRPr="00016E21">
        <w:rPr>
          <w:rFonts w:ascii="Times New Roman" w:eastAsia="Times New Roman" w:hAnsi="Times New Roman"/>
          <w:bCs/>
          <w:color w:val="000000"/>
          <w:sz w:val="24"/>
          <w:szCs w:val="24"/>
          <w:lang w:val="bg-BG" w:eastAsia="bg-BG"/>
        </w:rPr>
        <w:t xml:space="preserve"> В чл. 116, ал.</w:t>
      </w:r>
      <w:r w:rsidR="00673441">
        <w:rPr>
          <w:rFonts w:ascii="Times New Roman" w:eastAsia="Times New Roman" w:hAnsi="Times New Roman"/>
          <w:bCs/>
          <w:color w:val="000000"/>
          <w:sz w:val="24"/>
          <w:szCs w:val="24"/>
          <w:lang w:val="bg-BG" w:eastAsia="bg-BG"/>
        </w:rPr>
        <w:t xml:space="preserve"> </w:t>
      </w:r>
      <w:r w:rsidR="00646306" w:rsidRPr="00016E21">
        <w:rPr>
          <w:rFonts w:ascii="Times New Roman" w:eastAsia="Times New Roman" w:hAnsi="Times New Roman"/>
          <w:bCs/>
          <w:color w:val="000000"/>
          <w:sz w:val="24"/>
          <w:szCs w:val="24"/>
          <w:lang w:val="bg-BG" w:eastAsia="bg-BG"/>
        </w:rPr>
        <w:t>2 думите „Изпълнителната агенция по горите“ се заменят с „Изпълнителната агенция по горите и рибарството“.</w:t>
      </w:r>
    </w:p>
    <w:p w:rsidR="00646306" w:rsidRPr="00DC1B90" w:rsidRDefault="00DC1B90" w:rsidP="00DC1B90">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 xml:space="preserve">2. </w:t>
      </w:r>
      <w:r w:rsidR="00646306" w:rsidRPr="00DC1B90">
        <w:rPr>
          <w:rFonts w:ascii="Times New Roman" w:eastAsia="Times New Roman" w:hAnsi="Times New Roman"/>
          <w:bCs/>
          <w:color w:val="000000"/>
          <w:sz w:val="24"/>
          <w:szCs w:val="24"/>
          <w:lang w:val="bg-BG" w:eastAsia="bg-BG"/>
        </w:rPr>
        <w:t>В чл. 131, ал.</w:t>
      </w:r>
      <w:r w:rsidR="00673441">
        <w:rPr>
          <w:rFonts w:ascii="Times New Roman" w:eastAsia="Times New Roman" w:hAnsi="Times New Roman"/>
          <w:bCs/>
          <w:color w:val="000000"/>
          <w:sz w:val="24"/>
          <w:szCs w:val="24"/>
          <w:lang w:val="bg-BG" w:eastAsia="bg-BG"/>
        </w:rPr>
        <w:t xml:space="preserve"> </w:t>
      </w:r>
      <w:r w:rsidR="00646306" w:rsidRPr="00DC1B90">
        <w:rPr>
          <w:rFonts w:ascii="Times New Roman" w:eastAsia="Times New Roman" w:hAnsi="Times New Roman"/>
          <w:bCs/>
          <w:color w:val="000000"/>
          <w:sz w:val="24"/>
          <w:szCs w:val="24"/>
          <w:lang w:val="bg-BG" w:eastAsia="bg-BG"/>
        </w:rPr>
        <w:t>2 думите „Изпълнителната агенция по горите“ се заменят с „Изпълнителната агенция по горите и рибарството“.</w:t>
      </w:r>
    </w:p>
    <w:p w:rsidR="00646306" w:rsidRPr="00DC1B90" w:rsidRDefault="00DC1B90" w:rsidP="00DC1B90">
      <w:pPr>
        <w:spacing w:after="0" w:line="360" w:lineRule="auto"/>
        <w:ind w:firstLine="720"/>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 xml:space="preserve">3. </w:t>
      </w:r>
      <w:r w:rsidR="00646306" w:rsidRPr="00DC1B90">
        <w:rPr>
          <w:rFonts w:ascii="Times New Roman" w:eastAsia="Times New Roman" w:hAnsi="Times New Roman"/>
          <w:bCs/>
          <w:color w:val="000000"/>
          <w:sz w:val="24"/>
          <w:szCs w:val="24"/>
          <w:lang w:val="bg-BG" w:eastAsia="bg-BG"/>
        </w:rPr>
        <w:t>В чл. 143, ал. 4 думите „Изпълнителната агенция по горите“ се заменят с „Изпълнителната агенция по горите и рибарството“.</w:t>
      </w:r>
    </w:p>
    <w:p w:rsidR="001742EE" w:rsidRPr="00AD7971" w:rsidRDefault="001742EE" w:rsidP="001742EE">
      <w:pPr>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 xml:space="preserve">4. В чл. 238, ал. 3, т. 2 </w:t>
      </w:r>
      <w:r w:rsidRPr="00AD7971">
        <w:rPr>
          <w:rFonts w:ascii="Times New Roman" w:eastAsia="Times New Roman" w:hAnsi="Times New Roman"/>
          <w:bCs/>
          <w:color w:val="000000"/>
          <w:sz w:val="24"/>
          <w:szCs w:val="24"/>
          <w:lang w:val="bg-BG" w:eastAsia="bg-BG"/>
        </w:rPr>
        <w:t xml:space="preserve">думите „Изпълнителната агенция по </w:t>
      </w:r>
      <w:r>
        <w:rPr>
          <w:rFonts w:ascii="Times New Roman" w:eastAsia="Times New Roman" w:hAnsi="Times New Roman"/>
          <w:bCs/>
          <w:color w:val="000000"/>
          <w:sz w:val="24"/>
          <w:szCs w:val="24"/>
          <w:lang w:val="bg-BG" w:eastAsia="bg-BG"/>
        </w:rPr>
        <w:t>рибарство и аквакултурите</w:t>
      </w:r>
      <w:r w:rsidRPr="00AD7971">
        <w:rPr>
          <w:rFonts w:ascii="Times New Roman" w:eastAsia="Times New Roman" w:hAnsi="Times New Roman"/>
          <w:bCs/>
          <w:color w:val="000000"/>
          <w:sz w:val="24"/>
          <w:szCs w:val="24"/>
          <w:lang w:val="bg-BG" w:eastAsia="bg-BG"/>
        </w:rPr>
        <w:t>“ се заменят с „Изпълнителната агенция по горите и рибарството“</w:t>
      </w:r>
      <w:r>
        <w:rPr>
          <w:rFonts w:ascii="Times New Roman" w:eastAsia="Times New Roman" w:hAnsi="Times New Roman"/>
          <w:bCs/>
          <w:color w:val="000000"/>
          <w:sz w:val="24"/>
          <w:szCs w:val="24"/>
          <w:lang w:val="bg-BG" w:eastAsia="bg-BG"/>
        </w:rPr>
        <w:t>.</w:t>
      </w:r>
    </w:p>
    <w:p w:rsidR="001742EE" w:rsidRDefault="001742EE" w:rsidP="001742EE">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p>
    <w:p w:rsidR="00D73565" w:rsidRPr="00D73565" w:rsidRDefault="001742EE" w:rsidP="00D73565">
      <w:pPr>
        <w:spacing w:after="0" w:line="360" w:lineRule="auto"/>
        <w:ind w:firstLine="720"/>
        <w:jc w:val="both"/>
        <w:rPr>
          <w:rFonts w:ascii="Times New Roman" w:eastAsia="Times New Roman" w:hAnsi="Times New Roman"/>
          <w:bCs/>
          <w:color w:val="000000"/>
          <w:sz w:val="24"/>
          <w:szCs w:val="24"/>
          <w:lang w:val="bg-BG" w:eastAsia="bg-BG"/>
        </w:rPr>
      </w:pPr>
      <w:r w:rsidRPr="00AD7971">
        <w:rPr>
          <w:rFonts w:ascii="Times New Roman" w:eastAsia="Times New Roman" w:hAnsi="Times New Roman"/>
          <w:b/>
          <w:bCs/>
          <w:color w:val="000000"/>
          <w:sz w:val="24"/>
          <w:szCs w:val="24"/>
          <w:lang w:val="bg-BG" w:eastAsia="bg-BG"/>
        </w:rPr>
        <w:t>§</w:t>
      </w:r>
      <w:r w:rsidR="00637453">
        <w:rPr>
          <w:rFonts w:ascii="Times New Roman" w:eastAsia="Times New Roman" w:hAnsi="Times New Roman"/>
          <w:b/>
          <w:bCs/>
          <w:color w:val="000000"/>
          <w:sz w:val="24"/>
          <w:szCs w:val="24"/>
          <w:lang w:val="bg-BG" w:eastAsia="bg-BG"/>
        </w:rPr>
        <w:t xml:space="preserve"> 14</w:t>
      </w:r>
      <w:r>
        <w:rPr>
          <w:rFonts w:ascii="Times New Roman" w:eastAsia="Times New Roman" w:hAnsi="Times New Roman"/>
          <w:b/>
          <w:bCs/>
          <w:color w:val="000000"/>
          <w:sz w:val="24"/>
          <w:szCs w:val="24"/>
          <w:lang w:val="bg-BG" w:eastAsia="bg-BG"/>
        </w:rPr>
        <w:t xml:space="preserve">. </w:t>
      </w:r>
      <w:r w:rsidR="00D73565" w:rsidRPr="00D73565">
        <w:rPr>
          <w:rFonts w:ascii="Times New Roman" w:eastAsia="Times New Roman" w:hAnsi="Times New Roman"/>
          <w:bCs/>
          <w:color w:val="000000"/>
          <w:sz w:val="24"/>
          <w:szCs w:val="24"/>
          <w:lang w:val="bg-BG" w:eastAsia="bg-BG"/>
        </w:rPr>
        <w:t xml:space="preserve">В Кодекса на търговското корабоплаване (обн., ДВ, бр. 55 и 56 от 1970 г.; попр., бр. 58 от 1970 г.; изм., бр. 55 от 1975 г., бр. 10 от 1987 г., бр. 30 от 1990 г., бр. 85 от 1998 г., бр. 12 от 2000 г., бр. 41 от 2001 г., бр. 113 от 2002 г., бр. 55 от 2004 г., бр. 42, 77, 87, 94 и 104 от 2005 г., бр. 30, 62 и 108 от 2006 г., бр. 36, 71 и 98 от 2008 г., бр. 12 и 32 от 2009 г., бр. 85 от 2010 г., бр. 92 от 2011 г., бр. 38 и 77 от 2012 г., бр. 15, 28 и 109 от 2013 г., бр. 14 и 52 от 2015 г., бр. 58 от 2016 г., бр. 93 от 2017 г., бр. 28 от 2018 г., бр. 62 от 2019 г., бр. 104 и 108 от 2020 г., бр. 106 от 2023 г., бр. 41 и 70 от 2024 г., бр. 63 от 2025 г. и бр. 13, </w:t>
      </w:r>
      <w:r w:rsidR="00E24D09">
        <w:rPr>
          <w:rFonts w:ascii="Times New Roman" w:eastAsia="Times New Roman" w:hAnsi="Times New Roman"/>
          <w:bCs/>
          <w:color w:val="000000"/>
          <w:sz w:val="24"/>
          <w:szCs w:val="24"/>
          <w:lang w:val="bg-BG" w:eastAsia="bg-BG"/>
        </w:rPr>
        <w:t>16, 32 и 55 от 2026 г.) в чл. 67</w:t>
      </w:r>
      <w:r w:rsidR="00D73565" w:rsidRPr="00D73565">
        <w:rPr>
          <w:rFonts w:ascii="Times New Roman" w:eastAsia="Times New Roman" w:hAnsi="Times New Roman"/>
          <w:bCs/>
          <w:color w:val="000000"/>
          <w:sz w:val="24"/>
          <w:szCs w:val="24"/>
          <w:lang w:val="bg-BG" w:eastAsia="bg-BG"/>
        </w:rPr>
        <w:t>, ал. 2 думите Изпълнителната агенция по рибарство и аквакултури“ се заменят с „Изпълнителната агенция по горите и рибарството“.</w:t>
      </w:r>
    </w:p>
    <w:p w:rsidR="001742EE" w:rsidRDefault="001742EE" w:rsidP="00DC1B90">
      <w:pPr>
        <w:spacing w:after="0" w:line="360" w:lineRule="auto"/>
        <w:ind w:firstLine="720"/>
        <w:jc w:val="both"/>
        <w:rPr>
          <w:rFonts w:ascii="Times New Roman" w:eastAsia="Times New Roman" w:hAnsi="Times New Roman"/>
          <w:bCs/>
          <w:color w:val="000000"/>
          <w:sz w:val="24"/>
          <w:szCs w:val="24"/>
          <w:lang w:val="bg-BG" w:eastAsia="bg-BG"/>
        </w:rPr>
      </w:pPr>
    </w:p>
    <w:p w:rsidR="00D73565" w:rsidRPr="00D73565" w:rsidRDefault="001742EE" w:rsidP="00DC1B90">
      <w:pPr>
        <w:spacing w:after="0" w:line="360" w:lineRule="auto"/>
        <w:ind w:firstLine="720"/>
        <w:jc w:val="both"/>
        <w:rPr>
          <w:rFonts w:ascii="Times New Roman" w:eastAsia="Times New Roman" w:hAnsi="Times New Roman"/>
          <w:bCs/>
          <w:color w:val="000000"/>
          <w:sz w:val="24"/>
          <w:szCs w:val="24"/>
          <w:lang w:val="bg-BG" w:eastAsia="bg-BG"/>
        </w:rPr>
      </w:pPr>
      <w:r w:rsidRPr="00AD7971">
        <w:rPr>
          <w:rFonts w:ascii="Times New Roman" w:eastAsia="Times New Roman" w:hAnsi="Times New Roman"/>
          <w:b/>
          <w:bCs/>
          <w:color w:val="000000"/>
          <w:sz w:val="24"/>
          <w:szCs w:val="24"/>
          <w:lang w:val="bg-BG" w:eastAsia="bg-BG"/>
        </w:rPr>
        <w:t>§</w:t>
      </w:r>
      <w:r w:rsidR="00637453">
        <w:rPr>
          <w:rFonts w:ascii="Times New Roman" w:eastAsia="Times New Roman" w:hAnsi="Times New Roman"/>
          <w:b/>
          <w:bCs/>
          <w:color w:val="000000"/>
          <w:sz w:val="24"/>
          <w:szCs w:val="24"/>
          <w:lang w:val="bg-BG" w:eastAsia="bg-BG"/>
        </w:rPr>
        <w:t xml:space="preserve"> 15</w:t>
      </w:r>
      <w:r>
        <w:rPr>
          <w:rFonts w:ascii="Times New Roman" w:eastAsia="Times New Roman" w:hAnsi="Times New Roman"/>
          <w:b/>
          <w:bCs/>
          <w:color w:val="000000"/>
          <w:sz w:val="24"/>
          <w:szCs w:val="24"/>
          <w:lang w:val="bg-BG" w:eastAsia="bg-BG"/>
        </w:rPr>
        <w:t xml:space="preserve">. </w:t>
      </w:r>
      <w:r w:rsidR="00D73565" w:rsidRPr="00D73565">
        <w:rPr>
          <w:rFonts w:ascii="Times New Roman" w:eastAsia="Times New Roman" w:hAnsi="Times New Roman"/>
          <w:bCs/>
          <w:color w:val="000000"/>
          <w:sz w:val="24"/>
          <w:szCs w:val="24"/>
          <w:lang w:val="bg-BG" w:eastAsia="bg-BG"/>
        </w:rPr>
        <w:t>В Закона за движение по пътищата</w:t>
      </w:r>
      <w:r w:rsidR="00D73565">
        <w:rPr>
          <w:rFonts w:ascii="Times New Roman" w:eastAsia="Times New Roman" w:hAnsi="Times New Roman"/>
          <w:b/>
          <w:bCs/>
          <w:color w:val="000000"/>
          <w:sz w:val="24"/>
          <w:szCs w:val="24"/>
          <w:lang w:val="bg-BG" w:eastAsia="bg-BG"/>
        </w:rPr>
        <w:t xml:space="preserve"> </w:t>
      </w:r>
      <w:r w:rsidR="00D73565" w:rsidRPr="00D73565">
        <w:rPr>
          <w:rFonts w:ascii="Times New Roman" w:eastAsia="Times New Roman" w:hAnsi="Times New Roman"/>
          <w:bCs/>
          <w:color w:val="000000"/>
          <w:sz w:val="24"/>
          <w:szCs w:val="24"/>
          <w:lang w:val="bg-BG" w:eastAsia="bg-BG"/>
        </w:rPr>
        <w:t xml:space="preserve">(обн., ДВ, бр. 20 от 1999 г.; изм., бр. 1 от 2000 г., бр. 43 и 76 от 2002 г., бр. 16 и 22 от 2003 г., бр. 6, 70, 85 и 115 от 2004 г., бр. 79, 92, 99, 102, 103 и 105 от 2005 г., бр. 30, 34, 61, 64, 80, 82, 85 и 102 от 2006 г., бр. 22, 51, 53, 97 и 109 от 2007 г., бр. 36, 43, 69, 88 и 102 от 2008 г., бр. 74, 75, 82 и 93 от 2009 г., бр. 54, 98 и 100 от 2010 г., бр. 10, 19, 39 и 48 от 2011 г.; Решение № 1 на Конституционния съд от 2012 г. – бр. 20 от 2012 г.; изм., бр. 47, 53, 54, 60 и 75 от 2012 г., бр. 15 и 68 от 2013 г., бр. 53 и 107 от 2014 г., бр. 14, 19, 37, 79, 92, 95, 101 и 102 от 2015 г., бр. 13, 50, 81, 86, 98 и 101 от 2016 г., бр. 9, 11, 54, 58, 77 и 97 от 2017 г., бр. 2, 7, 17, 55, 59, 62, 77, 86 и 105 от 2018 г., бр. 13, 17 и 60 от 2019 г., бр. 51, 60, 69, 71, 104 и 109 от 2020 г., бр. 18 и 23 от 2021 г.; Решение № 3 на Конституционния съд от 2021 г. – бр. 26 от 2021 г.; изм., бр. 80 от 2021 г.; Решение № 11 на Конституционния съд от 2021 г. – бр. 84 от 2021 г.; изм., бр. 102 от 2022 г., бр. 14 от 2023 г.; Решение № 6 на Конституционния съд от 2023 г. – бр. 59 от 2023 г.; изм., бр. 65, 66, 67, 84 и 102 от 2023 г., бр. 13 и 41 от 2024 г.; Решение № 4 на Конституционния съд от 2025 г. – бр. 38 от 2025 г.; изм., бр. 61, 63 и 64 от 2025 г., бр. 16 </w:t>
      </w:r>
      <w:r w:rsidR="00D73565" w:rsidRPr="00D73565">
        <w:rPr>
          <w:rFonts w:ascii="Times New Roman" w:eastAsia="Times New Roman" w:hAnsi="Times New Roman"/>
          <w:bCs/>
          <w:color w:val="000000"/>
          <w:sz w:val="24"/>
          <w:szCs w:val="24"/>
          <w:lang w:val="bg-BG" w:eastAsia="bg-BG"/>
        </w:rPr>
        <w:lastRenderedPageBreak/>
        <w:t>от 2026 г.; Решение № 3 на Конституционния съд от 2026 г. – бр. 23 от 2026 г. и бр. 55 от 2026 г.) в преходни и заключителни разпордби в §12а думите „Изпълнителната агенция по рибарство и аквакултури“ се заменят с „Изпълнителната агенция по горите и рибарството“.</w:t>
      </w:r>
    </w:p>
    <w:p w:rsidR="001742EE" w:rsidRPr="00BE3498" w:rsidRDefault="001742EE" w:rsidP="00DC1B90">
      <w:pPr>
        <w:spacing w:after="0" w:line="360" w:lineRule="auto"/>
        <w:ind w:firstLine="720"/>
        <w:jc w:val="both"/>
        <w:rPr>
          <w:rFonts w:ascii="Times New Roman" w:eastAsia="Times New Roman" w:hAnsi="Times New Roman"/>
          <w:bCs/>
          <w:color w:val="000000"/>
          <w:sz w:val="24"/>
          <w:szCs w:val="24"/>
          <w:lang w:val="bg-BG" w:eastAsia="bg-BG"/>
        </w:rPr>
      </w:pPr>
    </w:p>
    <w:p w:rsidR="00D73565" w:rsidRPr="00D73565" w:rsidRDefault="001742EE" w:rsidP="00D73565">
      <w:pPr>
        <w:spacing w:after="0" w:line="360" w:lineRule="auto"/>
        <w:ind w:firstLine="720"/>
        <w:jc w:val="both"/>
        <w:rPr>
          <w:rFonts w:ascii="Times New Roman" w:eastAsia="Times New Roman" w:hAnsi="Times New Roman"/>
          <w:bCs/>
          <w:color w:val="000000"/>
          <w:sz w:val="24"/>
          <w:szCs w:val="24"/>
          <w:lang w:val="bg-BG" w:eastAsia="bg-BG"/>
        </w:rPr>
      </w:pPr>
      <w:r w:rsidRPr="00AD7971">
        <w:rPr>
          <w:rFonts w:ascii="Times New Roman" w:eastAsia="Times New Roman" w:hAnsi="Times New Roman"/>
          <w:b/>
          <w:bCs/>
          <w:color w:val="000000"/>
          <w:sz w:val="24"/>
          <w:szCs w:val="24"/>
          <w:lang w:val="bg-BG" w:eastAsia="bg-BG"/>
        </w:rPr>
        <w:t>§</w:t>
      </w:r>
      <w:r w:rsidR="00637453">
        <w:rPr>
          <w:rFonts w:ascii="Times New Roman" w:eastAsia="Times New Roman" w:hAnsi="Times New Roman"/>
          <w:b/>
          <w:bCs/>
          <w:color w:val="000000"/>
          <w:sz w:val="24"/>
          <w:szCs w:val="24"/>
          <w:lang w:val="bg-BG" w:eastAsia="bg-BG"/>
        </w:rPr>
        <w:t xml:space="preserve"> 16</w:t>
      </w:r>
      <w:r>
        <w:rPr>
          <w:rFonts w:ascii="Times New Roman" w:eastAsia="Times New Roman" w:hAnsi="Times New Roman"/>
          <w:b/>
          <w:bCs/>
          <w:color w:val="000000"/>
          <w:sz w:val="24"/>
          <w:szCs w:val="24"/>
          <w:lang w:val="bg-BG" w:eastAsia="bg-BG"/>
        </w:rPr>
        <w:t xml:space="preserve">. </w:t>
      </w:r>
      <w:r w:rsidRPr="00D572B1">
        <w:rPr>
          <w:rFonts w:ascii="Times New Roman" w:eastAsia="Times New Roman" w:hAnsi="Times New Roman"/>
          <w:bCs/>
          <w:color w:val="000000"/>
          <w:sz w:val="24"/>
          <w:szCs w:val="24"/>
          <w:lang w:val="bg-BG" w:eastAsia="bg-BG"/>
        </w:rPr>
        <w:t>В Закон</w:t>
      </w:r>
      <w:r w:rsidR="00D73565">
        <w:rPr>
          <w:rFonts w:ascii="Times New Roman" w:eastAsia="Times New Roman" w:hAnsi="Times New Roman"/>
          <w:bCs/>
          <w:color w:val="000000"/>
          <w:sz w:val="24"/>
          <w:szCs w:val="24"/>
          <w:lang w:val="bg-BG" w:eastAsia="bg-BG"/>
        </w:rPr>
        <w:t>а</w:t>
      </w:r>
      <w:r w:rsidRPr="00D572B1">
        <w:rPr>
          <w:rFonts w:ascii="Times New Roman" w:eastAsia="Times New Roman" w:hAnsi="Times New Roman"/>
          <w:bCs/>
          <w:color w:val="000000"/>
          <w:sz w:val="24"/>
          <w:szCs w:val="24"/>
          <w:lang w:val="bg-BG" w:eastAsia="bg-BG"/>
        </w:rPr>
        <w:t xml:space="preserve"> за водите </w:t>
      </w:r>
      <w:r w:rsidR="00D73565" w:rsidRPr="00D73565">
        <w:rPr>
          <w:rFonts w:ascii="Times New Roman" w:eastAsia="Times New Roman" w:hAnsi="Times New Roman"/>
          <w:bCs/>
          <w:color w:val="000000"/>
          <w:sz w:val="24"/>
          <w:szCs w:val="24"/>
          <w:lang w:val="bg-BG" w:eastAsia="bg-BG"/>
        </w:rPr>
        <w:t>(обн., ДВ, бр. 67 от 1999 г.; изм., бр. 81 от 2000 г., бр. 34, 41 и 108 от 2001 г., бр. 47, 74 и 91 от 2002 г., бр. 42, 69, 84 и 107 от 2003 г., бр. 6 и 70 от 2004 г., бр. 18, 77 и 94 от 2005 г., бр. 29, 30, 36 и 65 от 2006 г.; попр., бр. 66 от 2006 г.; изм., бр. 105 и 108 от 2006 г., бр. 22 и 59 от 2007 г., бр. 36, 52 и 70 от 2008 г., бр. 12, 32, 35, 47, 82, 93, 95 и 103 от 2009 г., бр. 61 и 98 от 2010 г., бр. 19, 28, 35 и 80 от 2011 г., бр.</w:t>
      </w:r>
      <w:r w:rsidR="00673441">
        <w:rPr>
          <w:rFonts w:ascii="Times New Roman" w:eastAsia="Times New Roman" w:hAnsi="Times New Roman"/>
          <w:bCs/>
          <w:color w:val="000000"/>
          <w:sz w:val="24"/>
          <w:szCs w:val="24"/>
          <w:lang w:val="bg-BG" w:eastAsia="bg-BG"/>
        </w:rPr>
        <w:t> </w:t>
      </w:r>
      <w:r w:rsidR="00D73565" w:rsidRPr="00D73565">
        <w:rPr>
          <w:rFonts w:ascii="Times New Roman" w:eastAsia="Times New Roman" w:hAnsi="Times New Roman"/>
          <w:bCs/>
          <w:color w:val="000000"/>
          <w:sz w:val="24"/>
          <w:szCs w:val="24"/>
          <w:lang w:val="bg-BG" w:eastAsia="bg-BG"/>
        </w:rPr>
        <w:t>45, 77 и 82 от 2012 г., бр. 66 и 103 от 2013 г., бр. 26, 49, 53 и 98 от 2014 г., бр. 12, 14, 17, 58, 61, 95 и 101 от 2015 г., бр. 15, 51, 52 и 95 от 2016 г., бр. 12, 58 и 96 от 2017 г., бр.</w:t>
      </w:r>
      <w:r w:rsidR="00673441">
        <w:rPr>
          <w:rFonts w:ascii="Times New Roman" w:eastAsia="Times New Roman" w:hAnsi="Times New Roman"/>
          <w:bCs/>
          <w:color w:val="000000"/>
          <w:sz w:val="24"/>
          <w:szCs w:val="24"/>
          <w:lang w:val="bg-BG" w:eastAsia="bg-BG"/>
        </w:rPr>
        <w:t> </w:t>
      </w:r>
      <w:r w:rsidR="00D73565" w:rsidRPr="00D73565">
        <w:rPr>
          <w:rFonts w:ascii="Times New Roman" w:eastAsia="Times New Roman" w:hAnsi="Times New Roman"/>
          <w:bCs/>
          <w:color w:val="000000"/>
          <w:sz w:val="24"/>
          <w:szCs w:val="24"/>
          <w:lang w:val="bg-BG" w:eastAsia="bg-BG"/>
        </w:rPr>
        <w:t>55, 77, 98 и 103 от 2018 г., бр. 17, 25 и 61 от 2019 г., бр. 21, 44 и 52 от 2020 г., бр. 13 и 17 от 2021 г., бр. 20 и 102 от 2022 г., бр. 66, 86 и 102 от 2023 г., бр. 41 и 79 от 2024 г., бр.</w:t>
      </w:r>
      <w:r w:rsidR="00673441">
        <w:rPr>
          <w:rFonts w:ascii="Times New Roman" w:eastAsia="Times New Roman" w:hAnsi="Times New Roman"/>
          <w:bCs/>
          <w:color w:val="000000"/>
          <w:sz w:val="24"/>
          <w:szCs w:val="24"/>
          <w:lang w:val="bg-BG" w:eastAsia="bg-BG"/>
        </w:rPr>
        <w:t> </w:t>
      </w:r>
      <w:r w:rsidR="00D73565" w:rsidRPr="00D73565">
        <w:rPr>
          <w:rFonts w:ascii="Times New Roman" w:eastAsia="Times New Roman" w:hAnsi="Times New Roman"/>
          <w:bCs/>
          <w:color w:val="000000"/>
          <w:sz w:val="24"/>
          <w:szCs w:val="24"/>
          <w:lang w:val="bg-BG" w:eastAsia="bg-BG"/>
        </w:rPr>
        <w:t xml:space="preserve">54 от 2025 г. и бр. 55 от 2026 г.) се правят следните изменения: </w:t>
      </w:r>
    </w:p>
    <w:p w:rsidR="00D73565" w:rsidRPr="00D73565" w:rsidRDefault="00D73565" w:rsidP="00D73565">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sidRPr="00D73565">
        <w:rPr>
          <w:rFonts w:ascii="Times New Roman" w:eastAsia="Times New Roman" w:hAnsi="Times New Roman"/>
          <w:bCs/>
          <w:color w:val="000000"/>
          <w:sz w:val="24"/>
          <w:szCs w:val="24"/>
          <w:lang w:val="bg-BG" w:eastAsia="bg-BG"/>
        </w:rPr>
        <w:t>1. В чл. 10, ал. 1, т. 2, буква „б“ думите „Изпълнителната агениця по горите“ се заменят с „Изпълнителната агенция по горите и рибарството“.</w:t>
      </w:r>
    </w:p>
    <w:p w:rsidR="00D73565" w:rsidRPr="00D73565" w:rsidRDefault="00D73565" w:rsidP="00D73565">
      <w:pPr>
        <w:spacing w:after="0" w:line="360" w:lineRule="auto"/>
        <w:ind w:firstLine="720"/>
        <w:jc w:val="both"/>
        <w:rPr>
          <w:rFonts w:ascii="Times New Roman" w:eastAsia="Times New Roman" w:hAnsi="Times New Roman"/>
          <w:bCs/>
          <w:color w:val="000000"/>
          <w:sz w:val="24"/>
          <w:szCs w:val="24"/>
          <w:lang w:val="bg-BG" w:eastAsia="bg-BG"/>
        </w:rPr>
      </w:pPr>
      <w:r w:rsidRPr="00D73565">
        <w:rPr>
          <w:rFonts w:ascii="Times New Roman" w:eastAsia="Times New Roman" w:hAnsi="Times New Roman"/>
          <w:bCs/>
          <w:color w:val="000000"/>
          <w:sz w:val="24"/>
          <w:szCs w:val="24"/>
          <w:lang w:val="bg-BG" w:eastAsia="bg-BG"/>
        </w:rPr>
        <w:t>2. В чл. 60, ал. 13, т. 1, буква „а“ думите „Изпълнителната агенция по рибарство и аквакултури“ се заменят с „Изпълнителната агенция по горите и рибарството“.</w:t>
      </w:r>
    </w:p>
    <w:p w:rsidR="00D73565" w:rsidRPr="00D73565" w:rsidRDefault="00D73565" w:rsidP="00D73565">
      <w:pPr>
        <w:spacing w:after="0" w:line="360" w:lineRule="auto"/>
        <w:ind w:firstLine="720"/>
        <w:jc w:val="both"/>
        <w:rPr>
          <w:rFonts w:ascii="Times New Roman" w:eastAsia="Times New Roman" w:hAnsi="Times New Roman"/>
          <w:bCs/>
          <w:color w:val="000000"/>
          <w:sz w:val="24"/>
          <w:szCs w:val="24"/>
          <w:lang w:val="bg-BG" w:eastAsia="bg-BG"/>
        </w:rPr>
      </w:pPr>
      <w:r w:rsidRPr="00D73565">
        <w:rPr>
          <w:rFonts w:ascii="Times New Roman" w:eastAsia="Times New Roman" w:hAnsi="Times New Roman"/>
          <w:bCs/>
          <w:color w:val="000000"/>
          <w:sz w:val="24"/>
          <w:szCs w:val="24"/>
          <w:lang w:val="bg-BG" w:eastAsia="bg-BG"/>
        </w:rPr>
        <w:t>3. В чл. 140</w:t>
      </w:r>
      <w:r w:rsidR="006B0B9A">
        <w:rPr>
          <w:rFonts w:ascii="Times New Roman" w:eastAsia="Times New Roman" w:hAnsi="Times New Roman"/>
          <w:bCs/>
          <w:color w:val="000000"/>
          <w:sz w:val="24"/>
          <w:szCs w:val="24"/>
          <w:lang w:val="bg-BG" w:eastAsia="bg-BG"/>
        </w:rPr>
        <w:t>:</w:t>
      </w:r>
      <w:r w:rsidRPr="00D73565">
        <w:rPr>
          <w:rFonts w:ascii="Times New Roman" w:eastAsia="Times New Roman" w:hAnsi="Times New Roman"/>
          <w:bCs/>
          <w:color w:val="000000"/>
          <w:sz w:val="24"/>
          <w:szCs w:val="24"/>
          <w:lang w:val="bg-BG" w:eastAsia="bg-BG"/>
        </w:rPr>
        <w:t xml:space="preserve"> </w:t>
      </w:r>
    </w:p>
    <w:p w:rsidR="00D73565" w:rsidRPr="00D73565" w:rsidRDefault="00D73565" w:rsidP="00D73565">
      <w:pPr>
        <w:spacing w:after="0" w:line="360" w:lineRule="auto"/>
        <w:ind w:firstLine="720"/>
        <w:jc w:val="both"/>
        <w:rPr>
          <w:rFonts w:ascii="Times New Roman" w:eastAsia="Times New Roman" w:hAnsi="Times New Roman"/>
          <w:bCs/>
          <w:color w:val="000000"/>
          <w:sz w:val="24"/>
          <w:szCs w:val="24"/>
          <w:lang w:val="bg-BG" w:eastAsia="bg-BG"/>
        </w:rPr>
      </w:pPr>
      <w:r w:rsidRPr="00D73565">
        <w:rPr>
          <w:rFonts w:ascii="Times New Roman" w:eastAsia="Times New Roman" w:hAnsi="Times New Roman"/>
          <w:bCs/>
          <w:color w:val="000000"/>
          <w:sz w:val="24"/>
          <w:szCs w:val="24"/>
          <w:lang w:val="bg-BG" w:eastAsia="bg-BG"/>
        </w:rPr>
        <w:t>а) в ал. 4, т. 1 думите „Изпълнителната агениця по горите“ се заменят с „Изпълнителната агенция по горите и рибарството“;</w:t>
      </w:r>
    </w:p>
    <w:p w:rsidR="00D73565" w:rsidRPr="00D73565" w:rsidRDefault="00D73565" w:rsidP="00D73565">
      <w:pPr>
        <w:spacing w:after="0" w:line="360" w:lineRule="auto"/>
        <w:ind w:firstLine="720"/>
        <w:jc w:val="both"/>
        <w:rPr>
          <w:rFonts w:ascii="Times New Roman" w:eastAsia="Times New Roman" w:hAnsi="Times New Roman"/>
          <w:bCs/>
          <w:color w:val="000000"/>
          <w:sz w:val="24"/>
          <w:szCs w:val="24"/>
          <w:lang w:val="bg-BG" w:eastAsia="bg-BG"/>
        </w:rPr>
      </w:pPr>
      <w:r w:rsidRPr="00D73565">
        <w:rPr>
          <w:rFonts w:ascii="Times New Roman" w:eastAsia="Times New Roman" w:hAnsi="Times New Roman"/>
          <w:bCs/>
          <w:color w:val="000000"/>
          <w:sz w:val="24"/>
          <w:szCs w:val="24"/>
          <w:lang w:val="bg-BG" w:eastAsia="bg-BG"/>
        </w:rPr>
        <w:t>б) в ал. 10 думите „Изпълнителната агениця по горите“ се заменят с „Изпълнителната агенция по горите и рибарството“;</w:t>
      </w:r>
    </w:p>
    <w:p w:rsidR="00D73565" w:rsidRPr="00D73565" w:rsidRDefault="00D73565" w:rsidP="00D73565">
      <w:pPr>
        <w:spacing w:after="0" w:line="360" w:lineRule="auto"/>
        <w:ind w:firstLine="720"/>
        <w:jc w:val="both"/>
        <w:rPr>
          <w:rFonts w:ascii="Times New Roman" w:eastAsia="Times New Roman" w:hAnsi="Times New Roman"/>
          <w:bCs/>
          <w:color w:val="000000"/>
          <w:sz w:val="24"/>
          <w:szCs w:val="24"/>
          <w:lang w:val="bg-BG" w:eastAsia="bg-BG"/>
        </w:rPr>
      </w:pPr>
      <w:r w:rsidRPr="00D73565">
        <w:rPr>
          <w:rFonts w:ascii="Times New Roman" w:eastAsia="Times New Roman" w:hAnsi="Times New Roman"/>
          <w:bCs/>
          <w:color w:val="000000"/>
          <w:sz w:val="24"/>
          <w:szCs w:val="24"/>
          <w:lang w:val="bg-BG" w:eastAsia="bg-BG"/>
        </w:rPr>
        <w:t>в) в ал. 12 думите „Изпълнителната агениця по горите“ се заменят с „Изпълнителната агенция по горите и рибарството“.</w:t>
      </w:r>
    </w:p>
    <w:p w:rsidR="00D73565" w:rsidRPr="00D73565" w:rsidRDefault="00D73565" w:rsidP="00DC1B90">
      <w:pPr>
        <w:spacing w:after="0" w:line="360" w:lineRule="auto"/>
        <w:ind w:firstLine="720"/>
        <w:rPr>
          <w:rFonts w:ascii="Times New Roman" w:eastAsia="Times New Roman" w:hAnsi="Times New Roman"/>
          <w:bCs/>
          <w:color w:val="000000"/>
          <w:sz w:val="24"/>
          <w:szCs w:val="24"/>
          <w:lang w:val="bg-BG" w:eastAsia="bg-BG"/>
        </w:rPr>
      </w:pPr>
      <w:r w:rsidRPr="00D73565">
        <w:rPr>
          <w:rFonts w:ascii="Times New Roman" w:eastAsia="Times New Roman" w:hAnsi="Times New Roman"/>
          <w:bCs/>
          <w:color w:val="000000"/>
          <w:sz w:val="24"/>
          <w:szCs w:val="24"/>
          <w:lang w:val="bg-BG" w:eastAsia="bg-BG"/>
        </w:rPr>
        <w:t>4. В преходните и заключителни разпоредби:</w:t>
      </w:r>
    </w:p>
    <w:p w:rsidR="00D73565" w:rsidRPr="00D73565" w:rsidRDefault="00D73565" w:rsidP="00DC1B90">
      <w:pPr>
        <w:spacing w:after="0" w:line="360" w:lineRule="auto"/>
        <w:ind w:firstLine="720"/>
        <w:jc w:val="both"/>
        <w:rPr>
          <w:rFonts w:ascii="Times New Roman" w:eastAsia="Times New Roman" w:hAnsi="Times New Roman"/>
          <w:bCs/>
          <w:color w:val="000000"/>
          <w:sz w:val="24"/>
          <w:szCs w:val="24"/>
          <w:lang w:val="bg-BG" w:eastAsia="bg-BG"/>
        </w:rPr>
      </w:pPr>
      <w:r w:rsidRPr="00D73565">
        <w:rPr>
          <w:rFonts w:ascii="Times New Roman" w:eastAsia="Times New Roman" w:hAnsi="Times New Roman"/>
          <w:bCs/>
          <w:color w:val="000000"/>
          <w:sz w:val="24"/>
          <w:szCs w:val="24"/>
          <w:lang w:val="bg-BG" w:eastAsia="bg-BG"/>
        </w:rPr>
        <w:t>а) в § 4а, ал. 2</w:t>
      </w:r>
      <w:r w:rsidRPr="00D73565">
        <w:rPr>
          <w:rFonts w:ascii="Times New Roman" w:hAnsi="Times New Roman"/>
          <w:sz w:val="24"/>
          <w:szCs w:val="24"/>
        </w:rPr>
        <w:t xml:space="preserve"> </w:t>
      </w:r>
      <w:r w:rsidRPr="00D73565">
        <w:rPr>
          <w:rFonts w:ascii="Times New Roman" w:hAnsi="Times New Roman"/>
          <w:sz w:val="24"/>
          <w:szCs w:val="24"/>
          <w:lang w:val="bg-BG"/>
        </w:rPr>
        <w:t>думите „</w:t>
      </w:r>
      <w:r w:rsidRPr="00D73565">
        <w:rPr>
          <w:rFonts w:ascii="Times New Roman" w:eastAsia="Times New Roman" w:hAnsi="Times New Roman"/>
          <w:bCs/>
          <w:color w:val="000000"/>
          <w:sz w:val="24"/>
          <w:szCs w:val="24"/>
          <w:lang w:val="bg-BG" w:eastAsia="bg-BG"/>
        </w:rPr>
        <w:t xml:space="preserve">Решение на Комисията от 20 декември 2011 г. относно прилагането на чл.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 (ОВ, L 7/3 от 11 януари 2012 г.)“ се заменят с „Решение (EC) 2025/2630 на Комисията от 16 декември 2025 година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w:t>
      </w:r>
      <w:r w:rsidRPr="00D73565">
        <w:rPr>
          <w:rFonts w:ascii="Times New Roman" w:eastAsia="Times New Roman" w:hAnsi="Times New Roman"/>
          <w:bCs/>
          <w:color w:val="000000"/>
          <w:sz w:val="24"/>
          <w:szCs w:val="24"/>
          <w:lang w:val="bg-BG" w:eastAsia="bg-BG"/>
        </w:rPr>
        <w:lastRenderedPageBreak/>
        <w:t>предприятия, натоварени с извършването на услуги от общ икономически интерес, и за отмяна на Решение 2012/21/ЕС (ОВ L от 19 декември 2025 г.)“</w:t>
      </w:r>
    </w:p>
    <w:p w:rsidR="00D73565" w:rsidRPr="00D73565" w:rsidRDefault="00D73565" w:rsidP="00DC1B90">
      <w:pPr>
        <w:spacing w:after="0" w:line="360" w:lineRule="auto"/>
        <w:ind w:firstLine="720"/>
        <w:jc w:val="both"/>
        <w:rPr>
          <w:rFonts w:ascii="Times New Roman" w:eastAsia="Times New Roman" w:hAnsi="Times New Roman"/>
          <w:bCs/>
          <w:color w:val="000000"/>
          <w:sz w:val="24"/>
          <w:szCs w:val="24"/>
          <w:lang w:val="bg-BG" w:eastAsia="bg-BG"/>
        </w:rPr>
      </w:pPr>
      <w:r w:rsidRPr="00D73565">
        <w:rPr>
          <w:rFonts w:ascii="Times New Roman" w:eastAsia="Times New Roman" w:hAnsi="Times New Roman"/>
          <w:bCs/>
          <w:color w:val="000000"/>
          <w:sz w:val="24"/>
          <w:szCs w:val="24"/>
          <w:lang w:val="bg-BG" w:eastAsia="bg-BG"/>
        </w:rPr>
        <w:t>б) в §</w:t>
      </w:r>
      <w:r w:rsidR="004E5823">
        <w:rPr>
          <w:rFonts w:ascii="Times New Roman" w:eastAsia="Times New Roman" w:hAnsi="Times New Roman"/>
          <w:bCs/>
          <w:color w:val="000000"/>
          <w:sz w:val="24"/>
          <w:szCs w:val="24"/>
          <w:lang w:val="bg-BG" w:eastAsia="bg-BG"/>
        </w:rPr>
        <w:t xml:space="preserve"> </w:t>
      </w:r>
      <w:r w:rsidRPr="00D73565">
        <w:rPr>
          <w:rFonts w:ascii="Times New Roman" w:eastAsia="Times New Roman" w:hAnsi="Times New Roman"/>
          <w:bCs/>
          <w:color w:val="000000"/>
          <w:sz w:val="24"/>
          <w:szCs w:val="24"/>
          <w:lang w:val="bg-BG" w:eastAsia="bg-BG"/>
        </w:rPr>
        <w:t>4г, ал. 5думите „Решение на Комисията от 20 декември 2011 г. относно прилагането на чл.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w:t>
      </w:r>
      <w:r w:rsidR="007C3FDC">
        <w:rPr>
          <w:rFonts w:ascii="Times New Roman" w:eastAsia="Times New Roman" w:hAnsi="Times New Roman"/>
          <w:bCs/>
          <w:color w:val="000000"/>
          <w:sz w:val="24"/>
          <w:szCs w:val="24"/>
          <w:lang w:val="bg-BG" w:eastAsia="bg-BG"/>
        </w:rPr>
        <w:t>“</w:t>
      </w:r>
      <w:r w:rsidRPr="00D73565">
        <w:rPr>
          <w:rFonts w:ascii="Times New Roman" w:eastAsia="Times New Roman" w:hAnsi="Times New Roman"/>
          <w:bCs/>
          <w:color w:val="000000"/>
          <w:sz w:val="24"/>
          <w:szCs w:val="24"/>
          <w:lang w:val="bg-BG" w:eastAsia="bg-BG"/>
        </w:rPr>
        <w:t xml:space="preserve"> се заменят с „Решение (EC) 2025/2630 на Комисията от 16 декември 2025 година относно прилагането на член 106, параграф 2 от Договора за функционирането на Европейския съюз за държавната помощ под формата на компенсация за обществена услуга, предоставена на определени предприятия, натоварени с извършването на услуги от общ икономически интерес, и за отмяна на Решение 2012/21/ЕС</w:t>
      </w:r>
      <w:r>
        <w:rPr>
          <w:rFonts w:ascii="Times New Roman" w:eastAsia="Times New Roman" w:hAnsi="Times New Roman"/>
          <w:bCs/>
          <w:color w:val="000000"/>
          <w:sz w:val="24"/>
          <w:szCs w:val="24"/>
          <w:lang w:val="bg-BG" w:eastAsia="bg-BG"/>
        </w:rPr>
        <w:t>.</w:t>
      </w:r>
    </w:p>
    <w:p w:rsidR="001742EE" w:rsidRPr="00D572B1" w:rsidRDefault="001742EE" w:rsidP="00DC1B90">
      <w:pPr>
        <w:spacing w:after="0" w:line="360" w:lineRule="auto"/>
        <w:ind w:firstLine="720"/>
        <w:jc w:val="both"/>
        <w:rPr>
          <w:rFonts w:ascii="Times New Roman" w:eastAsia="Times New Roman" w:hAnsi="Times New Roman"/>
          <w:bCs/>
          <w:color w:val="000000"/>
          <w:sz w:val="24"/>
          <w:szCs w:val="24"/>
          <w:lang w:val="bg-BG" w:eastAsia="bg-BG"/>
        </w:rPr>
      </w:pPr>
    </w:p>
    <w:p w:rsidR="00D73565" w:rsidRPr="00D73565" w:rsidRDefault="001742EE" w:rsidP="00D73565">
      <w:pPr>
        <w:spacing w:after="0" w:line="360" w:lineRule="auto"/>
        <w:ind w:firstLine="720"/>
        <w:jc w:val="both"/>
        <w:rPr>
          <w:rFonts w:ascii="Times New Roman" w:eastAsia="Times New Roman" w:hAnsi="Times New Roman"/>
          <w:bCs/>
          <w:color w:val="000000"/>
          <w:sz w:val="24"/>
          <w:szCs w:val="24"/>
          <w:lang w:val="bg-BG" w:eastAsia="bg-BG"/>
        </w:rPr>
      </w:pPr>
      <w:r w:rsidRPr="00AD7971">
        <w:rPr>
          <w:rFonts w:ascii="Times New Roman" w:eastAsia="Times New Roman" w:hAnsi="Times New Roman"/>
          <w:b/>
          <w:bCs/>
          <w:color w:val="000000"/>
          <w:sz w:val="24"/>
          <w:szCs w:val="24"/>
          <w:lang w:val="bg-BG" w:eastAsia="bg-BG"/>
        </w:rPr>
        <w:t>§</w:t>
      </w:r>
      <w:r w:rsidR="00637453">
        <w:rPr>
          <w:rFonts w:ascii="Times New Roman" w:eastAsia="Times New Roman" w:hAnsi="Times New Roman"/>
          <w:b/>
          <w:bCs/>
          <w:color w:val="000000"/>
          <w:sz w:val="24"/>
          <w:szCs w:val="24"/>
          <w:lang w:val="bg-BG" w:eastAsia="bg-BG"/>
        </w:rPr>
        <w:t xml:space="preserve"> 17</w:t>
      </w:r>
      <w:r>
        <w:rPr>
          <w:rFonts w:ascii="Times New Roman" w:eastAsia="Times New Roman" w:hAnsi="Times New Roman"/>
          <w:b/>
          <w:bCs/>
          <w:color w:val="000000"/>
          <w:sz w:val="24"/>
          <w:szCs w:val="24"/>
          <w:lang w:val="bg-BG" w:eastAsia="bg-BG"/>
        </w:rPr>
        <w:t xml:space="preserve">. </w:t>
      </w:r>
      <w:r w:rsidR="00D73565">
        <w:rPr>
          <w:rFonts w:ascii="Times New Roman" w:eastAsia="Times New Roman" w:hAnsi="Times New Roman"/>
          <w:bCs/>
          <w:color w:val="000000"/>
          <w:sz w:val="24"/>
          <w:szCs w:val="24"/>
          <w:lang w:val="bg-BG" w:eastAsia="bg-BG"/>
        </w:rPr>
        <w:t xml:space="preserve">В </w:t>
      </w:r>
      <w:r w:rsidRPr="00D572B1">
        <w:rPr>
          <w:rFonts w:ascii="Times New Roman" w:eastAsia="Times New Roman" w:hAnsi="Times New Roman"/>
          <w:bCs/>
          <w:color w:val="000000"/>
          <w:sz w:val="24"/>
          <w:szCs w:val="24"/>
          <w:lang w:val="bg-BG" w:eastAsia="bg-BG"/>
        </w:rPr>
        <w:t>Закон</w:t>
      </w:r>
      <w:r w:rsidR="00D73565">
        <w:rPr>
          <w:rFonts w:ascii="Times New Roman" w:eastAsia="Times New Roman" w:hAnsi="Times New Roman"/>
          <w:bCs/>
          <w:color w:val="000000"/>
          <w:sz w:val="24"/>
          <w:szCs w:val="24"/>
          <w:lang w:val="bg-BG" w:eastAsia="bg-BG"/>
        </w:rPr>
        <w:t>а</w:t>
      </w:r>
      <w:r w:rsidRPr="00D572B1">
        <w:rPr>
          <w:rFonts w:ascii="Times New Roman" w:eastAsia="Times New Roman" w:hAnsi="Times New Roman"/>
          <w:bCs/>
          <w:color w:val="000000"/>
          <w:sz w:val="24"/>
          <w:szCs w:val="24"/>
          <w:lang w:val="bg-BG" w:eastAsia="bg-BG"/>
        </w:rPr>
        <w:t xml:space="preserve"> за </w:t>
      </w:r>
      <w:r>
        <w:rPr>
          <w:rFonts w:ascii="Times New Roman" w:eastAsia="Times New Roman" w:hAnsi="Times New Roman"/>
          <w:bCs/>
          <w:color w:val="000000"/>
          <w:sz w:val="24"/>
          <w:szCs w:val="24"/>
          <w:lang w:val="bg-BG" w:eastAsia="bg-BG"/>
        </w:rPr>
        <w:t xml:space="preserve">кадастъра и имотния регистър </w:t>
      </w:r>
      <w:r w:rsidR="00D73565" w:rsidRPr="00D73565">
        <w:rPr>
          <w:rFonts w:ascii="Times New Roman" w:eastAsia="Times New Roman" w:hAnsi="Times New Roman"/>
          <w:bCs/>
          <w:color w:val="000000"/>
          <w:sz w:val="24"/>
          <w:szCs w:val="24"/>
          <w:lang w:val="bg-BG" w:eastAsia="bg-BG"/>
        </w:rPr>
        <w:t>(обн., ДВ, бр. 34 от 2000 г.; изм., бр. 45 и 99 от 2002 г., бр. 36 от 2004 г., бр. 39 и 105 от 2005 г., бр. 29 и 30 от 2006 г., бр.</w:t>
      </w:r>
      <w:r w:rsidR="00673441">
        <w:rPr>
          <w:rFonts w:ascii="Times New Roman" w:eastAsia="Times New Roman" w:hAnsi="Times New Roman"/>
          <w:bCs/>
          <w:color w:val="000000"/>
          <w:sz w:val="24"/>
          <w:szCs w:val="24"/>
          <w:lang w:val="bg-BG" w:eastAsia="bg-BG"/>
        </w:rPr>
        <w:t> </w:t>
      </w:r>
      <w:r w:rsidR="00D73565" w:rsidRPr="00D73565">
        <w:rPr>
          <w:rFonts w:ascii="Times New Roman" w:eastAsia="Times New Roman" w:hAnsi="Times New Roman"/>
          <w:bCs/>
          <w:color w:val="000000"/>
          <w:sz w:val="24"/>
          <w:szCs w:val="24"/>
          <w:lang w:val="bg-BG" w:eastAsia="bg-BG"/>
        </w:rPr>
        <w:t>57 и 59 от 2007 г., бр. 36 и 91 от 2008 г., бр. 80 от 2009 г., бр. 19 и 39 от 2011 г., бр. 38 от 2012 г., бр. 15, 66 и 109 от 2013 г., бр. 49 и 98 от 2014 г., бр. 61 и 101 от 2015 г., бр. 27 и 57 от 2016 г., бр. 58 и 103 от 2017 г., бр. 42 от 2018 г., бр. 41 и 44 от 2019 г., бр. 16 от 2021 г., бр. 102 от 2022 г. и бр. 8 и 102 от 2023 г.) в чл. 47, ал. 1 думите „Изпълнителната агениця по горите“ се заменят с „Изпълнителната агенция по горите и рибарството“.</w:t>
      </w:r>
    </w:p>
    <w:p w:rsidR="001742EE" w:rsidRDefault="001742EE" w:rsidP="00DC1B90">
      <w:pPr>
        <w:spacing w:after="0" w:line="360" w:lineRule="auto"/>
        <w:ind w:firstLine="720"/>
        <w:jc w:val="both"/>
        <w:rPr>
          <w:rFonts w:ascii="Times New Roman" w:eastAsia="Times New Roman" w:hAnsi="Times New Roman"/>
          <w:bCs/>
          <w:color w:val="000000"/>
          <w:sz w:val="24"/>
          <w:szCs w:val="24"/>
          <w:lang w:val="bg-BG" w:eastAsia="bg-BG"/>
        </w:rPr>
      </w:pPr>
    </w:p>
    <w:p w:rsidR="001742EE" w:rsidRDefault="001742EE" w:rsidP="00CF735A">
      <w:pPr>
        <w:spacing w:after="0" w:line="360" w:lineRule="auto"/>
        <w:ind w:firstLine="720"/>
        <w:jc w:val="both"/>
        <w:rPr>
          <w:rFonts w:ascii="Times New Roman" w:eastAsia="Times New Roman" w:hAnsi="Times New Roman"/>
          <w:bCs/>
          <w:color w:val="000000"/>
          <w:sz w:val="24"/>
          <w:szCs w:val="24"/>
          <w:lang w:val="bg-BG" w:eastAsia="bg-BG"/>
        </w:rPr>
      </w:pPr>
      <w:r w:rsidRPr="00AD7971">
        <w:rPr>
          <w:rFonts w:ascii="Times New Roman" w:eastAsia="Times New Roman" w:hAnsi="Times New Roman"/>
          <w:b/>
          <w:bCs/>
          <w:color w:val="000000"/>
          <w:sz w:val="24"/>
          <w:szCs w:val="24"/>
          <w:lang w:val="bg-BG" w:eastAsia="bg-BG"/>
        </w:rPr>
        <w:t>§</w:t>
      </w:r>
      <w:r w:rsidR="00637453">
        <w:rPr>
          <w:rFonts w:ascii="Times New Roman" w:eastAsia="Times New Roman" w:hAnsi="Times New Roman"/>
          <w:b/>
          <w:bCs/>
          <w:color w:val="000000"/>
          <w:sz w:val="24"/>
          <w:szCs w:val="24"/>
          <w:lang w:val="bg-BG" w:eastAsia="bg-BG"/>
        </w:rPr>
        <w:t xml:space="preserve"> 18</w:t>
      </w:r>
      <w:r>
        <w:rPr>
          <w:rFonts w:ascii="Times New Roman" w:eastAsia="Times New Roman" w:hAnsi="Times New Roman"/>
          <w:b/>
          <w:bCs/>
          <w:color w:val="000000"/>
          <w:sz w:val="24"/>
          <w:szCs w:val="24"/>
          <w:lang w:val="bg-BG" w:eastAsia="bg-BG"/>
        </w:rPr>
        <w:t xml:space="preserve">. </w:t>
      </w:r>
      <w:r w:rsidRPr="00DC4AD9">
        <w:rPr>
          <w:rFonts w:ascii="Times New Roman" w:eastAsia="Times New Roman" w:hAnsi="Times New Roman"/>
          <w:bCs/>
          <w:color w:val="000000"/>
          <w:sz w:val="24"/>
          <w:szCs w:val="24"/>
          <w:lang w:val="bg-BG" w:eastAsia="bg-BG"/>
        </w:rPr>
        <w:t>В</w:t>
      </w:r>
      <w:r>
        <w:rPr>
          <w:rFonts w:ascii="Times New Roman" w:eastAsia="Times New Roman" w:hAnsi="Times New Roman"/>
          <w:b/>
          <w:bCs/>
          <w:color w:val="000000"/>
          <w:sz w:val="24"/>
          <w:szCs w:val="24"/>
          <w:lang w:val="bg-BG" w:eastAsia="bg-BG"/>
        </w:rPr>
        <w:t xml:space="preserve"> </w:t>
      </w:r>
      <w:r w:rsidRPr="00DC4AD9">
        <w:rPr>
          <w:rFonts w:ascii="Times New Roman" w:eastAsia="Times New Roman" w:hAnsi="Times New Roman"/>
          <w:bCs/>
          <w:color w:val="000000"/>
          <w:sz w:val="24"/>
          <w:szCs w:val="24"/>
          <w:lang w:val="bg-BG" w:eastAsia="bg-BG"/>
        </w:rPr>
        <w:t>Закон</w:t>
      </w:r>
      <w:r w:rsidR="00D73565">
        <w:rPr>
          <w:rFonts w:ascii="Times New Roman" w:eastAsia="Times New Roman" w:hAnsi="Times New Roman"/>
          <w:bCs/>
          <w:color w:val="000000"/>
          <w:sz w:val="24"/>
          <w:szCs w:val="24"/>
          <w:lang w:val="bg-BG" w:eastAsia="bg-BG"/>
        </w:rPr>
        <w:t>а</w:t>
      </w:r>
      <w:r w:rsidRPr="00DC4AD9">
        <w:rPr>
          <w:rFonts w:ascii="Times New Roman" w:eastAsia="Times New Roman" w:hAnsi="Times New Roman"/>
          <w:bCs/>
          <w:color w:val="000000"/>
          <w:sz w:val="24"/>
          <w:szCs w:val="24"/>
          <w:lang w:val="bg-BG" w:eastAsia="bg-BG"/>
        </w:rPr>
        <w:t xml:space="preserve"> за лечебните растения</w:t>
      </w:r>
      <w:r>
        <w:rPr>
          <w:rFonts w:ascii="Times New Roman" w:eastAsia="Times New Roman" w:hAnsi="Times New Roman"/>
          <w:bCs/>
          <w:color w:val="000000"/>
          <w:sz w:val="24"/>
          <w:szCs w:val="24"/>
          <w:lang w:val="bg-BG" w:eastAsia="bg-BG"/>
        </w:rPr>
        <w:t xml:space="preserve"> </w:t>
      </w:r>
      <w:r w:rsidR="00D73565" w:rsidRPr="003C7E37">
        <w:rPr>
          <w:rFonts w:ascii="Times New Roman" w:eastAsia="Times New Roman" w:hAnsi="Times New Roman"/>
          <w:bCs/>
          <w:color w:val="000000"/>
          <w:sz w:val="24"/>
          <w:szCs w:val="24"/>
          <w:lang w:val="bg-BG" w:eastAsia="bg-BG"/>
        </w:rPr>
        <w:t xml:space="preserve">(обн., ДВ, бр. 29 от 2000 г.; изм., бр. 23 и 91 от 2002 г., бр. 30 и 65 от 2006 г., бр. 94 от 2007 г., бр. 36 и 43 от 2008 г., бр. 80 и 103 от 2009 г., бр. 28 от 2011 г., бр. 82 от 2012 г., бр. 66 от 2013 г., бр. 98 от 2014 г., бр. 58 и 96 от 2017 </w:t>
      </w:r>
      <w:r w:rsidR="00D73565">
        <w:rPr>
          <w:rFonts w:ascii="Times New Roman" w:eastAsia="Times New Roman" w:hAnsi="Times New Roman"/>
          <w:bCs/>
          <w:color w:val="000000"/>
          <w:sz w:val="24"/>
          <w:szCs w:val="24"/>
          <w:lang w:val="bg-BG" w:eastAsia="bg-BG"/>
        </w:rPr>
        <w:t xml:space="preserve">г., бр. 17 от 2021 г., </w:t>
      </w:r>
      <w:r w:rsidR="00D73565" w:rsidRPr="003C7E37">
        <w:rPr>
          <w:rFonts w:ascii="Times New Roman" w:eastAsia="Times New Roman" w:hAnsi="Times New Roman"/>
          <w:bCs/>
          <w:color w:val="000000"/>
          <w:sz w:val="24"/>
          <w:szCs w:val="24"/>
          <w:lang w:val="bg-BG" w:eastAsia="bg-BG"/>
        </w:rPr>
        <w:t xml:space="preserve"> бр. 102 от 2022 г.</w:t>
      </w:r>
      <w:r w:rsidR="00D73565">
        <w:rPr>
          <w:rFonts w:ascii="Times New Roman" w:eastAsia="Times New Roman" w:hAnsi="Times New Roman"/>
          <w:bCs/>
          <w:color w:val="000000"/>
          <w:sz w:val="24"/>
          <w:szCs w:val="24"/>
          <w:lang w:val="bg-BG" w:eastAsia="bg-BG"/>
        </w:rPr>
        <w:t xml:space="preserve"> и бр. 102 от 2023 г.</w:t>
      </w:r>
      <w:r w:rsidR="00D73565" w:rsidRPr="003C7E37">
        <w:rPr>
          <w:rFonts w:ascii="Times New Roman" w:eastAsia="Times New Roman" w:hAnsi="Times New Roman"/>
          <w:bCs/>
          <w:color w:val="000000"/>
          <w:sz w:val="24"/>
          <w:szCs w:val="24"/>
          <w:lang w:val="bg-BG" w:eastAsia="bg-BG"/>
        </w:rPr>
        <w:t>)</w:t>
      </w:r>
      <w:r w:rsidR="00D73565">
        <w:rPr>
          <w:rFonts w:ascii="Times New Roman" w:eastAsia="Times New Roman" w:hAnsi="Times New Roman"/>
          <w:bCs/>
          <w:color w:val="000000"/>
          <w:sz w:val="24"/>
          <w:szCs w:val="24"/>
          <w:lang w:val="bg-BG" w:eastAsia="bg-BG"/>
        </w:rPr>
        <w:t xml:space="preserve"> </w:t>
      </w:r>
      <w:r>
        <w:rPr>
          <w:rFonts w:ascii="Times New Roman" w:eastAsia="Times New Roman" w:hAnsi="Times New Roman"/>
          <w:bCs/>
          <w:color w:val="000000"/>
          <w:sz w:val="24"/>
          <w:szCs w:val="24"/>
          <w:lang w:val="bg-BG" w:eastAsia="bg-BG"/>
        </w:rPr>
        <w:t>се правят следните изменения:</w:t>
      </w:r>
    </w:p>
    <w:p w:rsidR="001742EE" w:rsidRDefault="00E24D09" w:rsidP="00DC1B90">
      <w:pPr>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1. В чл. 42, ал. 1, т. 5</w:t>
      </w:r>
      <w:r w:rsidR="001742EE">
        <w:rPr>
          <w:rFonts w:ascii="Times New Roman" w:eastAsia="Times New Roman" w:hAnsi="Times New Roman"/>
          <w:bCs/>
          <w:color w:val="000000"/>
          <w:sz w:val="24"/>
          <w:szCs w:val="24"/>
          <w:lang w:val="bg-BG" w:eastAsia="bg-BG"/>
        </w:rPr>
        <w:t xml:space="preserve"> думите „Изпълнителната агениця по горите“ се заменят с „Изпълнителната агенция по горите и рибарството“.</w:t>
      </w:r>
    </w:p>
    <w:p w:rsidR="001742EE" w:rsidRDefault="001742EE" w:rsidP="00DC1B90">
      <w:pPr>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2. В чл. 43, ал. 4 думите „Изпълнителната агениця по горите“ се заменят с „Изпълнителната агенция по горите и рибарството“.</w:t>
      </w:r>
    </w:p>
    <w:p w:rsidR="001742EE" w:rsidRDefault="001742EE" w:rsidP="00DC1B90">
      <w:pPr>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Cs/>
          <w:color w:val="000000"/>
          <w:sz w:val="24"/>
          <w:szCs w:val="24"/>
          <w:lang w:val="bg-BG" w:eastAsia="bg-BG"/>
        </w:rPr>
        <w:t>3. В чл. 48 в основния текст думите „Изпълнителната агениця по горите“ се заменят с „Изпълнителната агенция по горите и рибарството“.</w:t>
      </w:r>
    </w:p>
    <w:p w:rsidR="00935D06" w:rsidRDefault="00935D06" w:rsidP="00DC1B90">
      <w:pPr>
        <w:spacing w:after="0" w:line="360" w:lineRule="auto"/>
        <w:ind w:firstLine="720"/>
        <w:jc w:val="both"/>
        <w:rPr>
          <w:rFonts w:ascii="Times New Roman" w:eastAsia="Times New Roman" w:hAnsi="Times New Roman"/>
          <w:bCs/>
          <w:color w:val="000000"/>
          <w:sz w:val="24"/>
          <w:szCs w:val="24"/>
          <w:lang w:val="bg-BG" w:eastAsia="bg-BG"/>
        </w:rPr>
      </w:pPr>
    </w:p>
    <w:p w:rsidR="00935D06" w:rsidRPr="00935D06" w:rsidRDefault="00637453" w:rsidP="00DC1B90">
      <w:pPr>
        <w:spacing w:after="0" w:line="360" w:lineRule="auto"/>
        <w:ind w:firstLine="720"/>
        <w:jc w:val="both"/>
        <w:rPr>
          <w:rFonts w:ascii="Times New Roman" w:eastAsia="Times New Roman" w:hAnsi="Times New Roman"/>
          <w:bCs/>
          <w:color w:val="000000"/>
          <w:sz w:val="24"/>
          <w:szCs w:val="24"/>
          <w:lang w:val="bg-BG" w:eastAsia="bg-BG"/>
        </w:rPr>
      </w:pPr>
      <w:r>
        <w:rPr>
          <w:rFonts w:ascii="Times New Roman" w:eastAsia="Times New Roman" w:hAnsi="Times New Roman"/>
          <w:b/>
          <w:bCs/>
          <w:color w:val="000000"/>
          <w:sz w:val="24"/>
          <w:szCs w:val="24"/>
          <w:lang w:val="bg-BG" w:eastAsia="bg-BG"/>
        </w:rPr>
        <w:t>§ 19</w:t>
      </w:r>
      <w:r w:rsidR="00935D06" w:rsidRPr="00935D06">
        <w:rPr>
          <w:rFonts w:ascii="Times New Roman" w:eastAsia="Times New Roman" w:hAnsi="Times New Roman"/>
          <w:b/>
          <w:bCs/>
          <w:color w:val="000000"/>
          <w:sz w:val="24"/>
          <w:szCs w:val="24"/>
          <w:lang w:val="bg-BG" w:eastAsia="bg-BG"/>
        </w:rPr>
        <w:t xml:space="preserve">. </w:t>
      </w:r>
      <w:r w:rsidR="00D73565">
        <w:rPr>
          <w:rFonts w:ascii="Times New Roman" w:eastAsia="Times New Roman" w:hAnsi="Times New Roman"/>
          <w:bCs/>
          <w:color w:val="000000"/>
          <w:sz w:val="24"/>
          <w:szCs w:val="24"/>
          <w:lang w:val="bg-BG" w:eastAsia="bg-BG"/>
        </w:rPr>
        <w:t xml:space="preserve">В </w:t>
      </w:r>
      <w:r w:rsidR="00935D06" w:rsidRPr="00935D06">
        <w:rPr>
          <w:rFonts w:ascii="Times New Roman" w:eastAsia="Times New Roman" w:hAnsi="Times New Roman"/>
          <w:bCs/>
          <w:color w:val="000000"/>
          <w:sz w:val="24"/>
          <w:szCs w:val="24"/>
          <w:lang w:val="bg-BG" w:eastAsia="bg-BG"/>
        </w:rPr>
        <w:t>Закона за вътрешния одит в публичния сектор</w:t>
      </w:r>
      <w:r w:rsidR="00935D06">
        <w:rPr>
          <w:rFonts w:ascii="Times New Roman" w:eastAsia="Times New Roman" w:hAnsi="Times New Roman"/>
          <w:b/>
          <w:bCs/>
          <w:color w:val="000000"/>
          <w:sz w:val="24"/>
          <w:szCs w:val="24"/>
          <w:lang w:val="bg-BG" w:eastAsia="bg-BG"/>
        </w:rPr>
        <w:t xml:space="preserve"> </w:t>
      </w:r>
      <w:r w:rsidR="00935D06">
        <w:rPr>
          <w:rFonts w:ascii="Times New Roman" w:eastAsia="Times New Roman" w:hAnsi="Times New Roman"/>
          <w:b/>
          <w:bCs/>
          <w:color w:val="000000"/>
          <w:sz w:val="24"/>
          <w:szCs w:val="24"/>
          <w:lang w:eastAsia="bg-BG"/>
        </w:rPr>
        <w:t xml:space="preserve">( </w:t>
      </w:r>
      <w:r w:rsidR="00935D06" w:rsidRPr="00935D06">
        <w:rPr>
          <w:rFonts w:ascii="Times New Roman" w:eastAsia="Times New Roman" w:hAnsi="Times New Roman"/>
          <w:bCs/>
          <w:color w:val="000000"/>
          <w:sz w:val="24"/>
          <w:szCs w:val="24"/>
          <w:lang w:val="bg-BG" w:eastAsia="bg-BG"/>
        </w:rPr>
        <w:t xml:space="preserve">Обн., ДВ, </w:t>
      </w:r>
      <w:hyperlink r:id="rId8" w:tgtFrame="_blank" w:history="1">
        <w:r w:rsidR="00935D06" w:rsidRPr="00935D06">
          <w:rPr>
            <w:rFonts w:ascii="Times New Roman" w:eastAsia="Times New Roman" w:hAnsi="Times New Roman"/>
            <w:bCs/>
            <w:color w:val="000000"/>
            <w:sz w:val="24"/>
            <w:szCs w:val="24"/>
            <w:lang w:val="bg-BG" w:eastAsia="bg-BG"/>
          </w:rPr>
          <w:t>бр. 27</w:t>
        </w:r>
      </w:hyperlink>
      <w:r w:rsidR="00935D06" w:rsidRPr="00935D06">
        <w:rPr>
          <w:rFonts w:ascii="Times New Roman" w:eastAsia="Times New Roman" w:hAnsi="Times New Roman"/>
          <w:bCs/>
          <w:color w:val="000000"/>
          <w:sz w:val="24"/>
          <w:szCs w:val="24"/>
          <w:lang w:val="bg-BG" w:eastAsia="bg-BG"/>
        </w:rPr>
        <w:t xml:space="preserve"> от 31.03.2006 г., изм., </w:t>
      </w:r>
      <w:hyperlink r:id="rId9" w:tgtFrame="_blank" w:history="1">
        <w:r w:rsidR="00935D06" w:rsidRPr="00935D06">
          <w:rPr>
            <w:rFonts w:ascii="Times New Roman" w:eastAsia="Times New Roman" w:hAnsi="Times New Roman"/>
            <w:bCs/>
            <w:color w:val="000000"/>
            <w:sz w:val="24"/>
            <w:szCs w:val="24"/>
            <w:lang w:val="bg-BG" w:eastAsia="bg-BG"/>
          </w:rPr>
          <w:t>бр. 64</w:t>
        </w:r>
      </w:hyperlink>
      <w:r w:rsidR="00935D06" w:rsidRPr="00935D06">
        <w:rPr>
          <w:rFonts w:ascii="Times New Roman" w:eastAsia="Times New Roman" w:hAnsi="Times New Roman"/>
          <w:bCs/>
          <w:color w:val="000000"/>
          <w:sz w:val="24"/>
          <w:szCs w:val="24"/>
          <w:lang w:val="bg-BG" w:eastAsia="bg-BG"/>
        </w:rPr>
        <w:t xml:space="preserve"> от 8.08.2006 г., </w:t>
      </w:r>
      <w:hyperlink r:id="rId10" w:tgtFrame="_blank" w:history="1">
        <w:r w:rsidR="00935D06" w:rsidRPr="00935D06">
          <w:rPr>
            <w:rFonts w:ascii="Times New Roman" w:eastAsia="Times New Roman" w:hAnsi="Times New Roman"/>
            <w:bCs/>
            <w:color w:val="000000"/>
            <w:sz w:val="24"/>
            <w:szCs w:val="24"/>
            <w:lang w:val="bg-BG" w:eastAsia="bg-BG"/>
          </w:rPr>
          <w:t>бр. 102</w:t>
        </w:r>
      </w:hyperlink>
      <w:r w:rsidR="00935D06" w:rsidRPr="00935D06">
        <w:rPr>
          <w:rFonts w:ascii="Times New Roman" w:eastAsia="Times New Roman" w:hAnsi="Times New Roman"/>
          <w:bCs/>
          <w:color w:val="000000"/>
          <w:sz w:val="24"/>
          <w:szCs w:val="24"/>
          <w:lang w:val="bg-BG" w:eastAsia="bg-BG"/>
        </w:rPr>
        <w:t xml:space="preserve"> от 19.12.2006 г., </w:t>
      </w:r>
      <w:hyperlink r:id="rId11" w:tgtFrame="_blank" w:history="1">
        <w:r w:rsidR="00935D06" w:rsidRPr="00935D06">
          <w:rPr>
            <w:rFonts w:ascii="Times New Roman" w:eastAsia="Times New Roman" w:hAnsi="Times New Roman"/>
            <w:bCs/>
            <w:color w:val="000000"/>
            <w:sz w:val="24"/>
            <w:szCs w:val="24"/>
            <w:lang w:val="bg-BG" w:eastAsia="bg-BG"/>
          </w:rPr>
          <w:t>бр. 43</w:t>
        </w:r>
      </w:hyperlink>
      <w:r w:rsidR="00935D06" w:rsidRPr="00935D06">
        <w:rPr>
          <w:rFonts w:ascii="Times New Roman" w:eastAsia="Times New Roman" w:hAnsi="Times New Roman"/>
          <w:bCs/>
          <w:color w:val="000000"/>
          <w:sz w:val="24"/>
          <w:szCs w:val="24"/>
          <w:lang w:val="bg-BG" w:eastAsia="bg-BG"/>
        </w:rPr>
        <w:t xml:space="preserve"> от 29.04.2008 г., </w:t>
      </w:r>
      <w:hyperlink r:id="rId12" w:tgtFrame="_blank" w:history="1">
        <w:r w:rsidR="00935D06" w:rsidRPr="00935D06">
          <w:rPr>
            <w:rFonts w:ascii="Times New Roman" w:eastAsia="Times New Roman" w:hAnsi="Times New Roman"/>
            <w:bCs/>
            <w:color w:val="000000"/>
            <w:sz w:val="24"/>
            <w:szCs w:val="24"/>
            <w:lang w:val="bg-BG" w:eastAsia="bg-BG"/>
          </w:rPr>
          <w:t>бр. 69</w:t>
        </w:r>
      </w:hyperlink>
      <w:r w:rsidR="00935D06" w:rsidRPr="00935D06">
        <w:rPr>
          <w:rFonts w:ascii="Times New Roman" w:eastAsia="Times New Roman" w:hAnsi="Times New Roman"/>
          <w:bCs/>
          <w:color w:val="000000"/>
          <w:sz w:val="24"/>
          <w:szCs w:val="24"/>
          <w:lang w:val="bg-BG" w:eastAsia="bg-BG"/>
        </w:rPr>
        <w:t xml:space="preserve"> от 5.08.2008 г., </w:t>
      </w:r>
      <w:hyperlink r:id="rId13" w:tgtFrame="_blank" w:history="1">
        <w:r w:rsidR="00935D06" w:rsidRPr="00935D06">
          <w:rPr>
            <w:rFonts w:ascii="Times New Roman" w:eastAsia="Times New Roman" w:hAnsi="Times New Roman"/>
            <w:bCs/>
            <w:color w:val="000000"/>
            <w:sz w:val="24"/>
            <w:szCs w:val="24"/>
            <w:lang w:val="bg-BG" w:eastAsia="bg-BG"/>
          </w:rPr>
          <w:t>бр. 71</w:t>
        </w:r>
      </w:hyperlink>
      <w:r w:rsidR="00935D06" w:rsidRPr="00935D06">
        <w:rPr>
          <w:rFonts w:ascii="Times New Roman" w:eastAsia="Times New Roman" w:hAnsi="Times New Roman"/>
          <w:bCs/>
          <w:color w:val="000000"/>
          <w:sz w:val="24"/>
          <w:szCs w:val="24"/>
          <w:lang w:val="bg-BG" w:eastAsia="bg-BG"/>
        </w:rPr>
        <w:t xml:space="preserve"> от 12.08.2008 г., </w:t>
      </w:r>
      <w:hyperlink r:id="rId14" w:tgtFrame="_blank" w:history="1">
        <w:r w:rsidR="00935D06" w:rsidRPr="00935D06">
          <w:rPr>
            <w:rFonts w:ascii="Times New Roman" w:eastAsia="Times New Roman" w:hAnsi="Times New Roman"/>
            <w:bCs/>
            <w:color w:val="000000"/>
            <w:sz w:val="24"/>
            <w:szCs w:val="24"/>
            <w:lang w:val="bg-BG" w:eastAsia="bg-BG"/>
          </w:rPr>
          <w:t>бр. 110</w:t>
        </w:r>
      </w:hyperlink>
      <w:r w:rsidR="00935D06" w:rsidRPr="00935D06">
        <w:rPr>
          <w:rFonts w:ascii="Times New Roman" w:eastAsia="Times New Roman" w:hAnsi="Times New Roman"/>
          <w:bCs/>
          <w:color w:val="000000"/>
          <w:sz w:val="24"/>
          <w:szCs w:val="24"/>
          <w:lang w:val="bg-BG" w:eastAsia="bg-BG"/>
        </w:rPr>
        <w:t xml:space="preserve"> от 30.12.2008 г., </w:t>
      </w:r>
      <w:hyperlink r:id="rId15" w:tgtFrame="_blank" w:history="1">
        <w:r w:rsidR="00935D06" w:rsidRPr="00935D06">
          <w:rPr>
            <w:rFonts w:ascii="Times New Roman" w:eastAsia="Times New Roman" w:hAnsi="Times New Roman"/>
            <w:bCs/>
            <w:color w:val="000000"/>
            <w:sz w:val="24"/>
            <w:szCs w:val="24"/>
            <w:lang w:val="bg-BG" w:eastAsia="bg-BG"/>
          </w:rPr>
          <w:t>бр. 42</w:t>
        </w:r>
      </w:hyperlink>
      <w:r w:rsidR="00935D06" w:rsidRPr="00935D06">
        <w:rPr>
          <w:rFonts w:ascii="Times New Roman" w:eastAsia="Times New Roman" w:hAnsi="Times New Roman"/>
          <w:bCs/>
          <w:color w:val="000000"/>
          <w:sz w:val="24"/>
          <w:szCs w:val="24"/>
          <w:lang w:val="bg-BG" w:eastAsia="bg-BG"/>
        </w:rPr>
        <w:t xml:space="preserve"> от 5.06.2009 </w:t>
      </w:r>
      <w:r w:rsidR="00935D06" w:rsidRPr="00935D06">
        <w:rPr>
          <w:rFonts w:ascii="Times New Roman" w:eastAsia="Times New Roman" w:hAnsi="Times New Roman"/>
          <w:bCs/>
          <w:color w:val="000000"/>
          <w:sz w:val="24"/>
          <w:szCs w:val="24"/>
          <w:lang w:val="bg-BG" w:eastAsia="bg-BG"/>
        </w:rPr>
        <w:lastRenderedPageBreak/>
        <w:t xml:space="preserve">г., </w:t>
      </w:r>
      <w:hyperlink r:id="rId16" w:tgtFrame="_blank" w:history="1">
        <w:r w:rsidR="00935D06" w:rsidRPr="00935D06">
          <w:rPr>
            <w:rFonts w:ascii="Times New Roman" w:eastAsia="Times New Roman" w:hAnsi="Times New Roman"/>
            <w:bCs/>
            <w:color w:val="000000"/>
            <w:sz w:val="24"/>
            <w:szCs w:val="24"/>
            <w:lang w:val="bg-BG" w:eastAsia="bg-BG"/>
          </w:rPr>
          <w:t>бр. 44</w:t>
        </w:r>
      </w:hyperlink>
      <w:r w:rsidR="00935D06" w:rsidRPr="00935D06">
        <w:rPr>
          <w:rFonts w:ascii="Times New Roman" w:eastAsia="Times New Roman" w:hAnsi="Times New Roman"/>
          <w:bCs/>
          <w:color w:val="000000"/>
          <w:sz w:val="24"/>
          <w:szCs w:val="24"/>
          <w:lang w:val="bg-BG" w:eastAsia="bg-BG"/>
        </w:rPr>
        <w:t xml:space="preserve"> от 12.06.2009 г., </w:t>
      </w:r>
      <w:hyperlink r:id="rId17" w:tgtFrame="_blank" w:history="1">
        <w:r w:rsidR="00935D06" w:rsidRPr="00935D06">
          <w:rPr>
            <w:rFonts w:ascii="Times New Roman" w:eastAsia="Times New Roman" w:hAnsi="Times New Roman"/>
            <w:bCs/>
            <w:color w:val="000000"/>
            <w:sz w:val="24"/>
            <w:szCs w:val="24"/>
            <w:lang w:val="bg-BG" w:eastAsia="bg-BG"/>
          </w:rPr>
          <w:t>бр. 78</w:t>
        </w:r>
      </w:hyperlink>
      <w:r w:rsidR="00935D06" w:rsidRPr="00935D06">
        <w:rPr>
          <w:rFonts w:ascii="Times New Roman" w:eastAsia="Times New Roman" w:hAnsi="Times New Roman"/>
          <w:bCs/>
          <w:color w:val="000000"/>
          <w:sz w:val="24"/>
          <w:szCs w:val="24"/>
          <w:lang w:val="bg-BG" w:eastAsia="bg-BG"/>
        </w:rPr>
        <w:t xml:space="preserve"> от 2.10.2009 г., </w:t>
      </w:r>
      <w:hyperlink r:id="rId18" w:tgtFrame="_blank" w:history="1">
        <w:r w:rsidR="00935D06" w:rsidRPr="00935D06">
          <w:rPr>
            <w:rFonts w:ascii="Times New Roman" w:eastAsia="Times New Roman" w:hAnsi="Times New Roman"/>
            <w:bCs/>
            <w:color w:val="000000"/>
            <w:sz w:val="24"/>
            <w:szCs w:val="24"/>
            <w:lang w:val="bg-BG" w:eastAsia="bg-BG"/>
          </w:rPr>
          <w:t>бр. 80</w:t>
        </w:r>
      </w:hyperlink>
      <w:r w:rsidR="00935D06" w:rsidRPr="00935D06">
        <w:rPr>
          <w:rFonts w:ascii="Times New Roman" w:eastAsia="Times New Roman" w:hAnsi="Times New Roman"/>
          <w:bCs/>
          <w:color w:val="000000"/>
          <w:sz w:val="24"/>
          <w:szCs w:val="24"/>
          <w:lang w:val="bg-BG" w:eastAsia="bg-BG"/>
        </w:rPr>
        <w:t xml:space="preserve"> от 9.10.2009 г., </w:t>
      </w:r>
      <w:hyperlink r:id="rId19" w:tgtFrame="_blank" w:history="1">
        <w:r w:rsidR="00935D06" w:rsidRPr="00935D06">
          <w:rPr>
            <w:rFonts w:ascii="Times New Roman" w:eastAsia="Times New Roman" w:hAnsi="Times New Roman"/>
            <w:bCs/>
            <w:color w:val="000000"/>
            <w:sz w:val="24"/>
            <w:szCs w:val="24"/>
            <w:lang w:val="bg-BG" w:eastAsia="bg-BG"/>
          </w:rPr>
          <w:t>бр. 82</w:t>
        </w:r>
      </w:hyperlink>
      <w:r w:rsidR="00935D06" w:rsidRPr="00935D06">
        <w:rPr>
          <w:rFonts w:ascii="Times New Roman" w:eastAsia="Times New Roman" w:hAnsi="Times New Roman"/>
          <w:bCs/>
          <w:color w:val="000000"/>
          <w:sz w:val="24"/>
          <w:szCs w:val="24"/>
          <w:lang w:val="bg-BG" w:eastAsia="bg-BG"/>
        </w:rPr>
        <w:t xml:space="preserve"> от 16.10.2009 г., </w:t>
      </w:r>
      <w:hyperlink r:id="rId20" w:tgtFrame="_blank" w:history="1">
        <w:r w:rsidR="00935D06" w:rsidRPr="00935D06">
          <w:rPr>
            <w:rFonts w:ascii="Times New Roman" w:eastAsia="Times New Roman" w:hAnsi="Times New Roman"/>
            <w:bCs/>
            <w:color w:val="000000"/>
            <w:sz w:val="24"/>
            <w:szCs w:val="24"/>
            <w:lang w:val="bg-BG" w:eastAsia="bg-BG"/>
          </w:rPr>
          <w:t>бр. 99</w:t>
        </w:r>
      </w:hyperlink>
      <w:r w:rsidR="00935D06" w:rsidRPr="00935D06">
        <w:rPr>
          <w:rFonts w:ascii="Times New Roman" w:eastAsia="Times New Roman" w:hAnsi="Times New Roman"/>
          <w:bCs/>
          <w:color w:val="000000"/>
          <w:sz w:val="24"/>
          <w:szCs w:val="24"/>
          <w:lang w:val="bg-BG" w:eastAsia="bg-BG"/>
        </w:rPr>
        <w:t xml:space="preserve"> от 15.12.2009 г., в сила от 1.01.2010 г., </w:t>
      </w:r>
      <w:hyperlink r:id="rId21" w:tgtFrame="_blank" w:history="1">
        <w:r w:rsidR="00935D06" w:rsidRPr="00935D06">
          <w:rPr>
            <w:rFonts w:ascii="Times New Roman" w:eastAsia="Times New Roman" w:hAnsi="Times New Roman"/>
            <w:bCs/>
            <w:color w:val="000000"/>
            <w:sz w:val="24"/>
            <w:szCs w:val="24"/>
            <w:lang w:val="bg-BG" w:eastAsia="bg-BG"/>
          </w:rPr>
          <w:t>бр. 54</w:t>
        </w:r>
      </w:hyperlink>
      <w:r w:rsidR="00935D06" w:rsidRPr="00935D06">
        <w:rPr>
          <w:rFonts w:ascii="Times New Roman" w:eastAsia="Times New Roman" w:hAnsi="Times New Roman"/>
          <w:bCs/>
          <w:color w:val="000000"/>
          <w:sz w:val="24"/>
          <w:szCs w:val="24"/>
          <w:lang w:val="bg-BG" w:eastAsia="bg-BG"/>
        </w:rPr>
        <w:t xml:space="preserve"> от 16.07.2010 г., </w:t>
      </w:r>
      <w:hyperlink r:id="rId22" w:tgtFrame="_blank" w:history="1">
        <w:r w:rsidR="00935D06" w:rsidRPr="00935D06">
          <w:rPr>
            <w:rFonts w:ascii="Times New Roman" w:eastAsia="Times New Roman" w:hAnsi="Times New Roman"/>
            <w:bCs/>
            <w:color w:val="000000"/>
            <w:sz w:val="24"/>
            <w:szCs w:val="24"/>
            <w:lang w:val="bg-BG" w:eastAsia="bg-BG"/>
          </w:rPr>
          <w:t>бр. 8</w:t>
        </w:r>
      </w:hyperlink>
      <w:r w:rsidR="00935D06" w:rsidRPr="00935D06">
        <w:rPr>
          <w:rFonts w:ascii="Times New Roman" w:eastAsia="Times New Roman" w:hAnsi="Times New Roman"/>
          <w:bCs/>
          <w:color w:val="000000"/>
          <w:sz w:val="24"/>
          <w:szCs w:val="24"/>
          <w:lang w:val="bg-BG" w:eastAsia="bg-BG"/>
        </w:rPr>
        <w:t xml:space="preserve"> от 25.01.2011 г., </w:t>
      </w:r>
      <w:hyperlink r:id="rId23" w:tgtFrame="_blank" w:history="1">
        <w:r w:rsidR="00935D06" w:rsidRPr="00935D06">
          <w:rPr>
            <w:rFonts w:ascii="Times New Roman" w:eastAsia="Times New Roman" w:hAnsi="Times New Roman"/>
            <w:bCs/>
            <w:color w:val="000000"/>
            <w:sz w:val="24"/>
            <w:szCs w:val="24"/>
            <w:lang w:val="bg-BG" w:eastAsia="bg-BG"/>
          </w:rPr>
          <w:t>бр. 98</w:t>
        </w:r>
      </w:hyperlink>
      <w:r w:rsidR="00935D06" w:rsidRPr="00935D06">
        <w:rPr>
          <w:rFonts w:ascii="Times New Roman" w:eastAsia="Times New Roman" w:hAnsi="Times New Roman"/>
          <w:bCs/>
          <w:color w:val="000000"/>
          <w:sz w:val="24"/>
          <w:szCs w:val="24"/>
          <w:lang w:val="bg-BG" w:eastAsia="bg-BG"/>
        </w:rPr>
        <w:t xml:space="preserve"> от 13.12.2011 г., </w:t>
      </w:r>
      <w:hyperlink r:id="rId24" w:tgtFrame="_blank" w:history="1">
        <w:r w:rsidR="00935D06" w:rsidRPr="00935D06">
          <w:rPr>
            <w:rFonts w:ascii="Times New Roman" w:eastAsia="Times New Roman" w:hAnsi="Times New Roman"/>
            <w:bCs/>
            <w:color w:val="000000"/>
            <w:sz w:val="24"/>
            <w:szCs w:val="24"/>
            <w:lang w:val="bg-BG" w:eastAsia="bg-BG"/>
          </w:rPr>
          <w:t>бр. 50</w:t>
        </w:r>
      </w:hyperlink>
      <w:r w:rsidR="00935D06" w:rsidRPr="00935D06">
        <w:rPr>
          <w:rFonts w:ascii="Times New Roman" w:eastAsia="Times New Roman" w:hAnsi="Times New Roman"/>
          <w:bCs/>
          <w:color w:val="000000"/>
          <w:sz w:val="24"/>
          <w:szCs w:val="24"/>
          <w:lang w:val="bg-BG" w:eastAsia="bg-BG"/>
        </w:rPr>
        <w:t xml:space="preserve"> от 3.07.2012 г., </w:t>
      </w:r>
      <w:hyperlink r:id="rId25" w:tgtFrame="_blank" w:history="1">
        <w:r w:rsidR="00935D06" w:rsidRPr="00935D06">
          <w:rPr>
            <w:rFonts w:ascii="Times New Roman" w:eastAsia="Times New Roman" w:hAnsi="Times New Roman"/>
            <w:bCs/>
            <w:color w:val="000000"/>
            <w:sz w:val="24"/>
            <w:szCs w:val="24"/>
            <w:lang w:val="bg-BG" w:eastAsia="bg-BG"/>
          </w:rPr>
          <w:t>бр. 15</w:t>
        </w:r>
      </w:hyperlink>
      <w:r w:rsidR="00935D06" w:rsidRPr="00935D06">
        <w:rPr>
          <w:rFonts w:ascii="Times New Roman" w:eastAsia="Times New Roman" w:hAnsi="Times New Roman"/>
          <w:bCs/>
          <w:color w:val="000000"/>
          <w:sz w:val="24"/>
          <w:szCs w:val="24"/>
          <w:lang w:val="bg-BG" w:eastAsia="bg-BG"/>
        </w:rPr>
        <w:t xml:space="preserve"> от 15.02.2013 г., </w:t>
      </w:r>
      <w:hyperlink r:id="rId26" w:tgtFrame="_blank" w:history="1">
        <w:r w:rsidR="00935D06" w:rsidRPr="00935D06">
          <w:rPr>
            <w:rFonts w:ascii="Times New Roman" w:eastAsia="Times New Roman" w:hAnsi="Times New Roman"/>
            <w:bCs/>
            <w:color w:val="000000"/>
            <w:sz w:val="24"/>
            <w:szCs w:val="24"/>
            <w:lang w:val="bg-BG" w:eastAsia="bg-BG"/>
          </w:rPr>
          <w:t>бр. 101</w:t>
        </w:r>
      </w:hyperlink>
      <w:r w:rsidR="00935D06" w:rsidRPr="00935D06">
        <w:rPr>
          <w:rFonts w:ascii="Times New Roman" w:eastAsia="Times New Roman" w:hAnsi="Times New Roman"/>
          <w:bCs/>
          <w:color w:val="000000"/>
          <w:sz w:val="24"/>
          <w:szCs w:val="24"/>
          <w:lang w:val="bg-BG" w:eastAsia="bg-BG"/>
        </w:rPr>
        <w:t xml:space="preserve"> от 22.12.2015 г., </w:t>
      </w:r>
      <w:hyperlink r:id="rId27" w:tgtFrame="_blank" w:history="1">
        <w:r w:rsidR="00935D06" w:rsidRPr="00935D06">
          <w:rPr>
            <w:rFonts w:ascii="Times New Roman" w:eastAsia="Times New Roman" w:hAnsi="Times New Roman"/>
            <w:bCs/>
            <w:color w:val="000000"/>
            <w:sz w:val="24"/>
            <w:szCs w:val="24"/>
            <w:lang w:val="bg-BG" w:eastAsia="bg-BG"/>
          </w:rPr>
          <w:t>бр. 43</w:t>
        </w:r>
      </w:hyperlink>
      <w:r w:rsidR="00935D06" w:rsidRPr="00935D06">
        <w:rPr>
          <w:rFonts w:ascii="Times New Roman" w:eastAsia="Times New Roman" w:hAnsi="Times New Roman"/>
          <w:bCs/>
          <w:color w:val="000000"/>
          <w:sz w:val="24"/>
          <w:szCs w:val="24"/>
          <w:lang w:val="bg-BG" w:eastAsia="bg-BG"/>
        </w:rPr>
        <w:t xml:space="preserve"> от 7.06.2016 г., </w:t>
      </w:r>
      <w:hyperlink r:id="rId28" w:tgtFrame="_blank" w:history="1">
        <w:r w:rsidR="00935D06" w:rsidRPr="00935D06">
          <w:rPr>
            <w:rFonts w:ascii="Times New Roman" w:eastAsia="Times New Roman" w:hAnsi="Times New Roman"/>
            <w:bCs/>
            <w:color w:val="000000"/>
            <w:sz w:val="24"/>
            <w:szCs w:val="24"/>
            <w:lang w:val="bg-BG" w:eastAsia="bg-BG"/>
          </w:rPr>
          <w:t>бр. 51</w:t>
        </w:r>
      </w:hyperlink>
      <w:r w:rsidR="00935D06" w:rsidRPr="00935D06">
        <w:rPr>
          <w:rFonts w:ascii="Times New Roman" w:eastAsia="Times New Roman" w:hAnsi="Times New Roman"/>
          <w:bCs/>
          <w:color w:val="000000"/>
          <w:sz w:val="24"/>
          <w:szCs w:val="24"/>
          <w:lang w:val="bg-BG" w:eastAsia="bg-BG"/>
        </w:rPr>
        <w:t xml:space="preserve"> от 5.07.2016 г., </w:t>
      </w:r>
      <w:hyperlink r:id="rId29" w:tgtFrame="_blank" w:history="1">
        <w:r w:rsidR="00935D06" w:rsidRPr="00935D06">
          <w:rPr>
            <w:rFonts w:ascii="Times New Roman" w:eastAsia="Times New Roman" w:hAnsi="Times New Roman"/>
            <w:bCs/>
            <w:color w:val="000000"/>
            <w:sz w:val="24"/>
            <w:szCs w:val="24"/>
            <w:lang w:val="bg-BG" w:eastAsia="bg-BG"/>
          </w:rPr>
          <w:t>бр. 95</w:t>
        </w:r>
      </w:hyperlink>
      <w:r w:rsidR="00935D06" w:rsidRPr="00935D06">
        <w:rPr>
          <w:rFonts w:ascii="Times New Roman" w:eastAsia="Times New Roman" w:hAnsi="Times New Roman"/>
          <w:bCs/>
          <w:color w:val="000000"/>
          <w:sz w:val="24"/>
          <w:szCs w:val="24"/>
          <w:lang w:val="bg-BG" w:eastAsia="bg-BG"/>
        </w:rPr>
        <w:t xml:space="preserve"> от 29.11.2016 г., , </w:t>
      </w:r>
      <w:hyperlink r:id="rId30" w:tgtFrame="_blank" w:history="1">
        <w:r w:rsidR="00935D06" w:rsidRPr="00935D06">
          <w:rPr>
            <w:rFonts w:ascii="Times New Roman" w:eastAsia="Times New Roman" w:hAnsi="Times New Roman"/>
            <w:bCs/>
            <w:color w:val="000000"/>
            <w:sz w:val="24"/>
            <w:szCs w:val="24"/>
            <w:lang w:val="bg-BG" w:eastAsia="bg-BG"/>
          </w:rPr>
          <w:t>бр. 103</w:t>
        </w:r>
      </w:hyperlink>
      <w:r w:rsidR="00691A7D">
        <w:rPr>
          <w:rFonts w:ascii="Times New Roman" w:eastAsia="Times New Roman" w:hAnsi="Times New Roman"/>
          <w:bCs/>
          <w:color w:val="000000"/>
          <w:sz w:val="24"/>
          <w:szCs w:val="24"/>
          <w:lang w:val="bg-BG" w:eastAsia="bg-BG"/>
        </w:rPr>
        <w:t xml:space="preserve"> от 28.12.2017 г.</w:t>
      </w:r>
      <w:r w:rsidR="00935D06" w:rsidRPr="00935D06">
        <w:rPr>
          <w:rFonts w:ascii="Times New Roman" w:eastAsia="Times New Roman" w:hAnsi="Times New Roman"/>
          <w:bCs/>
          <w:color w:val="000000"/>
          <w:sz w:val="24"/>
          <w:szCs w:val="24"/>
          <w:lang w:val="bg-BG" w:eastAsia="bg-BG"/>
        </w:rPr>
        <w:t xml:space="preserve">, </w:t>
      </w:r>
      <w:hyperlink r:id="rId31" w:tgtFrame="_blank" w:history="1">
        <w:r w:rsidR="00935D06" w:rsidRPr="00935D06">
          <w:rPr>
            <w:rFonts w:ascii="Times New Roman" w:eastAsia="Times New Roman" w:hAnsi="Times New Roman"/>
            <w:bCs/>
            <w:color w:val="000000"/>
            <w:sz w:val="24"/>
            <w:szCs w:val="24"/>
            <w:lang w:val="bg-BG" w:eastAsia="bg-BG"/>
          </w:rPr>
          <w:t>бр. 13</w:t>
        </w:r>
      </w:hyperlink>
      <w:r w:rsidR="00691A7D">
        <w:rPr>
          <w:rFonts w:ascii="Times New Roman" w:eastAsia="Times New Roman" w:hAnsi="Times New Roman"/>
          <w:bCs/>
          <w:color w:val="000000"/>
          <w:sz w:val="24"/>
          <w:szCs w:val="24"/>
          <w:lang w:val="bg-BG" w:eastAsia="bg-BG"/>
        </w:rPr>
        <w:t xml:space="preserve"> от 2019 г.,</w:t>
      </w:r>
      <w:r w:rsidR="00935D06" w:rsidRPr="00935D06">
        <w:rPr>
          <w:rFonts w:ascii="Times New Roman" w:eastAsia="Times New Roman" w:hAnsi="Times New Roman"/>
          <w:bCs/>
          <w:color w:val="000000"/>
          <w:sz w:val="24"/>
          <w:szCs w:val="24"/>
          <w:lang w:val="bg-BG" w:eastAsia="bg-BG"/>
        </w:rPr>
        <w:t xml:space="preserve"> </w:t>
      </w:r>
      <w:hyperlink r:id="rId32" w:tgtFrame="_blank" w:history="1">
        <w:r w:rsidR="00935D06" w:rsidRPr="00935D06">
          <w:rPr>
            <w:rFonts w:ascii="Times New Roman" w:eastAsia="Times New Roman" w:hAnsi="Times New Roman"/>
            <w:bCs/>
            <w:color w:val="000000"/>
            <w:sz w:val="24"/>
            <w:szCs w:val="24"/>
            <w:lang w:val="bg-BG" w:eastAsia="bg-BG"/>
          </w:rPr>
          <w:t>бр. 64</w:t>
        </w:r>
      </w:hyperlink>
      <w:r w:rsidR="00691A7D">
        <w:rPr>
          <w:rFonts w:ascii="Times New Roman" w:eastAsia="Times New Roman" w:hAnsi="Times New Roman"/>
          <w:bCs/>
          <w:color w:val="000000"/>
          <w:sz w:val="24"/>
          <w:szCs w:val="24"/>
          <w:lang w:val="bg-BG" w:eastAsia="bg-BG"/>
        </w:rPr>
        <w:t xml:space="preserve"> от 13.08.2019 г.,</w:t>
      </w:r>
      <w:r w:rsidR="00935D06" w:rsidRPr="00935D06">
        <w:rPr>
          <w:rFonts w:ascii="Times New Roman" w:eastAsia="Times New Roman" w:hAnsi="Times New Roman"/>
          <w:bCs/>
          <w:color w:val="000000"/>
          <w:sz w:val="24"/>
          <w:szCs w:val="24"/>
          <w:lang w:val="bg-BG" w:eastAsia="bg-BG"/>
        </w:rPr>
        <w:t xml:space="preserve"> </w:t>
      </w:r>
      <w:hyperlink r:id="rId33" w:tgtFrame="_blank" w:history="1">
        <w:r w:rsidR="00935D06" w:rsidRPr="00935D06">
          <w:rPr>
            <w:rFonts w:ascii="Times New Roman" w:eastAsia="Times New Roman" w:hAnsi="Times New Roman"/>
            <w:bCs/>
            <w:color w:val="000000"/>
            <w:sz w:val="24"/>
            <w:szCs w:val="24"/>
            <w:lang w:val="bg-BG" w:eastAsia="bg-BG"/>
          </w:rPr>
          <w:t>бр. 100</w:t>
        </w:r>
      </w:hyperlink>
      <w:r w:rsidR="00691A7D">
        <w:rPr>
          <w:rFonts w:ascii="Times New Roman" w:eastAsia="Times New Roman" w:hAnsi="Times New Roman"/>
          <w:bCs/>
          <w:color w:val="000000"/>
          <w:sz w:val="24"/>
          <w:szCs w:val="24"/>
          <w:lang w:val="bg-BG" w:eastAsia="bg-BG"/>
        </w:rPr>
        <w:t xml:space="preserve"> от </w:t>
      </w:r>
      <w:r w:rsidR="00935D06" w:rsidRPr="00935D06">
        <w:rPr>
          <w:rFonts w:ascii="Times New Roman" w:eastAsia="Times New Roman" w:hAnsi="Times New Roman"/>
          <w:bCs/>
          <w:color w:val="000000"/>
          <w:sz w:val="24"/>
          <w:szCs w:val="24"/>
          <w:lang w:val="bg-BG" w:eastAsia="bg-BG"/>
        </w:rPr>
        <w:t xml:space="preserve">2019 </w:t>
      </w:r>
      <w:r w:rsidR="00691A7D">
        <w:rPr>
          <w:rFonts w:ascii="Times New Roman" w:eastAsia="Times New Roman" w:hAnsi="Times New Roman"/>
          <w:bCs/>
          <w:color w:val="000000"/>
          <w:sz w:val="24"/>
          <w:szCs w:val="24"/>
          <w:lang w:val="bg-BG" w:eastAsia="bg-BG"/>
        </w:rPr>
        <w:t>г.</w:t>
      </w:r>
      <w:r w:rsidR="00935D06" w:rsidRPr="00935D06">
        <w:rPr>
          <w:rFonts w:ascii="Times New Roman" w:eastAsia="Times New Roman" w:hAnsi="Times New Roman"/>
          <w:bCs/>
          <w:color w:val="000000"/>
          <w:sz w:val="24"/>
          <w:szCs w:val="24"/>
          <w:lang w:val="bg-BG" w:eastAsia="bg-BG"/>
        </w:rPr>
        <w:t>, бр. 79 от 17.09.2024 г.</w:t>
      </w:r>
      <w:r w:rsidR="00935D06">
        <w:rPr>
          <w:rFonts w:ascii="Times New Roman" w:eastAsia="Times New Roman" w:hAnsi="Times New Roman"/>
          <w:bCs/>
          <w:color w:val="000000"/>
          <w:sz w:val="24"/>
          <w:szCs w:val="24"/>
          <w:lang w:eastAsia="bg-BG"/>
        </w:rPr>
        <w:t xml:space="preserve">) </w:t>
      </w:r>
      <w:r w:rsidR="00D73565">
        <w:rPr>
          <w:rFonts w:ascii="Times New Roman" w:eastAsia="Times New Roman" w:hAnsi="Times New Roman"/>
          <w:bCs/>
          <w:color w:val="000000"/>
          <w:sz w:val="24"/>
          <w:szCs w:val="24"/>
          <w:lang w:val="bg-BG" w:eastAsia="bg-BG"/>
        </w:rPr>
        <w:t xml:space="preserve">Точка 8 от </w:t>
      </w:r>
      <w:r w:rsidR="00D73565" w:rsidRPr="00935D06">
        <w:rPr>
          <w:rFonts w:ascii="Times New Roman" w:eastAsia="Times New Roman" w:hAnsi="Times New Roman"/>
          <w:bCs/>
          <w:color w:val="000000"/>
          <w:sz w:val="24"/>
          <w:szCs w:val="24"/>
          <w:lang w:val="bg-BG" w:eastAsia="bg-BG"/>
        </w:rPr>
        <w:t>Приложение</w:t>
      </w:r>
      <w:r w:rsidR="00D73565">
        <w:rPr>
          <w:rFonts w:ascii="Times New Roman" w:eastAsia="Times New Roman" w:hAnsi="Times New Roman"/>
          <w:bCs/>
          <w:color w:val="000000"/>
          <w:sz w:val="24"/>
          <w:szCs w:val="24"/>
          <w:lang w:val="bg-BG" w:eastAsia="bg-BG"/>
        </w:rPr>
        <w:t>то</w:t>
      </w:r>
      <w:r w:rsidR="00DC1B90">
        <w:rPr>
          <w:rFonts w:ascii="Times New Roman" w:eastAsia="Times New Roman" w:hAnsi="Times New Roman"/>
          <w:bCs/>
          <w:color w:val="000000"/>
          <w:sz w:val="24"/>
          <w:szCs w:val="24"/>
          <w:lang w:val="bg-BG" w:eastAsia="bg-BG"/>
        </w:rPr>
        <w:t xml:space="preserve"> към чл.</w:t>
      </w:r>
      <w:r w:rsidR="008A5636">
        <w:rPr>
          <w:rFonts w:ascii="Times New Roman" w:eastAsia="Times New Roman" w:hAnsi="Times New Roman"/>
          <w:bCs/>
          <w:color w:val="000000"/>
          <w:sz w:val="24"/>
          <w:szCs w:val="24"/>
          <w:lang w:val="bg-BG" w:eastAsia="bg-BG"/>
        </w:rPr>
        <w:t xml:space="preserve"> </w:t>
      </w:r>
      <w:r w:rsidR="00DC1B90">
        <w:rPr>
          <w:rFonts w:ascii="Times New Roman" w:eastAsia="Times New Roman" w:hAnsi="Times New Roman"/>
          <w:bCs/>
          <w:color w:val="000000"/>
          <w:sz w:val="24"/>
          <w:szCs w:val="24"/>
          <w:lang w:val="bg-BG" w:eastAsia="bg-BG"/>
        </w:rPr>
        <w:t>12, ал.</w:t>
      </w:r>
      <w:r w:rsidR="008A5636">
        <w:rPr>
          <w:rFonts w:ascii="Times New Roman" w:eastAsia="Times New Roman" w:hAnsi="Times New Roman"/>
          <w:bCs/>
          <w:color w:val="000000"/>
          <w:sz w:val="24"/>
          <w:szCs w:val="24"/>
          <w:lang w:val="bg-BG" w:eastAsia="bg-BG"/>
        </w:rPr>
        <w:t xml:space="preserve"> </w:t>
      </w:r>
      <w:r w:rsidR="00DC1B90">
        <w:rPr>
          <w:rFonts w:ascii="Times New Roman" w:eastAsia="Times New Roman" w:hAnsi="Times New Roman"/>
          <w:bCs/>
          <w:color w:val="000000"/>
          <w:sz w:val="24"/>
          <w:szCs w:val="24"/>
          <w:lang w:val="bg-BG" w:eastAsia="bg-BG"/>
        </w:rPr>
        <w:t>2, т.</w:t>
      </w:r>
      <w:r w:rsidR="008A5636">
        <w:rPr>
          <w:rFonts w:ascii="Times New Roman" w:eastAsia="Times New Roman" w:hAnsi="Times New Roman"/>
          <w:bCs/>
          <w:color w:val="000000"/>
          <w:sz w:val="24"/>
          <w:szCs w:val="24"/>
          <w:lang w:val="bg-BG" w:eastAsia="bg-BG"/>
        </w:rPr>
        <w:t xml:space="preserve"> </w:t>
      </w:r>
      <w:r w:rsidR="00DC1B90">
        <w:rPr>
          <w:rFonts w:ascii="Times New Roman" w:eastAsia="Times New Roman" w:hAnsi="Times New Roman"/>
          <w:bCs/>
          <w:color w:val="000000"/>
          <w:sz w:val="24"/>
          <w:szCs w:val="24"/>
          <w:lang w:val="bg-BG" w:eastAsia="bg-BG"/>
        </w:rPr>
        <w:t>5</w:t>
      </w:r>
      <w:r w:rsidR="00B66BBF">
        <w:rPr>
          <w:rFonts w:ascii="Times New Roman" w:eastAsia="Times New Roman" w:hAnsi="Times New Roman"/>
          <w:bCs/>
          <w:color w:val="000000"/>
          <w:sz w:val="24"/>
          <w:szCs w:val="24"/>
          <w:lang w:val="bg-BG" w:eastAsia="bg-BG"/>
        </w:rPr>
        <w:t xml:space="preserve"> се отменя.</w:t>
      </w:r>
    </w:p>
    <w:p w:rsidR="001742EE" w:rsidRPr="00DC4AD9" w:rsidRDefault="001742EE" w:rsidP="00DC1B90">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p>
    <w:p w:rsidR="00691A7D" w:rsidRPr="00691A7D" w:rsidRDefault="001742EE" w:rsidP="00691A7D">
      <w:pPr>
        <w:spacing w:after="0" w:line="360" w:lineRule="auto"/>
        <w:ind w:firstLine="709"/>
        <w:jc w:val="both"/>
        <w:rPr>
          <w:rFonts w:ascii="Times New Roman" w:eastAsia="Times New Roman" w:hAnsi="Times New Roman"/>
          <w:bCs/>
          <w:color w:val="000000"/>
          <w:sz w:val="24"/>
          <w:szCs w:val="24"/>
          <w:lang w:val="bg-BG" w:eastAsia="bg-BG"/>
        </w:rPr>
      </w:pPr>
      <w:r w:rsidRPr="00AD7971">
        <w:rPr>
          <w:rFonts w:ascii="Times New Roman" w:eastAsia="Times New Roman" w:hAnsi="Times New Roman"/>
          <w:b/>
          <w:bCs/>
          <w:color w:val="000000"/>
          <w:sz w:val="24"/>
          <w:szCs w:val="24"/>
          <w:lang w:val="bg-BG" w:eastAsia="bg-BG"/>
        </w:rPr>
        <w:t>§</w:t>
      </w:r>
      <w:r w:rsidR="00637453">
        <w:rPr>
          <w:rFonts w:ascii="Times New Roman" w:eastAsia="Times New Roman" w:hAnsi="Times New Roman"/>
          <w:b/>
          <w:bCs/>
          <w:color w:val="000000"/>
          <w:sz w:val="24"/>
          <w:szCs w:val="24"/>
          <w:lang w:val="bg-BG" w:eastAsia="bg-BG"/>
        </w:rPr>
        <w:t xml:space="preserve"> 20</w:t>
      </w:r>
      <w:r>
        <w:rPr>
          <w:rFonts w:ascii="Times New Roman" w:eastAsia="Times New Roman" w:hAnsi="Times New Roman"/>
          <w:b/>
          <w:bCs/>
          <w:color w:val="000000"/>
          <w:sz w:val="24"/>
          <w:szCs w:val="24"/>
          <w:lang w:val="bg-BG" w:eastAsia="bg-BG"/>
        </w:rPr>
        <w:t xml:space="preserve">. </w:t>
      </w:r>
      <w:r w:rsidR="00691A7D">
        <w:rPr>
          <w:rFonts w:ascii="Times New Roman" w:eastAsia="Times New Roman" w:hAnsi="Times New Roman"/>
          <w:bCs/>
          <w:color w:val="000000"/>
          <w:sz w:val="24"/>
          <w:szCs w:val="24"/>
          <w:lang w:val="bg-BG" w:eastAsia="bg-BG"/>
        </w:rPr>
        <w:t xml:space="preserve">В </w:t>
      </w:r>
      <w:r w:rsidRPr="00824539">
        <w:rPr>
          <w:rFonts w:ascii="Times New Roman" w:eastAsia="Times New Roman" w:hAnsi="Times New Roman"/>
          <w:bCs/>
          <w:color w:val="000000"/>
          <w:sz w:val="24"/>
          <w:szCs w:val="24"/>
          <w:lang w:val="bg-BG" w:eastAsia="bg-BG"/>
        </w:rPr>
        <w:t>Закон</w:t>
      </w:r>
      <w:r w:rsidR="00691A7D">
        <w:rPr>
          <w:rFonts w:ascii="Times New Roman" w:eastAsia="Times New Roman" w:hAnsi="Times New Roman"/>
          <w:bCs/>
          <w:color w:val="000000"/>
          <w:sz w:val="24"/>
          <w:szCs w:val="24"/>
          <w:lang w:val="bg-BG" w:eastAsia="bg-BG"/>
        </w:rPr>
        <w:t>а</w:t>
      </w:r>
      <w:r w:rsidRPr="00824539">
        <w:rPr>
          <w:rFonts w:ascii="Times New Roman" w:eastAsia="Times New Roman" w:hAnsi="Times New Roman"/>
          <w:bCs/>
          <w:color w:val="000000"/>
          <w:sz w:val="24"/>
          <w:szCs w:val="24"/>
          <w:lang w:val="bg-BG" w:eastAsia="bg-BG"/>
        </w:rPr>
        <w:t xml:space="preserve"> за оръжията, боеприпасите, взривните вещества и пиротехническите </w:t>
      </w:r>
      <w:r w:rsidRPr="001742EE">
        <w:rPr>
          <w:rFonts w:ascii="Times New Roman" w:eastAsia="Times New Roman" w:hAnsi="Times New Roman"/>
          <w:bCs/>
          <w:color w:val="000000"/>
          <w:sz w:val="24"/>
          <w:szCs w:val="24"/>
          <w:lang w:val="bg-BG" w:eastAsia="bg-BG"/>
        </w:rPr>
        <w:t xml:space="preserve">изделия </w:t>
      </w:r>
      <w:r w:rsidR="00691A7D" w:rsidRPr="00691A7D">
        <w:rPr>
          <w:rFonts w:ascii="Times New Roman" w:eastAsia="Times New Roman" w:hAnsi="Times New Roman"/>
          <w:bCs/>
          <w:color w:val="000000"/>
          <w:sz w:val="24"/>
          <w:szCs w:val="24"/>
          <w:lang w:val="bg-BG" w:eastAsia="bg-BG"/>
        </w:rPr>
        <w:t>(обн., ДВ, бр. 73 от 2010 г.; изм., бр. 88 от 2010 г., бр. 26 и 43 от 2011 г., бр. 44 и 73 от 2012 г., бр. 66, 68 и 70 от 2013 г., бр. 53 и 98 от 2014 г., бр. 14, 56, 79, 94 и 95 от 2015 г., бр. 47, 81 и 103 от 2016 г., бр. 103 от 2017 г., бр. 10 и 20 от 2018</w:t>
      </w:r>
      <w:r w:rsidR="005E4622">
        <w:rPr>
          <w:rFonts w:ascii="Times New Roman" w:eastAsia="Times New Roman" w:hAnsi="Times New Roman"/>
          <w:bCs/>
          <w:color w:val="000000"/>
          <w:sz w:val="24"/>
          <w:szCs w:val="24"/>
          <w:lang w:val="bg-BG" w:eastAsia="bg-BG"/>
        </w:rPr>
        <w:t> </w:t>
      </w:r>
      <w:r w:rsidR="00691A7D" w:rsidRPr="00691A7D">
        <w:rPr>
          <w:rFonts w:ascii="Times New Roman" w:eastAsia="Times New Roman" w:hAnsi="Times New Roman"/>
          <w:bCs/>
          <w:color w:val="000000"/>
          <w:sz w:val="24"/>
          <w:szCs w:val="24"/>
          <w:lang w:val="bg-BG" w:eastAsia="bg-BG"/>
        </w:rPr>
        <w:t>г., бр. 37 от 2019 г., бр. 28 и 100 от 2020 г., бр. 80 от 2021 г., бр. 102 от 2022 г., бр.</w:t>
      </w:r>
      <w:r w:rsidR="005E4622">
        <w:rPr>
          <w:rFonts w:ascii="Times New Roman" w:eastAsia="Times New Roman" w:hAnsi="Times New Roman"/>
          <w:bCs/>
          <w:color w:val="000000"/>
          <w:sz w:val="24"/>
          <w:szCs w:val="24"/>
          <w:lang w:val="bg-BG" w:eastAsia="bg-BG"/>
        </w:rPr>
        <w:t> </w:t>
      </w:r>
      <w:r w:rsidR="00691A7D" w:rsidRPr="00691A7D">
        <w:rPr>
          <w:rFonts w:ascii="Times New Roman" w:eastAsia="Times New Roman" w:hAnsi="Times New Roman"/>
          <w:bCs/>
          <w:color w:val="000000"/>
          <w:sz w:val="24"/>
          <w:szCs w:val="24"/>
          <w:lang w:val="bg-BG" w:eastAsia="bg-BG"/>
        </w:rPr>
        <w:t>84 от 2023 г., бр. 13 и 41 от 2024 г., бр. 94 от 2025 г. и бр. 16 и 55 от 2026 г.) в чл. 81, ал. 4 се изменя така:</w:t>
      </w:r>
    </w:p>
    <w:p w:rsidR="00691A7D" w:rsidRDefault="00691A7D" w:rsidP="00691A7D">
      <w:pPr>
        <w:spacing w:after="0" w:line="360" w:lineRule="auto"/>
        <w:ind w:firstLine="709"/>
        <w:jc w:val="both"/>
        <w:rPr>
          <w:rFonts w:ascii="Times New Roman" w:eastAsia="Times New Roman" w:hAnsi="Times New Roman"/>
          <w:bCs/>
          <w:color w:val="000000"/>
          <w:sz w:val="24"/>
          <w:szCs w:val="24"/>
          <w:lang w:val="bg-BG" w:eastAsia="bg-BG"/>
        </w:rPr>
      </w:pPr>
      <w:r w:rsidRPr="00691A7D">
        <w:rPr>
          <w:rFonts w:ascii="Times New Roman" w:eastAsia="Times New Roman" w:hAnsi="Times New Roman"/>
          <w:bCs/>
          <w:color w:val="000000"/>
          <w:sz w:val="24"/>
          <w:szCs w:val="24"/>
          <w:lang w:val="bg-BG" w:eastAsia="bg-BG"/>
        </w:rPr>
        <w:t>„(4) Служителите с контролни функции в защитените територии – изключителна държавна собственост по чл. 69 от Закона за защитените територии, служителите с контролни функции по опазване на горите и дивеча и служителите по чл. 54 от Закона за рибарството и аквакултурите в Изпълнителната агенция по горите и рибарството и в нейните структури, в държавните предприятия по чл. 163 от Закона за горите и в техните териториални поделения, в учебно-опитните горски стопанства и в ловните сдружения по чл. 30 от Закона за лова и опазване на дивеча може да съхраняват служебното си огнестрелно оръжие и боеприпаси за него по постоянен адрес.“</w:t>
      </w:r>
    </w:p>
    <w:p w:rsidR="000A3C89" w:rsidRDefault="000A3C89" w:rsidP="00691A7D">
      <w:pPr>
        <w:spacing w:after="0" w:line="360" w:lineRule="auto"/>
        <w:ind w:firstLine="709"/>
        <w:jc w:val="both"/>
        <w:rPr>
          <w:rFonts w:ascii="Times New Roman" w:eastAsia="Times New Roman" w:hAnsi="Times New Roman"/>
          <w:bCs/>
          <w:color w:val="000000"/>
          <w:sz w:val="24"/>
          <w:szCs w:val="24"/>
          <w:lang w:val="bg-BG" w:eastAsia="bg-BG"/>
        </w:rPr>
      </w:pPr>
    </w:p>
    <w:p w:rsidR="000A3C89" w:rsidRPr="00691A7D" w:rsidRDefault="000A3C89" w:rsidP="00691A7D">
      <w:pPr>
        <w:spacing w:after="0" w:line="360" w:lineRule="auto"/>
        <w:ind w:firstLine="709"/>
        <w:jc w:val="both"/>
        <w:rPr>
          <w:rFonts w:ascii="Times New Roman" w:eastAsia="Times New Roman" w:hAnsi="Times New Roman"/>
          <w:bCs/>
          <w:color w:val="000000"/>
          <w:sz w:val="24"/>
          <w:szCs w:val="24"/>
          <w:lang w:val="bg-BG" w:eastAsia="bg-BG"/>
        </w:rPr>
      </w:pPr>
      <w:r w:rsidRPr="000A3C89">
        <w:rPr>
          <w:rFonts w:ascii="Times New Roman" w:eastAsia="Times New Roman" w:hAnsi="Times New Roman"/>
          <w:b/>
          <w:bCs/>
          <w:color w:val="000000"/>
          <w:sz w:val="24"/>
          <w:szCs w:val="24"/>
          <w:lang w:val="bg-BG" w:eastAsia="bg-BG"/>
        </w:rPr>
        <w:t>§ 21.</w:t>
      </w:r>
      <w:r>
        <w:rPr>
          <w:rFonts w:ascii="Times New Roman" w:eastAsia="Times New Roman" w:hAnsi="Times New Roman"/>
          <w:bCs/>
          <w:color w:val="000000"/>
          <w:sz w:val="24"/>
          <w:szCs w:val="24"/>
          <w:lang w:val="bg-BG" w:eastAsia="bg-BG"/>
        </w:rPr>
        <w:t xml:space="preserve"> В срок 5 години от влизане в сила на този закон </w:t>
      </w:r>
      <w:r w:rsidR="00704DB4">
        <w:rPr>
          <w:rFonts w:ascii="Times New Roman" w:eastAsia="Times New Roman" w:hAnsi="Times New Roman"/>
          <w:bCs/>
          <w:color w:val="000000"/>
          <w:sz w:val="24"/>
          <w:szCs w:val="24"/>
          <w:lang w:val="bg-BG" w:eastAsia="bg-BG"/>
        </w:rPr>
        <w:t xml:space="preserve">министърът на земеделието и храните </w:t>
      </w:r>
      <w:r>
        <w:rPr>
          <w:rFonts w:ascii="Times New Roman" w:eastAsia="Times New Roman" w:hAnsi="Times New Roman"/>
          <w:bCs/>
          <w:color w:val="000000"/>
          <w:sz w:val="24"/>
          <w:szCs w:val="24"/>
          <w:lang w:val="bg-BG" w:eastAsia="bg-BG"/>
        </w:rPr>
        <w:t>извършва последваща оценка на въздействието при условията и реда на Закона за нормативните актове.</w:t>
      </w:r>
    </w:p>
    <w:p w:rsidR="00DC1B90" w:rsidRPr="00DC1B90" w:rsidRDefault="00DC1B90" w:rsidP="00C0771E">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p>
    <w:p w:rsidR="004B5CD9" w:rsidRPr="00016E21" w:rsidRDefault="00855B00" w:rsidP="00C0771E">
      <w:pPr>
        <w:widowControl w:val="0"/>
        <w:autoSpaceDE w:val="0"/>
        <w:autoSpaceDN w:val="0"/>
        <w:adjustRightInd w:val="0"/>
        <w:spacing w:after="0" w:line="360" w:lineRule="auto"/>
        <w:ind w:firstLine="720"/>
        <w:jc w:val="both"/>
        <w:rPr>
          <w:rFonts w:ascii="Times New Roman" w:eastAsia="Times New Roman" w:hAnsi="Times New Roman"/>
          <w:bCs/>
          <w:color w:val="000000"/>
          <w:sz w:val="24"/>
          <w:szCs w:val="24"/>
          <w:lang w:val="bg-BG" w:eastAsia="bg-BG"/>
        </w:rPr>
      </w:pPr>
      <w:r w:rsidRPr="00016E21">
        <w:rPr>
          <w:rFonts w:ascii="Times New Roman" w:eastAsia="Times New Roman" w:hAnsi="Times New Roman"/>
          <w:b/>
          <w:bCs/>
          <w:color w:val="000000"/>
          <w:sz w:val="24"/>
          <w:szCs w:val="24"/>
          <w:lang w:val="bg-BG" w:eastAsia="bg-BG"/>
        </w:rPr>
        <w:t>§</w:t>
      </w:r>
      <w:r w:rsidR="000A3C89">
        <w:rPr>
          <w:rFonts w:ascii="Times New Roman" w:eastAsia="Times New Roman" w:hAnsi="Times New Roman"/>
          <w:b/>
          <w:bCs/>
          <w:color w:val="000000"/>
          <w:sz w:val="24"/>
          <w:szCs w:val="24"/>
          <w:lang w:val="bg-BG" w:eastAsia="bg-BG"/>
        </w:rPr>
        <w:t xml:space="preserve"> 22</w:t>
      </w:r>
      <w:r w:rsidR="004B5CD9" w:rsidRPr="00016E21">
        <w:rPr>
          <w:rFonts w:ascii="Times New Roman" w:eastAsia="Times New Roman" w:hAnsi="Times New Roman"/>
          <w:b/>
          <w:bCs/>
          <w:color w:val="000000"/>
          <w:sz w:val="24"/>
          <w:szCs w:val="24"/>
          <w:lang w:val="bg-BG" w:eastAsia="bg-BG"/>
        </w:rPr>
        <w:t>.</w:t>
      </w:r>
      <w:r w:rsidR="00C90498" w:rsidRPr="00016E21">
        <w:rPr>
          <w:rFonts w:ascii="Times New Roman" w:eastAsia="Times New Roman" w:hAnsi="Times New Roman"/>
          <w:bCs/>
          <w:color w:val="000000"/>
          <w:sz w:val="24"/>
          <w:szCs w:val="24"/>
          <w:lang w:val="bg-BG" w:eastAsia="bg-BG"/>
        </w:rPr>
        <w:t xml:space="preserve"> </w:t>
      </w:r>
      <w:r w:rsidR="00691A7D" w:rsidRPr="00016E21">
        <w:rPr>
          <w:rFonts w:ascii="Times New Roman" w:eastAsia="Times New Roman" w:hAnsi="Times New Roman"/>
          <w:bCs/>
          <w:color w:val="000000"/>
          <w:sz w:val="24"/>
          <w:szCs w:val="24"/>
          <w:lang w:val="bg-BG" w:eastAsia="bg-BG"/>
        </w:rPr>
        <w:t xml:space="preserve">Законът влиза в сила </w:t>
      </w:r>
      <w:r w:rsidR="00691A7D" w:rsidRPr="00691A7D">
        <w:rPr>
          <w:rFonts w:ascii="Times New Roman" w:eastAsia="Times New Roman" w:hAnsi="Times New Roman"/>
          <w:bCs/>
          <w:color w:val="000000"/>
          <w:sz w:val="24"/>
          <w:szCs w:val="24"/>
          <w:lang w:val="bg-BG" w:eastAsia="bg-BG"/>
        </w:rPr>
        <w:t>от 1 януари 2027 г</w:t>
      </w:r>
      <w:r w:rsidR="006B0B9A">
        <w:rPr>
          <w:rFonts w:ascii="Times New Roman" w:eastAsia="Times New Roman" w:hAnsi="Times New Roman"/>
          <w:bCs/>
          <w:color w:val="000000"/>
          <w:sz w:val="24"/>
          <w:szCs w:val="24"/>
          <w:lang w:val="bg-BG" w:eastAsia="bg-BG"/>
        </w:rPr>
        <w:t>.</w:t>
      </w:r>
    </w:p>
    <w:p w:rsidR="00534902" w:rsidRDefault="00534902" w:rsidP="00C0771E">
      <w:pPr>
        <w:spacing w:after="0" w:line="360" w:lineRule="auto"/>
        <w:ind w:firstLine="480"/>
        <w:jc w:val="both"/>
        <w:rPr>
          <w:rFonts w:ascii="Times New Roman" w:eastAsia="Times New Roman" w:hAnsi="Times New Roman"/>
          <w:bCs/>
          <w:color w:val="000000"/>
          <w:sz w:val="24"/>
          <w:szCs w:val="24"/>
          <w:lang w:val="bg-BG" w:eastAsia="bg-BG"/>
        </w:rPr>
      </w:pPr>
    </w:p>
    <w:p w:rsidR="00735552" w:rsidRDefault="00735552" w:rsidP="00C0771E">
      <w:pPr>
        <w:spacing w:after="0" w:line="360" w:lineRule="auto"/>
        <w:ind w:firstLine="480"/>
        <w:jc w:val="both"/>
        <w:rPr>
          <w:rFonts w:ascii="Times New Roman" w:eastAsia="Times New Roman" w:hAnsi="Times New Roman"/>
          <w:bCs/>
          <w:color w:val="000000"/>
          <w:sz w:val="24"/>
          <w:szCs w:val="24"/>
          <w:lang w:val="bg-BG" w:eastAsia="bg-BG"/>
        </w:rPr>
      </w:pPr>
    </w:p>
    <w:p w:rsidR="00735552" w:rsidRPr="00016E21" w:rsidRDefault="00735552" w:rsidP="00C0771E">
      <w:pPr>
        <w:spacing w:after="0" w:line="360" w:lineRule="auto"/>
        <w:ind w:firstLine="480"/>
        <w:jc w:val="both"/>
        <w:rPr>
          <w:rFonts w:ascii="Times New Roman" w:eastAsia="Times New Roman" w:hAnsi="Times New Roman"/>
          <w:bCs/>
          <w:color w:val="000000"/>
          <w:sz w:val="24"/>
          <w:szCs w:val="24"/>
          <w:lang w:val="bg-BG" w:eastAsia="bg-BG"/>
        </w:rPr>
      </w:pPr>
    </w:p>
    <w:p w:rsidR="00F274BC" w:rsidRPr="00AD7971" w:rsidRDefault="00EB43EF" w:rsidP="00AD7971">
      <w:pPr>
        <w:widowControl w:val="0"/>
        <w:autoSpaceDE w:val="0"/>
        <w:autoSpaceDN w:val="0"/>
        <w:adjustRightInd w:val="0"/>
        <w:spacing w:after="0" w:line="360" w:lineRule="auto"/>
        <w:ind w:firstLine="720"/>
        <w:jc w:val="both"/>
        <w:rPr>
          <w:rFonts w:ascii="Times New Roman" w:eastAsia="Times New Roman" w:hAnsi="Times New Roman"/>
          <w:sz w:val="24"/>
          <w:szCs w:val="24"/>
          <w:lang w:val="bg-BG" w:eastAsia="bg-BG"/>
        </w:rPr>
      </w:pPr>
      <w:r w:rsidRPr="00016E21">
        <w:rPr>
          <w:rFonts w:ascii="Times New Roman" w:eastAsia="Times New Roman" w:hAnsi="Times New Roman"/>
          <w:sz w:val="24"/>
          <w:szCs w:val="24"/>
          <w:lang w:val="bg-BG" w:eastAsia="bg-BG"/>
        </w:rPr>
        <w:t>Законът е приет от ………..</w:t>
      </w:r>
      <w:r w:rsidR="00D01CF2" w:rsidRPr="00016E21">
        <w:rPr>
          <w:rFonts w:ascii="Times New Roman" w:eastAsia="Times New Roman" w:hAnsi="Times New Roman"/>
          <w:sz w:val="24"/>
          <w:szCs w:val="24"/>
          <w:lang w:val="bg-BG" w:eastAsia="bg-BG"/>
        </w:rPr>
        <w:t xml:space="preserve">-ото Народно събрание на </w:t>
      </w:r>
      <w:r w:rsidR="004540A3" w:rsidRPr="00016E21">
        <w:rPr>
          <w:rFonts w:ascii="Times New Roman" w:eastAsia="Times New Roman" w:hAnsi="Times New Roman"/>
          <w:sz w:val="24"/>
          <w:szCs w:val="24"/>
          <w:lang w:val="bg-BG" w:eastAsia="bg-BG"/>
        </w:rPr>
        <w:t>……………</w:t>
      </w:r>
      <w:r w:rsidR="00921D53" w:rsidRPr="00016E21">
        <w:rPr>
          <w:rFonts w:ascii="Times New Roman" w:eastAsia="Times New Roman" w:hAnsi="Times New Roman"/>
          <w:sz w:val="24"/>
          <w:szCs w:val="24"/>
          <w:lang w:val="bg-BG" w:eastAsia="bg-BG"/>
        </w:rPr>
        <w:t xml:space="preserve">……………… </w:t>
      </w:r>
      <w:r w:rsidR="00D01CF2" w:rsidRPr="00016E21">
        <w:rPr>
          <w:rFonts w:ascii="Times New Roman" w:eastAsia="Times New Roman" w:hAnsi="Times New Roman"/>
          <w:sz w:val="24"/>
          <w:szCs w:val="24"/>
          <w:lang w:val="bg-BG" w:eastAsia="bg-BG"/>
        </w:rPr>
        <w:t>г. и е подпечатан с официалния печат на Народното събрание.</w:t>
      </w:r>
    </w:p>
    <w:sectPr w:rsidR="00F274BC" w:rsidRPr="00AD7971" w:rsidSect="00E02A71">
      <w:footerReference w:type="default" r:id="rId34"/>
      <w:pgSz w:w="11907" w:h="16840"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7DD" w:rsidRDefault="003747DD" w:rsidP="00165CA3">
      <w:pPr>
        <w:spacing w:after="0" w:line="240" w:lineRule="auto"/>
      </w:pPr>
      <w:r>
        <w:separator/>
      </w:r>
    </w:p>
  </w:endnote>
  <w:endnote w:type="continuationSeparator" w:id="0">
    <w:p w:rsidR="003747DD" w:rsidRDefault="003747DD" w:rsidP="00165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2A4" w:rsidRPr="00274604" w:rsidRDefault="00E632A4">
    <w:pPr>
      <w:pStyle w:val="Footer"/>
      <w:jc w:val="right"/>
      <w:rPr>
        <w:rFonts w:ascii="Verdana" w:hAnsi="Verdana"/>
        <w:sz w:val="16"/>
        <w:szCs w:val="16"/>
      </w:rPr>
    </w:pPr>
    <w:r w:rsidRPr="00274604">
      <w:rPr>
        <w:rFonts w:ascii="Verdana" w:hAnsi="Verdana"/>
        <w:sz w:val="16"/>
        <w:szCs w:val="16"/>
      </w:rPr>
      <w:fldChar w:fldCharType="begin"/>
    </w:r>
    <w:r w:rsidRPr="00274604">
      <w:rPr>
        <w:rFonts w:ascii="Verdana" w:hAnsi="Verdana"/>
        <w:sz w:val="16"/>
        <w:szCs w:val="16"/>
      </w:rPr>
      <w:instrText xml:space="preserve"> PAGE   \* MERGEFORMAT </w:instrText>
    </w:r>
    <w:r w:rsidRPr="00274604">
      <w:rPr>
        <w:rFonts w:ascii="Verdana" w:hAnsi="Verdana"/>
        <w:sz w:val="16"/>
        <w:szCs w:val="16"/>
      </w:rPr>
      <w:fldChar w:fldCharType="separate"/>
    </w:r>
    <w:r w:rsidR="00F05BFF">
      <w:rPr>
        <w:rFonts w:ascii="Verdana" w:hAnsi="Verdana"/>
        <w:noProof/>
        <w:sz w:val="16"/>
        <w:szCs w:val="16"/>
      </w:rPr>
      <w:t>8</w:t>
    </w:r>
    <w:r w:rsidRPr="00274604">
      <w:rPr>
        <w:rFonts w:ascii="Verdana" w:hAnsi="Verdana"/>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7DD" w:rsidRDefault="003747DD" w:rsidP="00165CA3">
      <w:pPr>
        <w:spacing w:after="0" w:line="240" w:lineRule="auto"/>
      </w:pPr>
      <w:r>
        <w:separator/>
      </w:r>
    </w:p>
  </w:footnote>
  <w:footnote w:type="continuationSeparator" w:id="0">
    <w:p w:rsidR="003747DD" w:rsidRDefault="003747DD" w:rsidP="00165C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2A7E"/>
    <w:multiLevelType w:val="hybridMultilevel"/>
    <w:tmpl w:val="E1C009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D8C6448"/>
    <w:multiLevelType w:val="hybridMultilevel"/>
    <w:tmpl w:val="127C806C"/>
    <w:lvl w:ilvl="0" w:tplc="C34CE8B6">
      <w:start w:val="7"/>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F17CC6"/>
    <w:multiLevelType w:val="hybridMultilevel"/>
    <w:tmpl w:val="D0447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E37CA"/>
    <w:multiLevelType w:val="hybridMultilevel"/>
    <w:tmpl w:val="6BE81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C09C4"/>
    <w:multiLevelType w:val="hybridMultilevel"/>
    <w:tmpl w:val="4B8A4FB6"/>
    <w:lvl w:ilvl="0" w:tplc="79845AA0">
      <w:start w:val="1"/>
      <w:numFmt w:val="decimal"/>
      <w:lvlText w:val="%1."/>
      <w:lvlJc w:val="left"/>
      <w:pPr>
        <w:ind w:left="720" w:hanging="360"/>
      </w:pPr>
      <w:rPr>
        <w:rFonts w:ascii="Verdana" w:eastAsia="Calibri" w:hAnsi="Verdana"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E2A36"/>
    <w:multiLevelType w:val="hybridMultilevel"/>
    <w:tmpl w:val="5AA8346A"/>
    <w:lvl w:ilvl="0" w:tplc="1F9CE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8D5D79"/>
    <w:multiLevelType w:val="hybridMultilevel"/>
    <w:tmpl w:val="75CC8CE4"/>
    <w:lvl w:ilvl="0" w:tplc="5BCE4DEA">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9600D4"/>
    <w:multiLevelType w:val="hybridMultilevel"/>
    <w:tmpl w:val="BCBC05EE"/>
    <w:lvl w:ilvl="0" w:tplc="3EB4EDEA">
      <w:start w:val="1"/>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8" w15:restartNumberingAfterBreak="0">
    <w:nsid w:val="38BE019D"/>
    <w:multiLevelType w:val="hybridMultilevel"/>
    <w:tmpl w:val="EDC8A9DC"/>
    <w:lvl w:ilvl="0" w:tplc="C04A61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6549B1"/>
    <w:multiLevelType w:val="hybridMultilevel"/>
    <w:tmpl w:val="BE5AF286"/>
    <w:lvl w:ilvl="0" w:tplc="3E522F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3205AD"/>
    <w:multiLevelType w:val="hybridMultilevel"/>
    <w:tmpl w:val="FD4E56E0"/>
    <w:lvl w:ilvl="0" w:tplc="41BEA78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1" w15:restartNumberingAfterBreak="0">
    <w:nsid w:val="548D5FE3"/>
    <w:multiLevelType w:val="hybridMultilevel"/>
    <w:tmpl w:val="3C7269C0"/>
    <w:lvl w:ilvl="0" w:tplc="A072B04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E51193C"/>
    <w:multiLevelType w:val="hybridMultilevel"/>
    <w:tmpl w:val="34BA19D8"/>
    <w:lvl w:ilvl="0" w:tplc="6D8E5A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CB7497D"/>
    <w:multiLevelType w:val="multilevel"/>
    <w:tmpl w:val="359CEE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CE41CF0"/>
    <w:multiLevelType w:val="hybridMultilevel"/>
    <w:tmpl w:val="48EE29DE"/>
    <w:lvl w:ilvl="0" w:tplc="58288838">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3"/>
  </w:num>
  <w:num w:numId="4">
    <w:abstractNumId w:val="7"/>
  </w:num>
  <w:num w:numId="5">
    <w:abstractNumId w:val="10"/>
  </w:num>
  <w:num w:numId="6">
    <w:abstractNumId w:val="13"/>
  </w:num>
  <w:num w:numId="7">
    <w:abstractNumId w:val="4"/>
  </w:num>
  <w:num w:numId="8">
    <w:abstractNumId w:val="1"/>
  </w:num>
  <w:num w:numId="9">
    <w:abstractNumId w:val="14"/>
  </w:num>
  <w:num w:numId="10">
    <w:abstractNumId w:val="6"/>
  </w:num>
  <w:num w:numId="11">
    <w:abstractNumId w:val="9"/>
  </w:num>
  <w:num w:numId="12">
    <w:abstractNumId w:val="5"/>
  </w:num>
  <w:num w:numId="13">
    <w:abstractNumId w:val="8"/>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48B"/>
    <w:rsid w:val="00001C50"/>
    <w:rsid w:val="00002DA3"/>
    <w:rsid w:val="00010173"/>
    <w:rsid w:val="00016E21"/>
    <w:rsid w:val="0002177A"/>
    <w:rsid w:val="00023C7B"/>
    <w:rsid w:val="00033A97"/>
    <w:rsid w:val="00034E30"/>
    <w:rsid w:val="00040063"/>
    <w:rsid w:val="0004313B"/>
    <w:rsid w:val="00047887"/>
    <w:rsid w:val="000606E0"/>
    <w:rsid w:val="00060BE0"/>
    <w:rsid w:val="000645D9"/>
    <w:rsid w:val="00065F80"/>
    <w:rsid w:val="000672BA"/>
    <w:rsid w:val="000726A0"/>
    <w:rsid w:val="00084739"/>
    <w:rsid w:val="000935DD"/>
    <w:rsid w:val="000A24AC"/>
    <w:rsid w:val="000A3C89"/>
    <w:rsid w:val="000A4945"/>
    <w:rsid w:val="000B0CD7"/>
    <w:rsid w:val="000B31E8"/>
    <w:rsid w:val="000B4644"/>
    <w:rsid w:val="000B7EA3"/>
    <w:rsid w:val="000C3A9F"/>
    <w:rsid w:val="000C4231"/>
    <w:rsid w:val="000C6824"/>
    <w:rsid w:val="000E0EC0"/>
    <w:rsid w:val="000E4384"/>
    <w:rsid w:val="000E7A33"/>
    <w:rsid w:val="000F00A5"/>
    <w:rsid w:val="000F140E"/>
    <w:rsid w:val="000F29DA"/>
    <w:rsid w:val="000F566E"/>
    <w:rsid w:val="00111613"/>
    <w:rsid w:val="00117697"/>
    <w:rsid w:val="00120F6B"/>
    <w:rsid w:val="00122172"/>
    <w:rsid w:val="00123D60"/>
    <w:rsid w:val="001272B7"/>
    <w:rsid w:val="001306F8"/>
    <w:rsid w:val="001314E0"/>
    <w:rsid w:val="001344A6"/>
    <w:rsid w:val="0013480D"/>
    <w:rsid w:val="00140B33"/>
    <w:rsid w:val="0014103D"/>
    <w:rsid w:val="001418E4"/>
    <w:rsid w:val="00141A02"/>
    <w:rsid w:val="00145405"/>
    <w:rsid w:val="0014622D"/>
    <w:rsid w:val="00146AD7"/>
    <w:rsid w:val="00147FB5"/>
    <w:rsid w:val="00160DF2"/>
    <w:rsid w:val="001659E5"/>
    <w:rsid w:val="00165CA3"/>
    <w:rsid w:val="00170A70"/>
    <w:rsid w:val="001719A7"/>
    <w:rsid w:val="00173F11"/>
    <w:rsid w:val="001742EE"/>
    <w:rsid w:val="001842A6"/>
    <w:rsid w:val="0019096D"/>
    <w:rsid w:val="001941A4"/>
    <w:rsid w:val="001B0E9F"/>
    <w:rsid w:val="001B4AD4"/>
    <w:rsid w:val="001B61C3"/>
    <w:rsid w:val="001B6C3C"/>
    <w:rsid w:val="001B73C5"/>
    <w:rsid w:val="001C1AFB"/>
    <w:rsid w:val="001C7235"/>
    <w:rsid w:val="001D4792"/>
    <w:rsid w:val="001D531D"/>
    <w:rsid w:val="001E6D01"/>
    <w:rsid w:val="001F1B1F"/>
    <w:rsid w:val="001F40C5"/>
    <w:rsid w:val="001F4B76"/>
    <w:rsid w:val="001F7504"/>
    <w:rsid w:val="0020048B"/>
    <w:rsid w:val="00201304"/>
    <w:rsid w:val="0020236B"/>
    <w:rsid w:val="0022162D"/>
    <w:rsid w:val="00224652"/>
    <w:rsid w:val="002271F2"/>
    <w:rsid w:val="00227544"/>
    <w:rsid w:val="00232F31"/>
    <w:rsid w:val="00236A5E"/>
    <w:rsid w:val="002376BB"/>
    <w:rsid w:val="00241616"/>
    <w:rsid w:val="00251977"/>
    <w:rsid w:val="002534A3"/>
    <w:rsid w:val="00255AD2"/>
    <w:rsid w:val="002566F5"/>
    <w:rsid w:val="00265A07"/>
    <w:rsid w:val="00271C93"/>
    <w:rsid w:val="00274604"/>
    <w:rsid w:val="002750EF"/>
    <w:rsid w:val="00275E3E"/>
    <w:rsid w:val="00284054"/>
    <w:rsid w:val="002B1399"/>
    <w:rsid w:val="002B2E03"/>
    <w:rsid w:val="002C6BD7"/>
    <w:rsid w:val="002D093F"/>
    <w:rsid w:val="002D1A43"/>
    <w:rsid w:val="002D3F15"/>
    <w:rsid w:val="002D44F2"/>
    <w:rsid w:val="002E1974"/>
    <w:rsid w:val="002E20E2"/>
    <w:rsid w:val="002E6C4F"/>
    <w:rsid w:val="002E735B"/>
    <w:rsid w:val="002F1D75"/>
    <w:rsid w:val="002F28A8"/>
    <w:rsid w:val="0030064C"/>
    <w:rsid w:val="00304908"/>
    <w:rsid w:val="00312353"/>
    <w:rsid w:val="00312E4C"/>
    <w:rsid w:val="00316C36"/>
    <w:rsid w:val="0032172A"/>
    <w:rsid w:val="003244B5"/>
    <w:rsid w:val="0032529F"/>
    <w:rsid w:val="003264F3"/>
    <w:rsid w:val="00326639"/>
    <w:rsid w:val="00330B16"/>
    <w:rsid w:val="0033167D"/>
    <w:rsid w:val="00331784"/>
    <w:rsid w:val="003404AC"/>
    <w:rsid w:val="00342639"/>
    <w:rsid w:val="003429F9"/>
    <w:rsid w:val="003467C3"/>
    <w:rsid w:val="00351136"/>
    <w:rsid w:val="00353916"/>
    <w:rsid w:val="00353B4B"/>
    <w:rsid w:val="00354E6C"/>
    <w:rsid w:val="00367DF3"/>
    <w:rsid w:val="003747DD"/>
    <w:rsid w:val="003815E9"/>
    <w:rsid w:val="003848FF"/>
    <w:rsid w:val="00384CCB"/>
    <w:rsid w:val="003855EB"/>
    <w:rsid w:val="0039156B"/>
    <w:rsid w:val="0039458F"/>
    <w:rsid w:val="0039581B"/>
    <w:rsid w:val="003961E7"/>
    <w:rsid w:val="003B06AF"/>
    <w:rsid w:val="003B44FA"/>
    <w:rsid w:val="003B5BF7"/>
    <w:rsid w:val="003C0CA2"/>
    <w:rsid w:val="003C77D9"/>
    <w:rsid w:val="003C7BFA"/>
    <w:rsid w:val="003D126C"/>
    <w:rsid w:val="003D28FC"/>
    <w:rsid w:val="003D582D"/>
    <w:rsid w:val="003E41E6"/>
    <w:rsid w:val="003F3D01"/>
    <w:rsid w:val="003F7CAA"/>
    <w:rsid w:val="00400CEF"/>
    <w:rsid w:val="0040155C"/>
    <w:rsid w:val="00402456"/>
    <w:rsid w:val="004052FD"/>
    <w:rsid w:val="004168FA"/>
    <w:rsid w:val="00420D2B"/>
    <w:rsid w:val="0042347D"/>
    <w:rsid w:val="00423909"/>
    <w:rsid w:val="0042712C"/>
    <w:rsid w:val="00434A06"/>
    <w:rsid w:val="0043764E"/>
    <w:rsid w:val="004410A8"/>
    <w:rsid w:val="00441E6E"/>
    <w:rsid w:val="00453069"/>
    <w:rsid w:val="004540A3"/>
    <w:rsid w:val="00454EE8"/>
    <w:rsid w:val="00455B9F"/>
    <w:rsid w:val="00456B16"/>
    <w:rsid w:val="0045751B"/>
    <w:rsid w:val="00457CB2"/>
    <w:rsid w:val="004635C3"/>
    <w:rsid w:val="00473FB1"/>
    <w:rsid w:val="0047492B"/>
    <w:rsid w:val="004755E1"/>
    <w:rsid w:val="004837ED"/>
    <w:rsid w:val="00484F62"/>
    <w:rsid w:val="004870DA"/>
    <w:rsid w:val="00487501"/>
    <w:rsid w:val="004946C3"/>
    <w:rsid w:val="004A1903"/>
    <w:rsid w:val="004A2186"/>
    <w:rsid w:val="004A2288"/>
    <w:rsid w:val="004B5CD9"/>
    <w:rsid w:val="004B69F4"/>
    <w:rsid w:val="004D502E"/>
    <w:rsid w:val="004E0FE2"/>
    <w:rsid w:val="004E5823"/>
    <w:rsid w:val="004E5BEF"/>
    <w:rsid w:val="004E6E58"/>
    <w:rsid w:val="004F56C3"/>
    <w:rsid w:val="004F5CE4"/>
    <w:rsid w:val="00521E35"/>
    <w:rsid w:val="00525765"/>
    <w:rsid w:val="0052734F"/>
    <w:rsid w:val="00527514"/>
    <w:rsid w:val="00533FB0"/>
    <w:rsid w:val="00534902"/>
    <w:rsid w:val="00535D9F"/>
    <w:rsid w:val="0053662E"/>
    <w:rsid w:val="00537C73"/>
    <w:rsid w:val="00541DAB"/>
    <w:rsid w:val="0054592F"/>
    <w:rsid w:val="005520E8"/>
    <w:rsid w:val="00552667"/>
    <w:rsid w:val="00552FD5"/>
    <w:rsid w:val="005530B5"/>
    <w:rsid w:val="0055661E"/>
    <w:rsid w:val="005571CE"/>
    <w:rsid w:val="0056024F"/>
    <w:rsid w:val="00564B26"/>
    <w:rsid w:val="00564CF3"/>
    <w:rsid w:val="0056752F"/>
    <w:rsid w:val="00574845"/>
    <w:rsid w:val="005762CA"/>
    <w:rsid w:val="00581FF2"/>
    <w:rsid w:val="005860AC"/>
    <w:rsid w:val="00587369"/>
    <w:rsid w:val="00592E9A"/>
    <w:rsid w:val="005932A6"/>
    <w:rsid w:val="0059608E"/>
    <w:rsid w:val="00596F99"/>
    <w:rsid w:val="005A015B"/>
    <w:rsid w:val="005A0505"/>
    <w:rsid w:val="005A77B8"/>
    <w:rsid w:val="005A7D2D"/>
    <w:rsid w:val="005C671A"/>
    <w:rsid w:val="005C7C06"/>
    <w:rsid w:val="005D1CC9"/>
    <w:rsid w:val="005E328F"/>
    <w:rsid w:val="005E4622"/>
    <w:rsid w:val="005E5155"/>
    <w:rsid w:val="005E559F"/>
    <w:rsid w:val="005E5B02"/>
    <w:rsid w:val="005E5DF9"/>
    <w:rsid w:val="005E75E5"/>
    <w:rsid w:val="005F5731"/>
    <w:rsid w:val="005F6ECF"/>
    <w:rsid w:val="0060397C"/>
    <w:rsid w:val="00604100"/>
    <w:rsid w:val="00614605"/>
    <w:rsid w:val="0061510C"/>
    <w:rsid w:val="00616C08"/>
    <w:rsid w:val="00616F73"/>
    <w:rsid w:val="00617DCE"/>
    <w:rsid w:val="00621F6F"/>
    <w:rsid w:val="00626C5B"/>
    <w:rsid w:val="006327B9"/>
    <w:rsid w:val="00633246"/>
    <w:rsid w:val="0063491C"/>
    <w:rsid w:val="0063704E"/>
    <w:rsid w:val="00637453"/>
    <w:rsid w:val="0064200E"/>
    <w:rsid w:val="00646306"/>
    <w:rsid w:val="00651E73"/>
    <w:rsid w:val="00655F16"/>
    <w:rsid w:val="00657DAD"/>
    <w:rsid w:val="006634A3"/>
    <w:rsid w:val="0067015D"/>
    <w:rsid w:val="00673441"/>
    <w:rsid w:val="006754AF"/>
    <w:rsid w:val="00683742"/>
    <w:rsid w:val="00687374"/>
    <w:rsid w:val="00691A7D"/>
    <w:rsid w:val="0069281F"/>
    <w:rsid w:val="006942BF"/>
    <w:rsid w:val="00694319"/>
    <w:rsid w:val="006955F2"/>
    <w:rsid w:val="00697B60"/>
    <w:rsid w:val="006B0929"/>
    <w:rsid w:val="006B0B9A"/>
    <w:rsid w:val="006B7197"/>
    <w:rsid w:val="006C2CE5"/>
    <w:rsid w:val="006C3C3C"/>
    <w:rsid w:val="006E1B4D"/>
    <w:rsid w:val="00704DB4"/>
    <w:rsid w:val="007055C2"/>
    <w:rsid w:val="00710972"/>
    <w:rsid w:val="007122BD"/>
    <w:rsid w:val="0071285C"/>
    <w:rsid w:val="00712B78"/>
    <w:rsid w:val="007208A0"/>
    <w:rsid w:val="007217A6"/>
    <w:rsid w:val="00723E64"/>
    <w:rsid w:val="00727A27"/>
    <w:rsid w:val="0073256D"/>
    <w:rsid w:val="00734131"/>
    <w:rsid w:val="00735552"/>
    <w:rsid w:val="00744830"/>
    <w:rsid w:val="00747C86"/>
    <w:rsid w:val="00751C42"/>
    <w:rsid w:val="00757D8F"/>
    <w:rsid w:val="00762202"/>
    <w:rsid w:val="007637E9"/>
    <w:rsid w:val="007722BA"/>
    <w:rsid w:val="00772AFF"/>
    <w:rsid w:val="007845C7"/>
    <w:rsid w:val="00785B6F"/>
    <w:rsid w:val="00786E0D"/>
    <w:rsid w:val="00787296"/>
    <w:rsid w:val="00792A21"/>
    <w:rsid w:val="00792E87"/>
    <w:rsid w:val="007A0AB7"/>
    <w:rsid w:val="007B108A"/>
    <w:rsid w:val="007C2741"/>
    <w:rsid w:val="007C2E75"/>
    <w:rsid w:val="007C3FDC"/>
    <w:rsid w:val="007C489D"/>
    <w:rsid w:val="007D05EF"/>
    <w:rsid w:val="007D3799"/>
    <w:rsid w:val="007D4EF0"/>
    <w:rsid w:val="007E080F"/>
    <w:rsid w:val="007E3FD4"/>
    <w:rsid w:val="007E5F08"/>
    <w:rsid w:val="007E751A"/>
    <w:rsid w:val="007F3D19"/>
    <w:rsid w:val="00812CA4"/>
    <w:rsid w:val="008150CD"/>
    <w:rsid w:val="0082311F"/>
    <w:rsid w:val="00830AC6"/>
    <w:rsid w:val="00832ED3"/>
    <w:rsid w:val="00833ED8"/>
    <w:rsid w:val="00834E75"/>
    <w:rsid w:val="00840096"/>
    <w:rsid w:val="00844F80"/>
    <w:rsid w:val="008462E8"/>
    <w:rsid w:val="00855B00"/>
    <w:rsid w:val="00862841"/>
    <w:rsid w:val="0087487B"/>
    <w:rsid w:val="0088267A"/>
    <w:rsid w:val="00883A0E"/>
    <w:rsid w:val="00884107"/>
    <w:rsid w:val="008902ED"/>
    <w:rsid w:val="008A2146"/>
    <w:rsid w:val="008A2660"/>
    <w:rsid w:val="008A2DA7"/>
    <w:rsid w:val="008A5636"/>
    <w:rsid w:val="008B466C"/>
    <w:rsid w:val="008B4878"/>
    <w:rsid w:val="008C25EB"/>
    <w:rsid w:val="008E0BEF"/>
    <w:rsid w:val="008E48C3"/>
    <w:rsid w:val="008E6B29"/>
    <w:rsid w:val="008E6DC5"/>
    <w:rsid w:val="008E7FFC"/>
    <w:rsid w:val="008F3E98"/>
    <w:rsid w:val="008F5600"/>
    <w:rsid w:val="009003DB"/>
    <w:rsid w:val="0090240D"/>
    <w:rsid w:val="00903913"/>
    <w:rsid w:val="009121AB"/>
    <w:rsid w:val="00917376"/>
    <w:rsid w:val="00917E94"/>
    <w:rsid w:val="009219C4"/>
    <w:rsid w:val="00921D53"/>
    <w:rsid w:val="009232C9"/>
    <w:rsid w:val="00923B5F"/>
    <w:rsid w:val="009251CF"/>
    <w:rsid w:val="009251E0"/>
    <w:rsid w:val="00927E96"/>
    <w:rsid w:val="00935D06"/>
    <w:rsid w:val="00936088"/>
    <w:rsid w:val="00941330"/>
    <w:rsid w:val="00943173"/>
    <w:rsid w:val="0094333A"/>
    <w:rsid w:val="00946D51"/>
    <w:rsid w:val="00950F52"/>
    <w:rsid w:val="00953788"/>
    <w:rsid w:val="00957850"/>
    <w:rsid w:val="0096400B"/>
    <w:rsid w:val="0096548B"/>
    <w:rsid w:val="00986E4B"/>
    <w:rsid w:val="00991C79"/>
    <w:rsid w:val="00991F71"/>
    <w:rsid w:val="00996B81"/>
    <w:rsid w:val="009A115A"/>
    <w:rsid w:val="009A24A5"/>
    <w:rsid w:val="009A5CD0"/>
    <w:rsid w:val="009A5FF7"/>
    <w:rsid w:val="009B01F1"/>
    <w:rsid w:val="009C1721"/>
    <w:rsid w:val="009C1822"/>
    <w:rsid w:val="009C4DB2"/>
    <w:rsid w:val="009C6293"/>
    <w:rsid w:val="009C6C8F"/>
    <w:rsid w:val="009D13BC"/>
    <w:rsid w:val="009D3999"/>
    <w:rsid w:val="009D5B57"/>
    <w:rsid w:val="009D6E9C"/>
    <w:rsid w:val="009E1DFA"/>
    <w:rsid w:val="009E5F3F"/>
    <w:rsid w:val="009E74CC"/>
    <w:rsid w:val="009E7D7E"/>
    <w:rsid w:val="009F285D"/>
    <w:rsid w:val="009F74B9"/>
    <w:rsid w:val="00A05714"/>
    <w:rsid w:val="00A1189C"/>
    <w:rsid w:val="00A123F9"/>
    <w:rsid w:val="00A14E85"/>
    <w:rsid w:val="00A15590"/>
    <w:rsid w:val="00A2044C"/>
    <w:rsid w:val="00A216BD"/>
    <w:rsid w:val="00A22FE5"/>
    <w:rsid w:val="00A23DEB"/>
    <w:rsid w:val="00A24C90"/>
    <w:rsid w:val="00A30FBF"/>
    <w:rsid w:val="00A3604D"/>
    <w:rsid w:val="00A36A2B"/>
    <w:rsid w:val="00A377DE"/>
    <w:rsid w:val="00A40EEB"/>
    <w:rsid w:val="00A411BB"/>
    <w:rsid w:val="00A5579E"/>
    <w:rsid w:val="00A56F02"/>
    <w:rsid w:val="00A65E2A"/>
    <w:rsid w:val="00A70655"/>
    <w:rsid w:val="00A72284"/>
    <w:rsid w:val="00A72CA1"/>
    <w:rsid w:val="00A7719A"/>
    <w:rsid w:val="00A81607"/>
    <w:rsid w:val="00A831C4"/>
    <w:rsid w:val="00A8330F"/>
    <w:rsid w:val="00A84212"/>
    <w:rsid w:val="00A965A0"/>
    <w:rsid w:val="00AA2F1B"/>
    <w:rsid w:val="00AB1510"/>
    <w:rsid w:val="00AB5875"/>
    <w:rsid w:val="00AB5AB3"/>
    <w:rsid w:val="00AC0143"/>
    <w:rsid w:val="00AC3AFF"/>
    <w:rsid w:val="00AC3F74"/>
    <w:rsid w:val="00AD7971"/>
    <w:rsid w:val="00AE0BA3"/>
    <w:rsid w:val="00AE7A9A"/>
    <w:rsid w:val="00AE7E2D"/>
    <w:rsid w:val="00AF076F"/>
    <w:rsid w:val="00AF0D92"/>
    <w:rsid w:val="00AF1061"/>
    <w:rsid w:val="00AF16CE"/>
    <w:rsid w:val="00AF1E44"/>
    <w:rsid w:val="00B00601"/>
    <w:rsid w:val="00B00F54"/>
    <w:rsid w:val="00B02037"/>
    <w:rsid w:val="00B0267B"/>
    <w:rsid w:val="00B11AE0"/>
    <w:rsid w:val="00B14B63"/>
    <w:rsid w:val="00B15D2F"/>
    <w:rsid w:val="00B26098"/>
    <w:rsid w:val="00B26ACE"/>
    <w:rsid w:val="00B26FDB"/>
    <w:rsid w:val="00B3509F"/>
    <w:rsid w:val="00B367F3"/>
    <w:rsid w:val="00B37805"/>
    <w:rsid w:val="00B42336"/>
    <w:rsid w:val="00B42C15"/>
    <w:rsid w:val="00B44FA8"/>
    <w:rsid w:val="00B46FEC"/>
    <w:rsid w:val="00B53A54"/>
    <w:rsid w:val="00B5703C"/>
    <w:rsid w:val="00B57347"/>
    <w:rsid w:val="00B60B17"/>
    <w:rsid w:val="00B62B08"/>
    <w:rsid w:val="00B62C75"/>
    <w:rsid w:val="00B64CC8"/>
    <w:rsid w:val="00B65BEE"/>
    <w:rsid w:val="00B66BBF"/>
    <w:rsid w:val="00B67ED1"/>
    <w:rsid w:val="00B75BCE"/>
    <w:rsid w:val="00B81BE9"/>
    <w:rsid w:val="00B8288E"/>
    <w:rsid w:val="00B85B70"/>
    <w:rsid w:val="00B85C06"/>
    <w:rsid w:val="00B975DD"/>
    <w:rsid w:val="00B97901"/>
    <w:rsid w:val="00BA429E"/>
    <w:rsid w:val="00BB0081"/>
    <w:rsid w:val="00BB30D5"/>
    <w:rsid w:val="00BD28F8"/>
    <w:rsid w:val="00BD3CE7"/>
    <w:rsid w:val="00BD3EEF"/>
    <w:rsid w:val="00BE0929"/>
    <w:rsid w:val="00BE15DF"/>
    <w:rsid w:val="00BE22DB"/>
    <w:rsid w:val="00BE25E9"/>
    <w:rsid w:val="00BE2B0A"/>
    <w:rsid w:val="00BF696F"/>
    <w:rsid w:val="00C02445"/>
    <w:rsid w:val="00C05199"/>
    <w:rsid w:val="00C0771E"/>
    <w:rsid w:val="00C077AC"/>
    <w:rsid w:val="00C11F03"/>
    <w:rsid w:val="00C126BC"/>
    <w:rsid w:val="00C12890"/>
    <w:rsid w:val="00C14489"/>
    <w:rsid w:val="00C15722"/>
    <w:rsid w:val="00C16A76"/>
    <w:rsid w:val="00C22807"/>
    <w:rsid w:val="00C26116"/>
    <w:rsid w:val="00C307CF"/>
    <w:rsid w:val="00C3467E"/>
    <w:rsid w:val="00C42C13"/>
    <w:rsid w:val="00C44EA1"/>
    <w:rsid w:val="00C45411"/>
    <w:rsid w:val="00C526A2"/>
    <w:rsid w:val="00C545F0"/>
    <w:rsid w:val="00C71BDD"/>
    <w:rsid w:val="00C71D6A"/>
    <w:rsid w:val="00C75754"/>
    <w:rsid w:val="00C8060B"/>
    <w:rsid w:val="00C863AB"/>
    <w:rsid w:val="00C90498"/>
    <w:rsid w:val="00C9321E"/>
    <w:rsid w:val="00CA0354"/>
    <w:rsid w:val="00CA512B"/>
    <w:rsid w:val="00CB721A"/>
    <w:rsid w:val="00CC0AB1"/>
    <w:rsid w:val="00CD64A3"/>
    <w:rsid w:val="00CD6FED"/>
    <w:rsid w:val="00CE5833"/>
    <w:rsid w:val="00CF735A"/>
    <w:rsid w:val="00D01CF2"/>
    <w:rsid w:val="00D02387"/>
    <w:rsid w:val="00D030D6"/>
    <w:rsid w:val="00D06787"/>
    <w:rsid w:val="00D17B2B"/>
    <w:rsid w:val="00D32996"/>
    <w:rsid w:val="00D41BBA"/>
    <w:rsid w:val="00D45769"/>
    <w:rsid w:val="00D575B2"/>
    <w:rsid w:val="00D60B17"/>
    <w:rsid w:val="00D62793"/>
    <w:rsid w:val="00D636AF"/>
    <w:rsid w:val="00D6499E"/>
    <w:rsid w:val="00D73565"/>
    <w:rsid w:val="00D739E9"/>
    <w:rsid w:val="00D759A4"/>
    <w:rsid w:val="00D81404"/>
    <w:rsid w:val="00DA0DD3"/>
    <w:rsid w:val="00DB043F"/>
    <w:rsid w:val="00DB0902"/>
    <w:rsid w:val="00DB2F7B"/>
    <w:rsid w:val="00DC1B90"/>
    <w:rsid w:val="00DC6D64"/>
    <w:rsid w:val="00DD3CC3"/>
    <w:rsid w:val="00DD49C1"/>
    <w:rsid w:val="00DE35E9"/>
    <w:rsid w:val="00DE3EFE"/>
    <w:rsid w:val="00DF01B2"/>
    <w:rsid w:val="00DF2FE1"/>
    <w:rsid w:val="00E02A71"/>
    <w:rsid w:val="00E06170"/>
    <w:rsid w:val="00E10AA3"/>
    <w:rsid w:val="00E24CF9"/>
    <w:rsid w:val="00E24D09"/>
    <w:rsid w:val="00E2772E"/>
    <w:rsid w:val="00E32462"/>
    <w:rsid w:val="00E354D7"/>
    <w:rsid w:val="00E41632"/>
    <w:rsid w:val="00E426C6"/>
    <w:rsid w:val="00E44086"/>
    <w:rsid w:val="00E45452"/>
    <w:rsid w:val="00E510C3"/>
    <w:rsid w:val="00E51B63"/>
    <w:rsid w:val="00E54057"/>
    <w:rsid w:val="00E60102"/>
    <w:rsid w:val="00E6253D"/>
    <w:rsid w:val="00E628B0"/>
    <w:rsid w:val="00E632A4"/>
    <w:rsid w:val="00E63625"/>
    <w:rsid w:val="00E6622F"/>
    <w:rsid w:val="00E72A31"/>
    <w:rsid w:val="00E73CBA"/>
    <w:rsid w:val="00E85686"/>
    <w:rsid w:val="00E92B98"/>
    <w:rsid w:val="00E97A59"/>
    <w:rsid w:val="00E97B3E"/>
    <w:rsid w:val="00EA07C6"/>
    <w:rsid w:val="00EA5B74"/>
    <w:rsid w:val="00EB3A0A"/>
    <w:rsid w:val="00EB43EF"/>
    <w:rsid w:val="00EB6B76"/>
    <w:rsid w:val="00EC1342"/>
    <w:rsid w:val="00ED1944"/>
    <w:rsid w:val="00EE0F93"/>
    <w:rsid w:val="00EE266E"/>
    <w:rsid w:val="00EE27F9"/>
    <w:rsid w:val="00EE6C9D"/>
    <w:rsid w:val="00EE78AE"/>
    <w:rsid w:val="00F0021A"/>
    <w:rsid w:val="00F055D1"/>
    <w:rsid w:val="00F05BFF"/>
    <w:rsid w:val="00F10467"/>
    <w:rsid w:val="00F11E05"/>
    <w:rsid w:val="00F1515C"/>
    <w:rsid w:val="00F23EA2"/>
    <w:rsid w:val="00F2642D"/>
    <w:rsid w:val="00F274BC"/>
    <w:rsid w:val="00F310C5"/>
    <w:rsid w:val="00F33775"/>
    <w:rsid w:val="00F3440A"/>
    <w:rsid w:val="00F34CEC"/>
    <w:rsid w:val="00F351D9"/>
    <w:rsid w:val="00F3525B"/>
    <w:rsid w:val="00F43012"/>
    <w:rsid w:val="00F4756B"/>
    <w:rsid w:val="00F542FD"/>
    <w:rsid w:val="00F62345"/>
    <w:rsid w:val="00F642A8"/>
    <w:rsid w:val="00F65414"/>
    <w:rsid w:val="00F658CB"/>
    <w:rsid w:val="00F70672"/>
    <w:rsid w:val="00F70CB2"/>
    <w:rsid w:val="00F7231E"/>
    <w:rsid w:val="00F7325B"/>
    <w:rsid w:val="00F73A61"/>
    <w:rsid w:val="00F77C64"/>
    <w:rsid w:val="00F807A6"/>
    <w:rsid w:val="00F82013"/>
    <w:rsid w:val="00F87F5F"/>
    <w:rsid w:val="00F90EE9"/>
    <w:rsid w:val="00F91686"/>
    <w:rsid w:val="00F91710"/>
    <w:rsid w:val="00F96371"/>
    <w:rsid w:val="00F97B29"/>
    <w:rsid w:val="00FA325C"/>
    <w:rsid w:val="00FA3397"/>
    <w:rsid w:val="00FC0899"/>
    <w:rsid w:val="00FC340D"/>
    <w:rsid w:val="00FC34D5"/>
    <w:rsid w:val="00FC76B3"/>
    <w:rsid w:val="00FD38E9"/>
    <w:rsid w:val="00FE0A14"/>
    <w:rsid w:val="00FE5118"/>
    <w:rsid w:val="00FE59AA"/>
    <w:rsid w:val="00FF4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275214-05B1-4AE7-87DB-26D035087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140E"/>
    <w:pPr>
      <w:ind w:left="720"/>
      <w:contextualSpacing/>
    </w:pPr>
  </w:style>
  <w:style w:type="paragraph" w:styleId="Header">
    <w:name w:val="header"/>
    <w:basedOn w:val="Normal"/>
    <w:link w:val="HeaderChar"/>
    <w:uiPriority w:val="99"/>
    <w:unhideWhenUsed/>
    <w:rsid w:val="00165CA3"/>
    <w:pPr>
      <w:tabs>
        <w:tab w:val="center" w:pos="4703"/>
        <w:tab w:val="right" w:pos="9406"/>
      </w:tabs>
      <w:spacing w:after="0" w:line="240" w:lineRule="auto"/>
    </w:pPr>
  </w:style>
  <w:style w:type="character" w:customStyle="1" w:styleId="HeaderChar">
    <w:name w:val="Header Char"/>
    <w:basedOn w:val="DefaultParagraphFont"/>
    <w:link w:val="Header"/>
    <w:uiPriority w:val="99"/>
    <w:rsid w:val="00165CA3"/>
  </w:style>
  <w:style w:type="paragraph" w:styleId="Footer">
    <w:name w:val="footer"/>
    <w:basedOn w:val="Normal"/>
    <w:link w:val="FooterChar"/>
    <w:uiPriority w:val="99"/>
    <w:unhideWhenUsed/>
    <w:rsid w:val="00165CA3"/>
    <w:pPr>
      <w:tabs>
        <w:tab w:val="center" w:pos="4703"/>
        <w:tab w:val="right" w:pos="9406"/>
      </w:tabs>
      <w:spacing w:after="0" w:line="240" w:lineRule="auto"/>
    </w:pPr>
  </w:style>
  <w:style w:type="character" w:customStyle="1" w:styleId="FooterChar">
    <w:name w:val="Footer Char"/>
    <w:basedOn w:val="DefaultParagraphFont"/>
    <w:link w:val="Footer"/>
    <w:uiPriority w:val="99"/>
    <w:rsid w:val="00165CA3"/>
  </w:style>
  <w:style w:type="paragraph" w:styleId="BalloonText">
    <w:name w:val="Balloon Text"/>
    <w:basedOn w:val="Normal"/>
    <w:link w:val="BalloonTextChar"/>
    <w:uiPriority w:val="99"/>
    <w:semiHidden/>
    <w:unhideWhenUsed/>
    <w:rsid w:val="00EE6C9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E6C9D"/>
    <w:rPr>
      <w:rFonts w:ascii="Tahoma" w:hAnsi="Tahoma" w:cs="Tahoma"/>
      <w:sz w:val="16"/>
      <w:szCs w:val="16"/>
    </w:rPr>
  </w:style>
  <w:style w:type="paragraph" w:customStyle="1" w:styleId="Default">
    <w:name w:val="Default"/>
    <w:rsid w:val="00E60102"/>
    <w:pPr>
      <w:autoSpaceDE w:val="0"/>
      <w:autoSpaceDN w:val="0"/>
      <w:adjustRightInd w:val="0"/>
    </w:pPr>
    <w:rPr>
      <w:rFonts w:ascii="Verdana" w:hAnsi="Verdana" w:cs="Verdana"/>
      <w:color w:val="000000"/>
      <w:sz w:val="24"/>
      <w:szCs w:val="24"/>
      <w:lang w:val="bg-BG"/>
    </w:rPr>
  </w:style>
  <w:style w:type="character" w:customStyle="1" w:styleId="ldef">
    <w:name w:val="ldef"/>
    <w:basedOn w:val="DefaultParagraphFont"/>
    <w:rsid w:val="004D502E"/>
  </w:style>
  <w:style w:type="character" w:customStyle="1" w:styleId="samedocreference">
    <w:name w:val="samedocreference"/>
    <w:basedOn w:val="DefaultParagraphFont"/>
    <w:rsid w:val="00E45452"/>
  </w:style>
  <w:style w:type="character" w:styleId="Hyperlink">
    <w:name w:val="Hyperlink"/>
    <w:uiPriority w:val="99"/>
    <w:semiHidden/>
    <w:unhideWhenUsed/>
    <w:rsid w:val="006E1B4D"/>
    <w:rPr>
      <w:strike w:val="0"/>
      <w:dstrike w:val="0"/>
      <w:color w:val="000000"/>
      <w:u w:val="none"/>
      <w:effect w:val="none"/>
    </w:rPr>
  </w:style>
  <w:style w:type="paragraph" w:styleId="NormalWeb">
    <w:name w:val="Normal (Web)"/>
    <w:basedOn w:val="Normal"/>
    <w:uiPriority w:val="99"/>
    <w:unhideWhenUsed/>
    <w:rsid w:val="0056752F"/>
    <w:pPr>
      <w:spacing w:after="0" w:line="240" w:lineRule="auto"/>
      <w:ind w:firstLine="990"/>
      <w:jc w:val="both"/>
    </w:pPr>
    <w:rPr>
      <w:rFonts w:ascii="Times New Roman" w:eastAsia="Times New Roman" w:hAnsi="Times New Roman"/>
      <w:color w:val="000000"/>
      <w:sz w:val="24"/>
      <w:szCs w:val="24"/>
    </w:rPr>
  </w:style>
  <w:style w:type="character" w:styleId="CommentReference">
    <w:name w:val="annotation reference"/>
    <w:basedOn w:val="DefaultParagraphFont"/>
    <w:uiPriority w:val="99"/>
    <w:semiHidden/>
    <w:unhideWhenUsed/>
    <w:rsid w:val="001742EE"/>
    <w:rPr>
      <w:sz w:val="16"/>
      <w:szCs w:val="16"/>
    </w:rPr>
  </w:style>
  <w:style w:type="paragraph" w:styleId="CommentText">
    <w:name w:val="annotation text"/>
    <w:basedOn w:val="Normal"/>
    <w:link w:val="CommentTextChar"/>
    <w:uiPriority w:val="99"/>
    <w:semiHidden/>
    <w:unhideWhenUsed/>
    <w:rsid w:val="001742EE"/>
    <w:pPr>
      <w:spacing w:line="240" w:lineRule="auto"/>
    </w:pPr>
    <w:rPr>
      <w:sz w:val="20"/>
      <w:szCs w:val="20"/>
    </w:rPr>
  </w:style>
  <w:style w:type="character" w:customStyle="1" w:styleId="CommentTextChar">
    <w:name w:val="Comment Text Char"/>
    <w:basedOn w:val="DefaultParagraphFont"/>
    <w:link w:val="CommentText"/>
    <w:uiPriority w:val="99"/>
    <w:semiHidden/>
    <w:rsid w:val="00174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05296">
      <w:bodyDiv w:val="1"/>
      <w:marLeft w:val="0"/>
      <w:marRight w:val="0"/>
      <w:marTop w:val="0"/>
      <w:marBottom w:val="0"/>
      <w:divBdr>
        <w:top w:val="none" w:sz="0" w:space="0" w:color="auto"/>
        <w:left w:val="none" w:sz="0" w:space="0" w:color="auto"/>
        <w:bottom w:val="none" w:sz="0" w:space="0" w:color="auto"/>
        <w:right w:val="none" w:sz="0" w:space="0" w:color="auto"/>
      </w:divBdr>
    </w:div>
    <w:div w:id="149907007">
      <w:bodyDiv w:val="1"/>
      <w:marLeft w:val="0"/>
      <w:marRight w:val="0"/>
      <w:marTop w:val="0"/>
      <w:marBottom w:val="0"/>
      <w:divBdr>
        <w:top w:val="none" w:sz="0" w:space="0" w:color="auto"/>
        <w:left w:val="none" w:sz="0" w:space="0" w:color="auto"/>
        <w:bottom w:val="none" w:sz="0" w:space="0" w:color="auto"/>
        <w:right w:val="none" w:sz="0" w:space="0" w:color="auto"/>
      </w:divBdr>
    </w:div>
    <w:div w:id="170872195">
      <w:bodyDiv w:val="1"/>
      <w:marLeft w:val="0"/>
      <w:marRight w:val="0"/>
      <w:marTop w:val="0"/>
      <w:marBottom w:val="0"/>
      <w:divBdr>
        <w:top w:val="none" w:sz="0" w:space="0" w:color="auto"/>
        <w:left w:val="none" w:sz="0" w:space="0" w:color="auto"/>
        <w:bottom w:val="none" w:sz="0" w:space="0" w:color="auto"/>
        <w:right w:val="none" w:sz="0" w:space="0" w:color="auto"/>
      </w:divBdr>
    </w:div>
    <w:div w:id="495144738">
      <w:bodyDiv w:val="1"/>
      <w:marLeft w:val="0"/>
      <w:marRight w:val="0"/>
      <w:marTop w:val="0"/>
      <w:marBottom w:val="0"/>
      <w:divBdr>
        <w:top w:val="none" w:sz="0" w:space="0" w:color="auto"/>
        <w:left w:val="none" w:sz="0" w:space="0" w:color="auto"/>
        <w:bottom w:val="none" w:sz="0" w:space="0" w:color="auto"/>
        <w:right w:val="none" w:sz="0" w:space="0" w:color="auto"/>
      </w:divBdr>
    </w:div>
    <w:div w:id="1149055976">
      <w:bodyDiv w:val="1"/>
      <w:marLeft w:val="0"/>
      <w:marRight w:val="0"/>
      <w:marTop w:val="0"/>
      <w:marBottom w:val="0"/>
      <w:divBdr>
        <w:top w:val="none" w:sz="0" w:space="0" w:color="auto"/>
        <w:left w:val="none" w:sz="0" w:space="0" w:color="auto"/>
        <w:bottom w:val="none" w:sz="0" w:space="0" w:color="auto"/>
        <w:right w:val="none" w:sz="0" w:space="0" w:color="auto"/>
      </w:divBdr>
      <w:divsChild>
        <w:div w:id="2641979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10533403">
      <w:bodyDiv w:val="1"/>
      <w:marLeft w:val="0"/>
      <w:marRight w:val="0"/>
      <w:marTop w:val="0"/>
      <w:marBottom w:val="0"/>
      <w:divBdr>
        <w:top w:val="none" w:sz="0" w:space="0" w:color="auto"/>
        <w:left w:val="none" w:sz="0" w:space="0" w:color="auto"/>
        <w:bottom w:val="none" w:sz="0" w:space="0" w:color="auto"/>
        <w:right w:val="none" w:sz="0" w:space="0" w:color="auto"/>
      </w:divBdr>
    </w:div>
    <w:div w:id="1271007850">
      <w:bodyDiv w:val="1"/>
      <w:marLeft w:val="0"/>
      <w:marRight w:val="0"/>
      <w:marTop w:val="0"/>
      <w:marBottom w:val="0"/>
      <w:divBdr>
        <w:top w:val="none" w:sz="0" w:space="0" w:color="auto"/>
        <w:left w:val="none" w:sz="0" w:space="0" w:color="auto"/>
        <w:bottom w:val="none" w:sz="0" w:space="0" w:color="auto"/>
        <w:right w:val="none" w:sz="0" w:space="0" w:color="auto"/>
      </w:divBdr>
      <w:divsChild>
        <w:div w:id="91247166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eb.apis.bg/p.php?code=4057008110&amp;base=NARH" TargetMode="External"/><Relationship Id="rId18" Type="http://schemas.openxmlformats.org/officeDocument/2006/relationships/hyperlink" Target="https://web.apis.bg/p.php?code=4057009082&amp;base=NARH" TargetMode="External"/><Relationship Id="rId26" Type="http://schemas.openxmlformats.org/officeDocument/2006/relationships/hyperlink" Target="https://web.apis.bg/p.php?code=4057016043&amp;base=NARH" TargetMode="External"/><Relationship Id="rId3" Type="http://schemas.openxmlformats.org/officeDocument/2006/relationships/styles" Target="styles.xml"/><Relationship Id="rId21" Type="http://schemas.openxmlformats.org/officeDocument/2006/relationships/hyperlink" Target="https://web.apis.bg/p.php?code=4057011008&amp;base=NARH"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eb.apis.bg/p.php?code=4057008071&amp;base=NARH" TargetMode="External"/><Relationship Id="rId17" Type="http://schemas.openxmlformats.org/officeDocument/2006/relationships/hyperlink" Target="https://web.apis.bg/p.php?code=4057009080&amp;base=NARH" TargetMode="External"/><Relationship Id="rId25" Type="http://schemas.openxmlformats.org/officeDocument/2006/relationships/hyperlink" Target="https://web.apis.bg/p.php?code=4057015101&amp;base=NARH" TargetMode="External"/><Relationship Id="rId33" Type="http://schemas.openxmlformats.org/officeDocument/2006/relationships/hyperlink" Target="https://web.apis.bg/p.php?code=4057024079&amp;base=NARH" TargetMode="External"/><Relationship Id="rId2" Type="http://schemas.openxmlformats.org/officeDocument/2006/relationships/numbering" Target="numbering.xml"/><Relationship Id="rId16" Type="http://schemas.openxmlformats.org/officeDocument/2006/relationships/hyperlink" Target="https://web.apis.bg/p.php?code=4057009078&amp;base=NARH" TargetMode="External"/><Relationship Id="rId20" Type="http://schemas.openxmlformats.org/officeDocument/2006/relationships/hyperlink" Target="https://web.apis.bg/p.php?code=4057010054&amp;base=NARH" TargetMode="External"/><Relationship Id="rId29" Type="http://schemas.openxmlformats.org/officeDocument/2006/relationships/hyperlink" Target="https://web.apis.bg/p.php?code=4057017103&amp;base=NAR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apis.bg/p.php?code=4057008069&amp;base=NARH" TargetMode="External"/><Relationship Id="rId24" Type="http://schemas.openxmlformats.org/officeDocument/2006/relationships/hyperlink" Target="https://web.apis.bg/p.php?code=4057013015&amp;base=NARH" TargetMode="External"/><Relationship Id="rId32" Type="http://schemas.openxmlformats.org/officeDocument/2006/relationships/hyperlink" Target="https://web.apis.bg/p.php?code=4057019100&amp;base=NARH" TargetMode="External"/><Relationship Id="rId5" Type="http://schemas.openxmlformats.org/officeDocument/2006/relationships/webSettings" Target="webSettings.xml"/><Relationship Id="rId15" Type="http://schemas.openxmlformats.org/officeDocument/2006/relationships/hyperlink" Target="https://web.apis.bg/p.php?code=4057009044&amp;base=NARH" TargetMode="External"/><Relationship Id="rId23" Type="http://schemas.openxmlformats.org/officeDocument/2006/relationships/hyperlink" Target="https://web.apis.bg/p.php?code=4057012050&amp;base=NARH" TargetMode="External"/><Relationship Id="rId28" Type="http://schemas.openxmlformats.org/officeDocument/2006/relationships/hyperlink" Target="https://web.apis.bg/p.php?code=4057016095&amp;base=NARH" TargetMode="External"/><Relationship Id="rId36" Type="http://schemas.openxmlformats.org/officeDocument/2006/relationships/theme" Target="theme/theme1.xml"/><Relationship Id="rId10" Type="http://schemas.openxmlformats.org/officeDocument/2006/relationships/hyperlink" Target="https://web.apis.bg/p.php?code=4057008043&amp;base=NARH" TargetMode="External"/><Relationship Id="rId19" Type="http://schemas.openxmlformats.org/officeDocument/2006/relationships/hyperlink" Target="https://web.apis.bg/p.php?code=4057009099&amp;base=NARH" TargetMode="External"/><Relationship Id="rId31" Type="http://schemas.openxmlformats.org/officeDocument/2006/relationships/hyperlink" Target="https://web.apis.bg/p.php?code=4057019064&amp;base=NARH" TargetMode="External"/><Relationship Id="rId4" Type="http://schemas.openxmlformats.org/officeDocument/2006/relationships/settings" Target="settings.xml"/><Relationship Id="rId9" Type="http://schemas.openxmlformats.org/officeDocument/2006/relationships/hyperlink" Target="https://web.apis.bg/p.php?code=405706102&amp;base=NARH" TargetMode="External"/><Relationship Id="rId14" Type="http://schemas.openxmlformats.org/officeDocument/2006/relationships/hyperlink" Target="https://web.apis.bg/p.php?code=4057009042&amp;base=NARH" TargetMode="External"/><Relationship Id="rId22" Type="http://schemas.openxmlformats.org/officeDocument/2006/relationships/hyperlink" Target="https://web.apis.bg/p.php?code=4057011098&amp;base=NARH" TargetMode="External"/><Relationship Id="rId27" Type="http://schemas.openxmlformats.org/officeDocument/2006/relationships/hyperlink" Target="https://web.apis.bg/p.php?code=4057016051&amp;base=NARH" TargetMode="External"/><Relationship Id="rId30" Type="http://schemas.openxmlformats.org/officeDocument/2006/relationships/hyperlink" Target="https://web.apis.bg/p.php?code=4057019013&amp;base=NARH" TargetMode="External"/><Relationship Id="rId35" Type="http://schemas.openxmlformats.org/officeDocument/2006/relationships/fontTable" Target="fontTable.xml"/><Relationship Id="rId8" Type="http://schemas.openxmlformats.org/officeDocument/2006/relationships/hyperlink" Target="https://web.apis.bg/p.php?code=405700664&amp;base=NAR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E699C-6E02-4EBF-B528-B24358B88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5871</Words>
  <Characters>33471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39264</CharactersWithSpaces>
  <SharedDoc>false</SharedDoc>
  <HLinks>
    <vt:vector size="18" baseType="variant">
      <vt:variant>
        <vt:i4>196635</vt:i4>
      </vt:variant>
      <vt:variant>
        <vt:i4>6</vt:i4>
      </vt:variant>
      <vt:variant>
        <vt:i4>0</vt:i4>
      </vt:variant>
      <vt:variant>
        <vt:i4>5</vt:i4>
      </vt:variant>
      <vt:variant>
        <vt:lpwstr>apis://NORM|40953|8|163|/</vt:lpwstr>
      </vt:variant>
      <vt:variant>
        <vt:lpwstr/>
      </vt:variant>
      <vt:variant>
        <vt:i4>6226003</vt:i4>
      </vt:variant>
      <vt:variant>
        <vt:i4>3</vt:i4>
      </vt:variant>
      <vt:variant>
        <vt:i4>0</vt:i4>
      </vt:variant>
      <vt:variant>
        <vt:i4>5</vt:i4>
      </vt:variant>
      <vt:variant>
        <vt:lpwstr>apis://NORM|40953|8|69|/</vt:lpwstr>
      </vt:variant>
      <vt:variant>
        <vt:lpwstr/>
      </vt:variant>
      <vt:variant>
        <vt:i4>6553708</vt:i4>
      </vt:variant>
      <vt:variant>
        <vt:i4>0</vt:i4>
      </vt:variant>
      <vt:variant>
        <vt:i4>0</vt:i4>
      </vt:variant>
      <vt:variant>
        <vt:i4>5</vt:i4>
      </vt:variant>
      <vt:variant>
        <vt:lpwstr>apis://NORM|40279|0||/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cp:lastPrinted>2021-01-29T06:48:00Z</cp:lastPrinted>
  <dcterms:created xsi:type="dcterms:W3CDTF">2026-10-23T09:42:00Z</dcterms:created>
  <dcterms:modified xsi:type="dcterms:W3CDTF">2026-10-23T09:42:00Z</dcterms:modified>
</cp:coreProperties>
</file>