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E65EC5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906D88F" w14:textId="77777777" w:rsidR="0061276E" w:rsidRDefault="0061276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3A277DF" w14:textId="77777777" w:rsidR="0061276E" w:rsidRDefault="0061276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056AD4B" w14:textId="77777777" w:rsidR="0061276E" w:rsidRPr="0061276E" w:rsidRDefault="0061276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681FC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81FC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81FC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1FC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81FC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81FC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81FC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D203C71" w:rsidR="001D6269" w:rsidRPr="00681FCA" w:rsidRDefault="00CD6C50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CD6C5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681FC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681FC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79E46D1" w:rsidR="001D6269" w:rsidRPr="00681FC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81FC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D6C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371</w:t>
      </w:r>
    </w:p>
    <w:p w14:paraId="560FFC16" w14:textId="77777777" w:rsidR="001D6269" w:rsidRPr="00681FC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F121E3" w:rsidR="001D6269" w:rsidRPr="00681FC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81FC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81FC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D6C50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681FC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D6C50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681FC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681FCA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681FCA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681FC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81FC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81FC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681FCA" w:rsidRDefault="00DB238A">
      <w:pPr>
        <w:rPr>
          <w:rFonts w:ascii="Times New Roman" w:hAnsi="Times New Roman"/>
          <w:b/>
          <w:lang w:val="bg-BG"/>
        </w:rPr>
      </w:pPr>
    </w:p>
    <w:p w14:paraId="5FB09D8D" w14:textId="7333014E" w:rsidR="00891781" w:rsidRPr="00681FCA" w:rsidRDefault="001D6269" w:rsidP="003404DE">
      <w:pPr>
        <w:tabs>
          <w:tab w:val="left" w:pos="8647"/>
          <w:tab w:val="left" w:pos="9356"/>
        </w:tabs>
        <w:spacing w:line="288" w:lineRule="auto"/>
        <w:ind w:left="1701" w:right="1276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681FCA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681FC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404DE" w:rsidRPr="00681FCA">
        <w:rPr>
          <w:rFonts w:ascii="Times New Roman" w:hAnsi="Times New Roman"/>
          <w:b/>
          <w:smallCaps/>
          <w:sz w:val="28"/>
          <w:szCs w:val="28"/>
          <w:lang w:val="bg-BG"/>
        </w:rPr>
        <w:t>безвъзмездно прехвърляне правото на собственост върху имоти - частна държавна собственост, на община Варна, област Варна</w:t>
      </w:r>
    </w:p>
    <w:p w14:paraId="159917FF" w14:textId="77777777" w:rsidR="00891781" w:rsidRPr="00681FCA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5CEB9E25" w:rsidR="008B1025" w:rsidRPr="00681FCA" w:rsidRDefault="003404DE" w:rsidP="00681FCA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681FCA">
        <w:rPr>
          <w:rFonts w:ascii="Times New Roman" w:hAnsi="Times New Roman"/>
          <w:sz w:val="28"/>
          <w:szCs w:val="28"/>
          <w:lang w:val="bg-BG"/>
        </w:rPr>
        <w:t xml:space="preserve">На основание чл. 54 от Закона за държавната собственост във връзка с Решение № 1205-1 по Протокол № 34 на Общинския съвет на община Варна </w:t>
      </w:r>
      <w:r w:rsidR="00E75F09" w:rsidRPr="00681FCA">
        <w:rPr>
          <w:rFonts w:ascii="Times New Roman" w:hAnsi="Times New Roman"/>
          <w:sz w:val="28"/>
          <w:szCs w:val="28"/>
          <w:lang w:val="bg-BG"/>
        </w:rPr>
        <w:t>от</w:t>
      </w:r>
      <w:r w:rsidRPr="00681FCA">
        <w:rPr>
          <w:rFonts w:ascii="Times New Roman" w:hAnsi="Times New Roman"/>
          <w:sz w:val="28"/>
          <w:szCs w:val="28"/>
          <w:lang w:val="bg-BG"/>
        </w:rPr>
        <w:t xml:space="preserve"> 11 май 2023 г.</w:t>
      </w:r>
    </w:p>
    <w:p w14:paraId="3012945B" w14:textId="77777777" w:rsidR="008B1025" w:rsidRPr="00681FC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681FC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81FC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81FC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1FC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81FC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681FC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C4D3FDF" w14:textId="0B381CBF" w:rsidR="003404DE" w:rsidRPr="00681FCA" w:rsidRDefault="003404DE" w:rsidP="00E75F09">
      <w:pPr>
        <w:numPr>
          <w:ilvl w:val="0"/>
          <w:numId w:val="19"/>
        </w:numPr>
        <w:tabs>
          <w:tab w:val="left" w:pos="1560"/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>Прехвърля безвъзмездно на община Варна правото на собственост върху имоти</w:t>
      </w:r>
      <w:r w:rsidR="00926C65">
        <w:rPr>
          <w:rFonts w:ascii="Times New Roman" w:hAnsi="Times New Roman"/>
          <w:bCs/>
          <w:sz w:val="28"/>
          <w:szCs w:val="28"/>
          <w:lang w:val="bg-BG" w:eastAsia="bg-BG"/>
        </w:rPr>
        <w:t xml:space="preserve"> 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>- частна държавна собственост,</w:t>
      </w:r>
      <w:r w:rsidRPr="00681FCA">
        <w:rPr>
          <w:rFonts w:ascii="Times New Roman" w:eastAsia="PMingLiU" w:hAnsi="Times New Roman"/>
          <w:sz w:val="28"/>
          <w:szCs w:val="28"/>
          <w:lang w:val="bg-BG" w:eastAsia="bg-BG"/>
        </w:rPr>
        <w:t xml:space="preserve">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>намиращи се в област Варна, община Варна, гр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t>.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Варна, район „Младост“, бул. „Христо Смирненски“, представляващи:</w:t>
      </w:r>
    </w:p>
    <w:p w14:paraId="2A981199" w14:textId="2D9A50BE" w:rsidR="003404DE" w:rsidRPr="00681FCA" w:rsidRDefault="003404DE" w:rsidP="003404DE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t>а) поземлен имот с идентификатор 10135.3516.238 по кадастралната карта и кадастралните регистри на града с площ 13 858 кв. м, с трайно предназначение на територията: урбанизирана, с начин на трайно ползване: „за първостепенна улица“, подробно описан в Акт за частна държавна собственост № 10308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t xml:space="preserve"> от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>7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t xml:space="preserve"> октомври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>2022 г.;</w:t>
      </w:r>
    </w:p>
    <w:p w14:paraId="26E7EE47" w14:textId="3EFF667A" w:rsidR="003404DE" w:rsidRPr="00681FCA" w:rsidRDefault="003404DE" w:rsidP="003404DE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lastRenderedPageBreak/>
        <w:t>б) сграда с идентификатор 10135.3516.238.20 по кадастралната карта и кадастралните регистри на града с площ 37 кв. м, с предназначение: „сграда за енергопроизводство“, подробно описан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t>а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в Акт за частна държавна собственост № 10388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t xml:space="preserve"> от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>18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t xml:space="preserve"> ноември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>2022 г.</w:t>
      </w:r>
    </w:p>
    <w:p w14:paraId="2AACEF83" w14:textId="6034FAAD" w:rsidR="003404DE" w:rsidRPr="00681FCA" w:rsidRDefault="003404DE" w:rsidP="00E75F09">
      <w:pPr>
        <w:numPr>
          <w:ilvl w:val="0"/>
          <w:numId w:val="19"/>
        </w:numPr>
        <w:tabs>
          <w:tab w:val="left" w:pos="851"/>
          <w:tab w:val="left" w:pos="1134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Имотите по т. 1 се прехвърлят в собственост на община Варна за изграждане на общинска транспортна инфраструктура на различни нива (пътни възли) при пресичане на бул. „Христо Смирненски“ с 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br/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бул. „Владислав Варненчик“ и бул. „Сливница“ в гр. Варна, при съобразяване на законодателството и правилата в областта на държавните помощи. При </w:t>
      </w:r>
      <w:proofErr w:type="spellStart"/>
      <w:r w:rsidRPr="00681FCA">
        <w:rPr>
          <w:rFonts w:ascii="Times New Roman" w:hAnsi="Times New Roman"/>
          <w:sz w:val="28"/>
          <w:szCs w:val="28"/>
          <w:lang w:val="bg-BG" w:eastAsia="bg-BG"/>
        </w:rPr>
        <w:t>нереализиране</w:t>
      </w:r>
      <w:proofErr w:type="spellEnd"/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на предвиденото мероприятие 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 xml:space="preserve">в срок до </w:t>
      </w:r>
      <w:r w:rsidR="00E75F09" w:rsidRPr="00681FCA">
        <w:rPr>
          <w:rFonts w:ascii="Times New Roman" w:hAnsi="Times New Roman"/>
          <w:sz w:val="28"/>
          <w:szCs w:val="28"/>
          <w:lang w:val="bg-BG" w:eastAsia="bg-BG"/>
        </w:rPr>
        <w:br/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>5 години от придобиването на имотите по т. 1 общината е длъжна да прехвърли собствеността върху тях на държавата.</w:t>
      </w:r>
    </w:p>
    <w:p w14:paraId="476D46A3" w14:textId="77777777" w:rsidR="003404DE" w:rsidRPr="00681FCA" w:rsidRDefault="003404DE" w:rsidP="003404DE">
      <w:pPr>
        <w:tabs>
          <w:tab w:val="left" w:pos="567"/>
          <w:tab w:val="left" w:pos="1843"/>
        </w:tabs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b/>
          <w:bCs/>
          <w:sz w:val="28"/>
          <w:szCs w:val="28"/>
          <w:lang w:val="bg-BG" w:eastAsia="bg-BG"/>
        </w:rPr>
        <w:t>3.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>Областният управител на област Варна:</w:t>
      </w:r>
    </w:p>
    <w:p w14:paraId="463BB115" w14:textId="34C770DB" w:rsidR="003404DE" w:rsidRPr="00681FCA" w:rsidRDefault="003404DE" w:rsidP="003404DE">
      <w:pPr>
        <w:tabs>
          <w:tab w:val="left" w:pos="1276"/>
        </w:tabs>
        <w:spacing w:before="10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а) 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 xml:space="preserve">да сключи договор с кмета на община Варна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>за изграждане на общинска транспортна инфраструктура на различни нива (пътни възли) при пресичане на бул. „Христо Смирненски“ с бул. „Владислав Варненчик“ и бул. „Сливница“ в гр. Варна;</w:t>
      </w:r>
    </w:p>
    <w:p w14:paraId="7B05529C" w14:textId="0C842055" w:rsidR="003404DE" w:rsidRPr="00681FCA" w:rsidRDefault="003404DE" w:rsidP="003404DE">
      <w:pPr>
        <w:tabs>
          <w:tab w:val="left" w:pos="1276"/>
        </w:tabs>
        <w:spacing w:before="100" w:line="360" w:lineRule="auto"/>
        <w:ind w:firstLine="1134"/>
        <w:jc w:val="both"/>
        <w:rPr>
          <w:rFonts w:ascii="Times New Roman" w:hAnsi="Times New Roman"/>
          <w:bCs/>
          <w:strike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t>б) да включи в договора задължение</w:t>
      </w:r>
      <w:r w:rsidRPr="00681FCA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 за 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община 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>Варна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да прехвърли собствеността върху имотите по т. 1 на държавата при </w:t>
      </w:r>
      <w:proofErr w:type="spellStart"/>
      <w:r w:rsidRPr="00681FCA">
        <w:rPr>
          <w:rFonts w:ascii="Times New Roman" w:hAnsi="Times New Roman"/>
          <w:sz w:val="28"/>
          <w:szCs w:val="28"/>
          <w:lang w:val="bg-BG" w:eastAsia="bg-BG"/>
        </w:rPr>
        <w:t>нереализиране</w:t>
      </w:r>
      <w:proofErr w:type="spellEnd"/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на предвиденото </w:t>
      </w:r>
      <w:r w:rsidR="00681FCA" w:rsidRPr="00681FCA">
        <w:rPr>
          <w:rFonts w:ascii="Times New Roman" w:hAnsi="Times New Roman"/>
          <w:sz w:val="28"/>
          <w:szCs w:val="28"/>
          <w:lang w:val="bg-BG" w:eastAsia="bg-BG"/>
        </w:rPr>
        <w:t>в</w:t>
      </w: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 т. 2 мероприятие в законоустановения срок;</w:t>
      </w:r>
    </w:p>
    <w:p w14:paraId="163F1EAA" w14:textId="77777777" w:rsidR="003404DE" w:rsidRPr="00681FCA" w:rsidRDefault="003404DE" w:rsidP="003404DE">
      <w:pPr>
        <w:tabs>
          <w:tab w:val="left" w:pos="1276"/>
        </w:tabs>
        <w:spacing w:before="100"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t>в)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 xml:space="preserve"> да разработи механизъм за контрол, чрез който да осъществява периодични проверки за изпълнението на т. 2;</w:t>
      </w:r>
    </w:p>
    <w:p w14:paraId="0E881A21" w14:textId="77777777" w:rsidR="003404DE" w:rsidRPr="00681FCA" w:rsidRDefault="003404DE" w:rsidP="003404DE">
      <w:pPr>
        <w:tabs>
          <w:tab w:val="left" w:pos="1276"/>
        </w:tabs>
        <w:spacing w:before="100" w:line="360" w:lineRule="auto"/>
        <w:ind w:firstLine="1134"/>
        <w:jc w:val="both"/>
        <w:rPr>
          <w:rFonts w:ascii="Times New Roman" w:eastAsia="PMingLiU" w:hAnsi="Times New Roman"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sz w:val="28"/>
          <w:szCs w:val="28"/>
          <w:lang w:val="bg-BG" w:eastAsia="bg-BG"/>
        </w:rPr>
        <w:t xml:space="preserve">г) </w:t>
      </w:r>
      <w:r w:rsidRPr="00681FCA">
        <w:rPr>
          <w:rFonts w:ascii="Times New Roman" w:eastAsia="PMingLiU" w:hAnsi="Times New Roman"/>
          <w:sz w:val="28"/>
          <w:szCs w:val="28"/>
          <w:lang w:val="bg-BG" w:eastAsia="bg-BG"/>
        </w:rPr>
        <w:t>да организира предаването и приемането на имотите по т. 1 в законоустановения срок с протокол и да ги отпише от актовите книги за държавна собственост.</w:t>
      </w:r>
    </w:p>
    <w:p w14:paraId="165F2A93" w14:textId="77777777" w:rsidR="003404DE" w:rsidRPr="00681FCA" w:rsidRDefault="003404DE" w:rsidP="003404DE">
      <w:pPr>
        <w:tabs>
          <w:tab w:val="left" w:pos="1134"/>
          <w:tab w:val="left" w:pos="1843"/>
        </w:tabs>
        <w:spacing w:before="100"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681FCA">
        <w:rPr>
          <w:rFonts w:ascii="Times New Roman" w:hAnsi="Times New Roman"/>
          <w:b/>
          <w:sz w:val="28"/>
          <w:szCs w:val="28"/>
          <w:lang w:val="bg-BG" w:eastAsia="bg-BG"/>
        </w:rPr>
        <w:lastRenderedPageBreak/>
        <w:t>4.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 xml:space="preserve"> </w:t>
      </w:r>
      <w:r w:rsidRPr="00681FCA">
        <w:rPr>
          <w:rFonts w:ascii="Times New Roman" w:eastAsia="PMingLiU" w:hAnsi="Times New Roman"/>
          <w:sz w:val="28"/>
          <w:szCs w:val="28"/>
          <w:lang w:val="bg-BG" w:eastAsia="bg-BG"/>
        </w:rPr>
        <w:t xml:space="preserve">Кметът на община </w:t>
      </w:r>
      <w:r w:rsidRPr="00681FCA">
        <w:rPr>
          <w:rFonts w:ascii="Times New Roman" w:hAnsi="Times New Roman"/>
          <w:bCs/>
          <w:sz w:val="28"/>
          <w:szCs w:val="28"/>
          <w:lang w:val="bg-BG" w:eastAsia="bg-BG"/>
        </w:rPr>
        <w:t>Варна</w:t>
      </w:r>
      <w:r w:rsidRPr="00681FCA">
        <w:rPr>
          <w:rFonts w:ascii="Times New Roman" w:eastAsia="PMingLiU" w:hAnsi="Times New Roman"/>
          <w:sz w:val="28"/>
          <w:szCs w:val="28"/>
          <w:lang w:val="bg-BG" w:eastAsia="bg-BG"/>
        </w:rPr>
        <w:t xml:space="preserve"> да състави актове за публична общинска собственост за имотите по т. 1.</w:t>
      </w:r>
    </w:p>
    <w:p w14:paraId="0C1E80E8" w14:textId="77777777" w:rsidR="00F322F9" w:rsidRPr="00681FCA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681FCA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32E3652A" w14:textId="77777777" w:rsidR="00CD6C50" w:rsidRPr="00B31C22" w:rsidRDefault="00CD6C50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58ACBCEB" w14:textId="77777777" w:rsidR="00CD6C50" w:rsidRPr="00B31C22" w:rsidRDefault="00CD6C50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75D87A34" w14:textId="77777777" w:rsidR="00CD6C50" w:rsidRPr="00B31C22" w:rsidRDefault="00CD6C50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0CD5203E" w14:textId="77777777" w:rsidR="00CD6C50" w:rsidRPr="00B31C22" w:rsidRDefault="00CD6C50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6742AE08" w14:textId="77777777" w:rsidR="00CD6C50" w:rsidRPr="00B31C22" w:rsidRDefault="00CD6C50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CD6C50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3825" w14:textId="77777777" w:rsidR="00E77951" w:rsidRDefault="00E77951">
      <w:r>
        <w:separator/>
      </w:r>
    </w:p>
  </w:endnote>
  <w:endnote w:type="continuationSeparator" w:id="0">
    <w:p w14:paraId="0CDAF0CD" w14:textId="77777777" w:rsidR="00E77951" w:rsidRDefault="00E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BEA1CB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7F5CDF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96161E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653D6B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3FBD" w14:textId="77777777" w:rsidR="00E77951" w:rsidRDefault="00E77951">
      <w:r>
        <w:separator/>
      </w:r>
    </w:p>
  </w:footnote>
  <w:footnote w:type="continuationSeparator" w:id="0">
    <w:p w14:paraId="52BC552B" w14:textId="77777777" w:rsidR="00E77951" w:rsidRDefault="00E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80671"/>
    <w:multiLevelType w:val="hybridMultilevel"/>
    <w:tmpl w:val="13DE8CA6"/>
    <w:lvl w:ilvl="0" w:tplc="3D6853A6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488013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13D6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D7427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6A0E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404DE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276E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1FCA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4093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26C65"/>
    <w:rsid w:val="0093535C"/>
    <w:rsid w:val="00937C31"/>
    <w:rsid w:val="009456F4"/>
    <w:rsid w:val="009577D8"/>
    <w:rsid w:val="0095797D"/>
    <w:rsid w:val="00973115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37A47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D6C50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178F"/>
    <w:rsid w:val="00D53E7B"/>
    <w:rsid w:val="00D72A02"/>
    <w:rsid w:val="00D8797A"/>
    <w:rsid w:val="00D90055"/>
    <w:rsid w:val="00D92294"/>
    <w:rsid w:val="00DA6F67"/>
    <w:rsid w:val="00DA7B4F"/>
    <w:rsid w:val="00DB238A"/>
    <w:rsid w:val="00DC13A6"/>
    <w:rsid w:val="00DC61E0"/>
    <w:rsid w:val="00DC7A9F"/>
    <w:rsid w:val="00DE2FED"/>
    <w:rsid w:val="00DF0B3F"/>
    <w:rsid w:val="00E02345"/>
    <w:rsid w:val="00E05FAB"/>
    <w:rsid w:val="00E14899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75F09"/>
    <w:rsid w:val="00E77951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2026-05-05T15:55:00Z</cp:lastPrinted>
  <dcterms:created xsi:type="dcterms:W3CDTF">2026-05-07T12:13:00Z</dcterms:created>
  <dcterms:modified xsi:type="dcterms:W3CDTF">2026-05-07T12:13:00Z</dcterms:modified>
</cp:coreProperties>
</file>