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72B2FBA9" w:rsidR="00683DAE" w:rsidRDefault="00683DAE">
      <w:pPr>
        <w:pStyle w:val="Title"/>
        <w:rPr>
          <w:noProof/>
          <w:lang w:val="en-US"/>
        </w:rPr>
      </w:pPr>
    </w:p>
    <w:p w14:paraId="1BE51F9D" w14:textId="77777777" w:rsidR="006031B0" w:rsidRPr="006031B0" w:rsidRDefault="006031B0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29C766F" w:rsidR="0069784B" w:rsidRPr="001F4FDB" w:rsidRDefault="00904C4B" w:rsidP="00D36EA5">
      <w:pPr>
        <w:jc w:val="right"/>
        <w:rPr>
          <w:rFonts w:ascii="Arial" w:hAnsi="Arial" w:cs="Arial"/>
          <w:b/>
          <w:bCs/>
          <w:szCs w:val="24"/>
          <w:lang w:val="bg-BG"/>
        </w:rPr>
      </w:pPr>
      <w:r w:rsidRPr="00904C4B">
        <w:rPr>
          <w:rFonts w:ascii="Arial" w:hAnsi="Arial" w:cs="Arial"/>
          <w:b/>
          <w:bCs/>
          <w:szCs w:val="24"/>
          <w:lang w:val="bg-BG"/>
        </w:rPr>
        <w:t>Препис</w:t>
      </w:r>
    </w:p>
    <w:p w14:paraId="646526D3" w14:textId="77777777" w:rsidR="00E22D77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486E17A0" w14:textId="77777777" w:rsidR="003D19C2" w:rsidRPr="00A17EB0" w:rsidRDefault="003D19C2">
      <w:pPr>
        <w:jc w:val="center"/>
        <w:rPr>
          <w:rFonts w:ascii="Times New Roman" w:hAnsi="Times New Roman"/>
          <w:szCs w:val="24"/>
          <w:lang w:val="bg-BG"/>
        </w:rPr>
      </w:pPr>
    </w:p>
    <w:p w14:paraId="1623E019" w14:textId="47E761FE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904C4B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54</w:t>
      </w:r>
    </w:p>
    <w:p w14:paraId="7958E6EF" w14:textId="77777777" w:rsidR="0069784B" w:rsidRPr="00FC443C" w:rsidRDefault="0069784B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62A06671" w14:textId="0B3DF4AC" w:rsidR="0069784B" w:rsidRPr="0059653C" w:rsidRDefault="00FD000C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9653C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69784B" w:rsidRPr="0059653C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904C4B">
        <w:rPr>
          <w:rFonts w:ascii="Times New Roman" w:hAnsi="Times New Roman"/>
          <w:b/>
          <w:sz w:val="28"/>
          <w:szCs w:val="28"/>
          <w:lang w:val="bg-BG"/>
        </w:rPr>
        <w:t>24   април</w:t>
      </w:r>
      <w:r w:rsidR="0069784B" w:rsidRPr="0059653C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5C05D8" w:rsidRPr="0059653C">
        <w:rPr>
          <w:rFonts w:ascii="Times New Roman" w:hAnsi="Times New Roman"/>
          <w:b/>
          <w:sz w:val="28"/>
          <w:szCs w:val="28"/>
          <w:lang w:val="bg-BG"/>
        </w:rPr>
        <w:t>2</w:t>
      </w:r>
      <w:r w:rsidR="002F7150" w:rsidRPr="0059653C">
        <w:rPr>
          <w:rFonts w:ascii="Times New Roman" w:hAnsi="Times New Roman"/>
          <w:b/>
          <w:sz w:val="28"/>
          <w:szCs w:val="28"/>
          <w:lang w:val="bg-BG"/>
        </w:rPr>
        <w:t>6</w:t>
      </w:r>
      <w:r w:rsidR="0069784B" w:rsidRPr="0059653C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59653C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E86F490" w14:textId="77777777" w:rsidR="00D36324" w:rsidRPr="00951281" w:rsidRDefault="00D36324" w:rsidP="00210016">
      <w:pPr>
        <w:jc w:val="center"/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 w:rsidP="00210016">
      <w:pPr>
        <w:jc w:val="center"/>
        <w:rPr>
          <w:rFonts w:ascii="Times New Roman" w:hAnsi="Times New Roman"/>
          <w:b/>
          <w:lang w:val="bg-BG"/>
        </w:rPr>
      </w:pPr>
    </w:p>
    <w:p w14:paraId="57616697" w14:textId="1394A731" w:rsidR="0069784B" w:rsidRPr="00C54D9E" w:rsidRDefault="0069784B" w:rsidP="006E0A65">
      <w:pPr>
        <w:spacing w:line="276" w:lineRule="auto"/>
        <w:ind w:left="1701" w:right="1134" w:hanging="567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6E0A65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6E0A65">
        <w:rPr>
          <w:rFonts w:ascii="Arial" w:hAnsi="Arial" w:cs="Arial"/>
          <w:b/>
          <w:smallCaps/>
          <w:sz w:val="28"/>
          <w:szCs w:val="28"/>
          <w:lang w:val="bg-BG"/>
        </w:rPr>
        <w:t>изменение и допълнение на нормативни актове на Министерския съвет</w:t>
      </w:r>
    </w:p>
    <w:p w14:paraId="4EA99E59" w14:textId="77777777" w:rsidR="00E22D77" w:rsidRPr="00210016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C2CA0F6" w14:textId="77777777" w:rsidR="00E22D77" w:rsidRPr="00210016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210016" w:rsidRDefault="0069784B" w:rsidP="00210016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71FC1C2" w14:textId="77777777" w:rsidR="00D706BF" w:rsidRPr="00210016" w:rsidRDefault="00D706BF" w:rsidP="00210016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69509A5" w14:textId="3E81EAB2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В Постановление № 183 на Министерския съвет от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367146">
        <w:rPr>
          <w:rFonts w:ascii="Arial" w:hAnsi="Arial" w:cs="Arial"/>
          <w:sz w:val="28"/>
          <w:szCs w:val="28"/>
          <w:lang w:val="bg-BG"/>
        </w:rPr>
        <w:t>2021 г. за приемане на План за развитие на въоръжените сили на Република България до 2026 г. (обн., ДВ, бр. 38 от 2021 г.; изм. и доп., бр. 79 от 2022 г., бр. 100 от 2023 г. и бр. 35 от 2025 г.), в Приложение № 2 (поверително) към чл. 2 се правят изменения и допълнения съгласно приложението (поверително).</w:t>
      </w:r>
    </w:p>
    <w:p w14:paraId="6CE63A0E" w14:textId="6CC8C7C8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В Устройствения правилник на Министерството на отбраната, приет с Постановление № 5 на Министерския съвет от 2014 г. (обн., ДВ, бр. 8 от 2014 г.</w:t>
      </w:r>
      <w:r w:rsidR="00EE6DD7">
        <w:rPr>
          <w:rFonts w:ascii="Arial" w:hAnsi="Arial" w:cs="Arial"/>
          <w:sz w:val="28"/>
          <w:szCs w:val="28"/>
          <w:lang w:val="bg-BG"/>
        </w:rPr>
        <w:t>;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изм. и доп., бр. 37 и 64 от 2015 г., бр. 9 от 2016 г., бр. 11 от 2017 г., бр. 71 от 2017 г., бр. 43, 70 и 106 от 2018 г., бр. 9, 37, 85 и 101 от 2020 г., бр. 48, 67</w:t>
      </w:r>
      <w:r w:rsidR="00EE6DD7">
        <w:rPr>
          <w:rFonts w:ascii="Arial" w:hAnsi="Arial" w:cs="Arial"/>
          <w:sz w:val="28"/>
          <w:szCs w:val="28"/>
          <w:lang w:val="bg-BG"/>
        </w:rPr>
        <w:t xml:space="preserve"> и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80 от 2021 г</w:t>
      </w:r>
      <w:r w:rsidR="00EE6DD7">
        <w:rPr>
          <w:rFonts w:ascii="Arial" w:hAnsi="Arial" w:cs="Arial"/>
          <w:sz w:val="28"/>
          <w:szCs w:val="28"/>
          <w:lang w:val="bg-BG"/>
        </w:rPr>
        <w:t>.</w:t>
      </w:r>
      <w:r w:rsidRPr="00367146">
        <w:rPr>
          <w:rFonts w:ascii="Arial" w:hAnsi="Arial" w:cs="Arial"/>
          <w:sz w:val="28"/>
          <w:szCs w:val="28"/>
          <w:lang w:val="bg-BG"/>
        </w:rPr>
        <w:t>, бр. 16 от 2022 г., бр. 100 от 2024 г. и бр. 35 от 2025 г.)</w:t>
      </w:r>
      <w:r w:rsidR="00EE6DD7">
        <w:rPr>
          <w:rFonts w:ascii="Arial" w:hAnsi="Arial" w:cs="Arial"/>
          <w:sz w:val="28"/>
          <w:szCs w:val="28"/>
          <w:lang w:val="bg-BG"/>
        </w:rPr>
        <w:t>,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се правят следните изменения и допълнения:</w:t>
      </w:r>
    </w:p>
    <w:p w14:paraId="574E2003" w14:textId="0BF21E38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1.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367146">
        <w:rPr>
          <w:rFonts w:ascii="Arial" w:hAnsi="Arial" w:cs="Arial"/>
          <w:sz w:val="28"/>
          <w:szCs w:val="28"/>
          <w:lang w:val="bg-BG"/>
        </w:rPr>
        <w:t>В чл. 6, ал. 2, т. 5 думите „и/или модернизация на въоръжение, техника и оборудване“ се заменят с „на отбранителни продукти“.</w:t>
      </w:r>
    </w:p>
    <w:p w14:paraId="5B02A0C9" w14:textId="77777777" w:rsidR="003D19C2" w:rsidRDefault="003D19C2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1FF3B3E" w14:textId="37733D47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2. В чл. 7:</w:t>
      </w:r>
    </w:p>
    <w:p w14:paraId="37905C84" w14:textId="751CD31B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lastRenderedPageBreak/>
        <w:t>а)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в ал. 1, т. 19 думите „и/или модернизация на въоръжение, техника и оборудване“ се заменят с „на отбранителни продукти“</w:t>
      </w:r>
      <w:r w:rsidR="00DA1E01">
        <w:rPr>
          <w:rFonts w:ascii="Arial" w:hAnsi="Arial" w:cs="Arial"/>
          <w:sz w:val="28"/>
          <w:szCs w:val="28"/>
          <w:lang w:val="bg-BG"/>
        </w:rPr>
        <w:t>;</w:t>
      </w:r>
    </w:p>
    <w:p w14:paraId="383A0720" w14:textId="6DA52715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б)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в ал. 5 се създава изречение второ:</w:t>
      </w:r>
    </w:p>
    <w:p w14:paraId="253038EF" w14:textId="0EDF309D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 xml:space="preserve">„При невъзможност за определяне на заместник-началник на отбраната поради командировка или ползване на законоустановен отпуск функциите на началника на отбраната се изпълняват от директора на Щаба на отбраната, с изключение на тези по ал. 1, </w:t>
      </w:r>
      <w:r w:rsidR="003D19C2">
        <w:rPr>
          <w:rFonts w:ascii="Arial" w:hAnsi="Arial" w:cs="Arial"/>
          <w:sz w:val="28"/>
          <w:szCs w:val="28"/>
          <w:lang w:val="bg-BG"/>
        </w:rPr>
        <w:br/>
      </w:r>
      <w:r w:rsidRPr="00367146">
        <w:rPr>
          <w:rFonts w:ascii="Arial" w:hAnsi="Arial" w:cs="Arial"/>
          <w:sz w:val="28"/>
          <w:szCs w:val="28"/>
          <w:lang w:val="bg-BG"/>
        </w:rPr>
        <w:t>т. 3, 5, 6, 9, 17, 18 и 26.“</w:t>
      </w:r>
    </w:p>
    <w:p w14:paraId="455032F4" w14:textId="77777777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3. В чл. 29а:</w:t>
      </w:r>
    </w:p>
    <w:p w14:paraId="30BF8CD7" w14:textId="41392754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а)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точка 4 се изменя така:</w:t>
      </w:r>
    </w:p>
    <w:p w14:paraId="3F8AD18C" w14:textId="2668E2B4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„4. въз основа на резултатите от прилагането на нормативните и административните актове в областта на отбраната и въоръжените сили и свързаната с тях съдебна практика изразява становища за законосъобразното им прилагане и/или за тяхното изменяне, допълване или отм</w:t>
      </w:r>
      <w:r w:rsidR="00176E61">
        <w:rPr>
          <w:rFonts w:ascii="Arial" w:hAnsi="Arial" w:cs="Arial"/>
          <w:sz w:val="28"/>
          <w:szCs w:val="28"/>
          <w:lang w:val="bg-BG"/>
        </w:rPr>
        <w:t>еняне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, с изключение на тези от компетентността на дирекция </w:t>
      </w:r>
      <w:r w:rsidR="00F1751E">
        <w:rPr>
          <w:rFonts w:ascii="Arial" w:hAnsi="Arial" w:cs="Arial"/>
          <w:sz w:val="28"/>
          <w:szCs w:val="28"/>
          <w:lang w:val="bg-BG"/>
        </w:rPr>
        <w:t>„</w:t>
      </w:r>
      <w:r w:rsidRPr="00367146">
        <w:rPr>
          <w:rFonts w:ascii="Arial" w:hAnsi="Arial" w:cs="Arial"/>
          <w:sz w:val="28"/>
          <w:szCs w:val="28"/>
          <w:lang w:val="bg-BG"/>
        </w:rPr>
        <w:t>Правно осигуряване на обществените поръчки в отбраната</w:t>
      </w:r>
      <w:r w:rsidR="00F1751E">
        <w:rPr>
          <w:rFonts w:ascii="Arial" w:hAnsi="Arial" w:cs="Arial"/>
          <w:sz w:val="28"/>
          <w:szCs w:val="28"/>
          <w:lang w:val="bg-BG"/>
        </w:rPr>
        <w:t>“</w:t>
      </w:r>
      <w:r w:rsidRPr="00367146">
        <w:rPr>
          <w:rFonts w:ascii="Arial" w:hAnsi="Arial" w:cs="Arial"/>
          <w:sz w:val="28"/>
          <w:szCs w:val="28"/>
          <w:lang w:val="bg-BG"/>
        </w:rPr>
        <w:t>;“</w:t>
      </w:r>
    </w:p>
    <w:p w14:paraId="4B95BF9A" w14:textId="72A08DB5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б)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точка 16 се изменя така:</w:t>
      </w:r>
    </w:p>
    <w:p w14:paraId="4AE44552" w14:textId="6B5E03DA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„16. подпомага законосъобразното изпълнение на правомощията на министъра на отбраната и началника на отбраната във връзка с подготовката и провеждането на учения и тренировки на български въоръжени сили с участие на чужди и съюзнически въоръжени сили;“</w:t>
      </w:r>
      <w:r w:rsidR="00176E61">
        <w:rPr>
          <w:rFonts w:ascii="Arial" w:hAnsi="Arial" w:cs="Arial"/>
          <w:sz w:val="28"/>
          <w:szCs w:val="28"/>
          <w:lang w:val="bg-BG"/>
        </w:rPr>
        <w:t>.</w:t>
      </w:r>
    </w:p>
    <w:p w14:paraId="7D9E166A" w14:textId="10C6AA59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4. В чл. 29б т. 8 се изменя така:</w:t>
      </w:r>
    </w:p>
    <w:p w14:paraId="34CEE881" w14:textId="5BB131DD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„8. въз основа на констатирани проблеми при прилагането на нормативните и административните актове, отнасящи се до възлагането на обществени поръчки, и изследване на свързаната с тях съдебна практика изразява становища за законосъобразното им прилагане и/или изготвя предложения за тяхното изменяне, допълване или отм</w:t>
      </w:r>
      <w:r w:rsidR="00176E61">
        <w:rPr>
          <w:rFonts w:ascii="Arial" w:hAnsi="Arial" w:cs="Arial"/>
          <w:sz w:val="28"/>
          <w:szCs w:val="28"/>
          <w:lang w:val="bg-BG"/>
        </w:rPr>
        <w:t>еняне</w:t>
      </w:r>
      <w:r w:rsidRPr="00367146">
        <w:rPr>
          <w:rFonts w:ascii="Arial" w:hAnsi="Arial" w:cs="Arial"/>
          <w:sz w:val="28"/>
          <w:szCs w:val="28"/>
          <w:lang w:val="bg-BG"/>
        </w:rPr>
        <w:t>;</w:t>
      </w:r>
      <w:r w:rsidR="00F1751E">
        <w:rPr>
          <w:rFonts w:ascii="Arial" w:hAnsi="Arial" w:cs="Arial"/>
          <w:sz w:val="28"/>
          <w:szCs w:val="28"/>
          <w:lang w:val="bg-BG"/>
        </w:rPr>
        <w:t>“</w:t>
      </w:r>
    </w:p>
    <w:p w14:paraId="7A92F938" w14:textId="77777777" w:rsidR="00176E61" w:rsidRDefault="00176E61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A913E47" w14:textId="2358B899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5. В чл. 30:</w:t>
      </w:r>
    </w:p>
    <w:p w14:paraId="010ECE23" w14:textId="50C63E2B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lastRenderedPageBreak/>
        <w:t>а)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точка 13 се изменя така:</w:t>
      </w:r>
    </w:p>
    <w:p w14:paraId="3006D75D" w14:textId="736FD712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„13. координира и контролира прилагането на политиката и процедурите в системата за езиковото обучение и разработва насоки за неговото организиране и осъществяване;“</w:t>
      </w:r>
    </w:p>
    <w:p w14:paraId="1180E74A" w14:textId="249AD396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б)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създават се т.</w:t>
      </w:r>
      <w:r w:rsidR="00176E61">
        <w:rPr>
          <w:rFonts w:ascii="Arial" w:hAnsi="Arial" w:cs="Arial"/>
          <w:sz w:val="28"/>
          <w:szCs w:val="28"/>
          <w:lang w:val="bg-BG"/>
        </w:rPr>
        <w:t xml:space="preserve"> </w:t>
      </w:r>
      <w:r w:rsidRPr="00367146">
        <w:rPr>
          <w:rFonts w:ascii="Arial" w:hAnsi="Arial" w:cs="Arial"/>
          <w:sz w:val="28"/>
          <w:szCs w:val="28"/>
          <w:lang w:val="bg-BG"/>
        </w:rPr>
        <w:t>13а и 13б:</w:t>
      </w:r>
    </w:p>
    <w:p w14:paraId="1935B6B6" w14:textId="1DAE9CF3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 xml:space="preserve">„13а. подпомага министъра на отбраната по прилагане на политиката и стандартите, касаещи сертификационния процес, свързан с владеенето на чужд език съгласно стандарта на </w:t>
      </w:r>
      <w:r w:rsidR="003D19C2">
        <w:rPr>
          <w:rFonts w:ascii="Arial" w:hAnsi="Arial" w:cs="Arial"/>
          <w:sz w:val="28"/>
          <w:szCs w:val="28"/>
          <w:lang w:val="bg-BG"/>
        </w:rPr>
        <w:br/>
      </w:r>
      <w:r w:rsidRPr="00367146">
        <w:rPr>
          <w:rFonts w:ascii="Arial" w:hAnsi="Arial" w:cs="Arial"/>
          <w:sz w:val="28"/>
          <w:szCs w:val="28"/>
          <w:lang w:val="bg-BG"/>
        </w:rPr>
        <w:t>НАТО STANAG 6001;</w:t>
      </w:r>
    </w:p>
    <w:p w14:paraId="3CAF19C4" w14:textId="4EC7E82C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 xml:space="preserve">13б. организира дейността по създаване на национални тестове, планиране, провеждане и отчет на изпити за определяне нивото на владеене на английски език съгласно стандарта на </w:t>
      </w:r>
      <w:r w:rsidR="003D19C2">
        <w:rPr>
          <w:rFonts w:ascii="Arial" w:hAnsi="Arial" w:cs="Arial"/>
          <w:sz w:val="28"/>
          <w:szCs w:val="28"/>
          <w:lang w:val="bg-BG"/>
        </w:rPr>
        <w:br/>
      </w:r>
      <w:r w:rsidRPr="00367146">
        <w:rPr>
          <w:rFonts w:ascii="Arial" w:hAnsi="Arial" w:cs="Arial"/>
          <w:sz w:val="28"/>
          <w:szCs w:val="28"/>
          <w:lang w:val="bg-BG"/>
        </w:rPr>
        <w:t>НАТО STANAG 6001;“</w:t>
      </w:r>
      <w:r w:rsidR="00176E61">
        <w:rPr>
          <w:rFonts w:ascii="Arial" w:hAnsi="Arial" w:cs="Arial"/>
          <w:sz w:val="28"/>
          <w:szCs w:val="28"/>
          <w:lang w:val="bg-BG"/>
        </w:rPr>
        <w:t>.</w:t>
      </w:r>
    </w:p>
    <w:p w14:paraId="501B4A0C" w14:textId="6E2EB686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6. В чл. 32:</w:t>
      </w:r>
    </w:p>
    <w:p w14:paraId="41F48773" w14:textId="4C08BDD7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а)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точка 9 се изменя така:</w:t>
      </w:r>
    </w:p>
    <w:p w14:paraId="5CFD1F7E" w14:textId="42BA6718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„9. осъществява взаимодействие и координация при реализацията на инвестиционните проекти на министерството в рамките на:</w:t>
      </w:r>
    </w:p>
    <w:p w14:paraId="75AE0102" w14:textId="6D284A39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а)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програми и проекти на НАТО;</w:t>
      </w:r>
    </w:p>
    <w:p w14:paraId="2F699A92" w14:textId="67D5CADC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б</w:t>
      </w:r>
      <w:r>
        <w:rPr>
          <w:rFonts w:ascii="Arial" w:hAnsi="Arial" w:cs="Arial"/>
          <w:sz w:val="28"/>
          <w:szCs w:val="28"/>
          <w:lang w:val="bg-BG"/>
        </w:rPr>
        <w:t xml:space="preserve">) </w:t>
      </w:r>
      <w:r w:rsidRPr="00367146">
        <w:rPr>
          <w:rFonts w:ascii="Arial" w:hAnsi="Arial" w:cs="Arial"/>
          <w:sz w:val="28"/>
          <w:szCs w:val="28"/>
          <w:lang w:val="bg-BG"/>
        </w:rPr>
        <w:t>програми, инициативи и инструменти в областта на отбраната на Европейския съюз и други международни организации;“</w:t>
      </w:r>
    </w:p>
    <w:p w14:paraId="3274A2E6" w14:textId="7880F8E3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б</w:t>
      </w:r>
      <w:r>
        <w:rPr>
          <w:rFonts w:ascii="Arial" w:hAnsi="Arial" w:cs="Arial"/>
          <w:sz w:val="28"/>
          <w:szCs w:val="28"/>
          <w:lang w:val="bg-BG"/>
        </w:rPr>
        <w:t>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точка 10 се изменя така:</w:t>
      </w:r>
    </w:p>
    <w:p w14:paraId="3F9A1777" w14:textId="160445D1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„10. идентифицира възможности за използване на механизмите на програмите, инициативите и инструментите на Европейския съюз в областта на отбраната, вкл</w:t>
      </w:r>
      <w:r w:rsidR="00176E61">
        <w:rPr>
          <w:rFonts w:ascii="Arial" w:hAnsi="Arial" w:cs="Arial"/>
          <w:sz w:val="28"/>
          <w:szCs w:val="28"/>
          <w:lang w:val="bg-BG"/>
        </w:rPr>
        <w:t>ючително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Европейския фонд за отбрана „Мерки за сигурността на Европа </w:t>
      </w:r>
      <w:r w:rsidR="00F1751E">
        <w:rPr>
          <w:rFonts w:ascii="Arial" w:hAnsi="Arial" w:cs="Arial"/>
          <w:sz w:val="28"/>
          <w:szCs w:val="28"/>
          <w:lang w:val="bg-BG"/>
        </w:rPr>
        <w:t>(</w:t>
      </w:r>
      <w:r w:rsidRPr="00367146">
        <w:rPr>
          <w:rFonts w:ascii="Arial" w:hAnsi="Arial" w:cs="Arial"/>
          <w:sz w:val="28"/>
          <w:szCs w:val="28"/>
          <w:lang w:val="bg-BG"/>
        </w:rPr>
        <w:t>SAFE</w:t>
      </w:r>
      <w:r w:rsidR="00F1751E">
        <w:rPr>
          <w:rFonts w:ascii="Arial" w:hAnsi="Arial" w:cs="Arial"/>
          <w:sz w:val="28"/>
          <w:szCs w:val="28"/>
          <w:lang w:val="bg-BG"/>
        </w:rPr>
        <w:t>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чрез укрепване на европейската отбранителна промишленост“, Европейската програма за отбранителна индустрия </w:t>
      </w:r>
      <w:r w:rsidR="00176E61">
        <w:rPr>
          <w:rFonts w:ascii="Arial" w:hAnsi="Arial" w:cs="Arial"/>
          <w:sz w:val="28"/>
          <w:szCs w:val="28"/>
          <w:lang w:val="bg-BG"/>
        </w:rPr>
        <w:t>(</w:t>
      </w:r>
      <w:r w:rsidRPr="00367146">
        <w:rPr>
          <w:rFonts w:ascii="Arial" w:hAnsi="Arial" w:cs="Arial"/>
          <w:sz w:val="28"/>
          <w:szCs w:val="28"/>
          <w:lang w:val="bg-BG"/>
        </w:rPr>
        <w:t>EDIP</w:t>
      </w:r>
      <w:r w:rsidR="00176E61">
        <w:rPr>
          <w:rFonts w:ascii="Arial" w:hAnsi="Arial" w:cs="Arial"/>
          <w:sz w:val="28"/>
          <w:szCs w:val="28"/>
          <w:lang w:val="bg-BG"/>
        </w:rPr>
        <w:t>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и др., като координира дейностите при кандидатстване с последващо изпълнение на съвместни проекти, свързани с развитието на способности за отбрана;“</w:t>
      </w:r>
    </w:p>
    <w:p w14:paraId="15830145" w14:textId="280B807A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създава се т. 10а:</w:t>
      </w:r>
    </w:p>
    <w:p w14:paraId="5DD4655E" w14:textId="01EC246B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lastRenderedPageBreak/>
        <w:t>„10а. осъществява координацията и осигурява участието на министерството в комитети и работни групи към Европейската комисия и други европейски органи и структури, свързани с европейските програми и инициативи в областта на отбраната, насочени към стимулиране на европейската отбранителна технологична и индустриална база и съвместно придобиване на отбранителни продукти;“</w:t>
      </w:r>
    </w:p>
    <w:p w14:paraId="3841B4EB" w14:textId="5E619583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г)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в т. 12 думите „индустриално сътрудничество“ се заменят с „индустриално сътрудничество, трансфер на технологии“</w:t>
      </w:r>
      <w:r w:rsidR="00176E61">
        <w:rPr>
          <w:rFonts w:ascii="Arial" w:hAnsi="Arial" w:cs="Arial"/>
          <w:sz w:val="28"/>
          <w:szCs w:val="28"/>
          <w:lang w:val="bg-BG"/>
        </w:rPr>
        <w:t>.</w:t>
      </w:r>
    </w:p>
    <w:p w14:paraId="1823C370" w14:textId="60B1B621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7. В Приложение № 1 към чл. 13, ал. 2:</w:t>
      </w:r>
    </w:p>
    <w:p w14:paraId="2F0D5E7B" w14:textId="748628FE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а)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на ред „Обща численост на персонала в административните звена на Министерството на отбраната - </w:t>
      </w:r>
      <w:r w:rsidR="007046C0">
        <w:rPr>
          <w:rFonts w:ascii="Arial" w:hAnsi="Arial" w:cs="Arial"/>
          <w:sz w:val="28"/>
          <w:szCs w:val="28"/>
          <w:lang w:val="bg-BG"/>
        </w:rPr>
        <w:br/>
      </w:r>
      <w:r w:rsidRPr="00367146">
        <w:rPr>
          <w:rFonts w:ascii="Arial" w:hAnsi="Arial" w:cs="Arial"/>
          <w:sz w:val="28"/>
          <w:szCs w:val="28"/>
          <w:lang w:val="bg-BG"/>
        </w:rPr>
        <w:t>828 щатни бройки“ числото „828“ се заменя с „842“</w:t>
      </w:r>
      <w:r w:rsidR="007046C0">
        <w:rPr>
          <w:rFonts w:ascii="Arial" w:hAnsi="Arial" w:cs="Arial"/>
          <w:sz w:val="28"/>
          <w:szCs w:val="28"/>
          <w:lang w:val="bg-BG"/>
        </w:rPr>
        <w:t>;</w:t>
      </w:r>
    </w:p>
    <w:p w14:paraId="2EEE5067" w14:textId="3D15485F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б)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на ред „Специализирана администрация“ числото „373“ се заменя с „386“</w:t>
      </w:r>
      <w:r w:rsidR="007046C0">
        <w:rPr>
          <w:rFonts w:ascii="Arial" w:hAnsi="Arial" w:cs="Arial"/>
          <w:sz w:val="28"/>
          <w:szCs w:val="28"/>
          <w:lang w:val="bg-BG"/>
        </w:rPr>
        <w:t>;</w:t>
      </w:r>
    </w:p>
    <w:p w14:paraId="078F5058" w14:textId="55D37E59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на ред „дирекция „Правно-нормативна дейност в отбраната“ числото „20“ се заменя с „21“;</w:t>
      </w:r>
    </w:p>
    <w:p w14:paraId="2009FA0A" w14:textId="720610C5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г</w:t>
      </w:r>
      <w:r>
        <w:rPr>
          <w:rFonts w:ascii="Arial" w:hAnsi="Arial" w:cs="Arial"/>
          <w:sz w:val="28"/>
          <w:szCs w:val="28"/>
          <w:lang w:val="bg-BG"/>
        </w:rPr>
        <w:t>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на ред „дирекция „Управление на човешките ресурси“ числото „57“ се заменя с „63“</w:t>
      </w:r>
      <w:r w:rsidR="007046C0">
        <w:rPr>
          <w:rFonts w:ascii="Arial" w:hAnsi="Arial" w:cs="Arial"/>
          <w:sz w:val="28"/>
          <w:szCs w:val="28"/>
          <w:lang w:val="bg-BG"/>
        </w:rPr>
        <w:t>;</w:t>
      </w:r>
    </w:p>
    <w:p w14:paraId="39CA22B5" w14:textId="3CF72DC8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на ред „дирекция „Политика по въоръженията“ числото „29“ се заменя с „35“</w:t>
      </w:r>
      <w:r w:rsidR="00F1751E">
        <w:rPr>
          <w:rFonts w:ascii="Arial" w:hAnsi="Arial" w:cs="Arial"/>
          <w:sz w:val="28"/>
          <w:szCs w:val="28"/>
          <w:lang w:val="bg-BG"/>
        </w:rPr>
        <w:t>;</w:t>
      </w:r>
    </w:p>
    <w:p w14:paraId="1AA241C3" w14:textId="4895C50E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е</w:t>
      </w:r>
      <w:r>
        <w:rPr>
          <w:rFonts w:ascii="Arial" w:hAnsi="Arial" w:cs="Arial"/>
          <w:sz w:val="28"/>
          <w:szCs w:val="28"/>
          <w:lang w:val="bg-BG"/>
        </w:rPr>
        <w:t>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на ред „Щаб на отбраната“ числото „217“ се заменя с „218“;</w:t>
      </w:r>
    </w:p>
    <w:p w14:paraId="5DC19EAB" w14:textId="0A7927D3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ж</w:t>
      </w:r>
      <w:r>
        <w:rPr>
          <w:rFonts w:ascii="Arial" w:hAnsi="Arial" w:cs="Arial"/>
          <w:sz w:val="28"/>
          <w:szCs w:val="28"/>
          <w:lang w:val="bg-BG"/>
        </w:rPr>
        <w:t>)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на ред дирекция "Логистика" числото „47“ се заменя с „48“.</w:t>
      </w:r>
    </w:p>
    <w:p w14:paraId="21FD0D50" w14:textId="551316C7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В Постановление № 54 на Министерския съвет от </w:t>
      </w:r>
      <w:r w:rsidR="007046C0">
        <w:rPr>
          <w:rFonts w:ascii="Arial" w:hAnsi="Arial" w:cs="Arial"/>
          <w:sz w:val="28"/>
          <w:szCs w:val="28"/>
          <w:lang w:val="bg-BG"/>
        </w:rPr>
        <w:br/>
      </w:r>
      <w:r w:rsidRPr="00367146">
        <w:rPr>
          <w:rFonts w:ascii="Arial" w:hAnsi="Arial" w:cs="Arial"/>
          <w:sz w:val="28"/>
          <w:szCs w:val="28"/>
          <w:lang w:val="bg-BG"/>
        </w:rPr>
        <w:t>2010 г. за приемане на Устройствен правилник на Министерството на отбраната и за определяне на структури на пряко подчинение на министъра на отбраната (обн., ДВ, бр. 27 от 2010 г.</w:t>
      </w:r>
      <w:r w:rsidR="007046C0">
        <w:rPr>
          <w:rFonts w:ascii="Arial" w:hAnsi="Arial" w:cs="Arial"/>
          <w:sz w:val="28"/>
          <w:szCs w:val="28"/>
          <w:lang w:val="bg-BG"/>
        </w:rPr>
        <w:t>;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изм. и доп., </w:t>
      </w:r>
      <w:r w:rsidR="003D19C2">
        <w:rPr>
          <w:rFonts w:ascii="Arial" w:hAnsi="Arial" w:cs="Arial"/>
          <w:sz w:val="28"/>
          <w:szCs w:val="28"/>
          <w:lang w:val="bg-BG"/>
        </w:rPr>
        <w:br/>
      </w:r>
      <w:r w:rsidRPr="00367146">
        <w:rPr>
          <w:rFonts w:ascii="Arial" w:hAnsi="Arial" w:cs="Arial"/>
          <w:sz w:val="28"/>
          <w:szCs w:val="28"/>
          <w:lang w:val="bg-BG"/>
        </w:rPr>
        <w:t xml:space="preserve">бр. 39 </w:t>
      </w:r>
      <w:r w:rsidR="007046C0">
        <w:rPr>
          <w:rFonts w:ascii="Arial" w:hAnsi="Arial" w:cs="Arial"/>
          <w:sz w:val="28"/>
          <w:szCs w:val="28"/>
          <w:lang w:val="bg-BG"/>
        </w:rPr>
        <w:t>и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104 от 2011 г., бр. 50 и 92 от 2012 г., бр. 8, 55 и 76 от 2014 г., бр. 14, 37 и 94 от 2015 г., бр. 42, 54, 58 и 96 от 2016, бр. 78 от 2017 г., бр. 49, 56 и 106 от 2018 г., бр. 101 от 2019 г.</w:t>
      </w:r>
      <w:r w:rsidR="007046C0">
        <w:rPr>
          <w:rFonts w:ascii="Arial" w:hAnsi="Arial" w:cs="Arial"/>
          <w:sz w:val="28"/>
          <w:szCs w:val="28"/>
          <w:lang w:val="bg-BG"/>
        </w:rPr>
        <w:t>,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бр. 9 и 86 от 2020 г., </w:t>
      </w:r>
      <w:r w:rsidR="003D19C2">
        <w:rPr>
          <w:rFonts w:ascii="Arial" w:hAnsi="Arial" w:cs="Arial"/>
          <w:sz w:val="28"/>
          <w:szCs w:val="28"/>
          <w:lang w:val="bg-BG"/>
        </w:rPr>
        <w:br/>
      </w:r>
      <w:r w:rsidRPr="00367146">
        <w:rPr>
          <w:rFonts w:ascii="Arial" w:hAnsi="Arial" w:cs="Arial"/>
          <w:sz w:val="28"/>
          <w:szCs w:val="28"/>
          <w:lang w:val="bg-BG"/>
        </w:rPr>
        <w:t>бр. 67 от 2021 г., бр. 29 от 2022 г., бр. 105 от 2023 г.</w:t>
      </w:r>
      <w:r w:rsidR="007046C0">
        <w:rPr>
          <w:rFonts w:ascii="Arial" w:hAnsi="Arial" w:cs="Arial"/>
          <w:sz w:val="28"/>
          <w:szCs w:val="28"/>
          <w:lang w:val="bg-BG"/>
        </w:rPr>
        <w:t xml:space="preserve"> и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бр. 100 от </w:t>
      </w:r>
      <w:r w:rsidR="005D7A51">
        <w:rPr>
          <w:rFonts w:ascii="Arial" w:hAnsi="Arial" w:cs="Arial"/>
          <w:sz w:val="28"/>
          <w:szCs w:val="28"/>
          <w:lang w:val="bg-BG"/>
        </w:rPr>
        <w:br/>
      </w:r>
      <w:r w:rsidRPr="00367146">
        <w:rPr>
          <w:rFonts w:ascii="Arial" w:hAnsi="Arial" w:cs="Arial"/>
          <w:sz w:val="28"/>
          <w:szCs w:val="28"/>
          <w:lang w:val="bg-BG"/>
        </w:rPr>
        <w:t>2024 г.) се правят следните изменения:</w:t>
      </w:r>
    </w:p>
    <w:p w14:paraId="03F47BF9" w14:textId="2E53F8D8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lastRenderedPageBreak/>
        <w:t>1. В Приложение № 2 към чл. 7, ал. 2 точка 8 се отменя.</w:t>
      </w:r>
    </w:p>
    <w:p w14:paraId="5544C4FD" w14:textId="768A78E4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 xml:space="preserve">2. В Приложение № 6 към чл. 8, в т. 1 думите „409 щатни бройки“ се </w:t>
      </w:r>
      <w:r w:rsidR="00EC63D3">
        <w:rPr>
          <w:rFonts w:ascii="Arial" w:hAnsi="Arial" w:cs="Arial"/>
          <w:sz w:val="28"/>
          <w:szCs w:val="28"/>
          <w:lang w:val="bg-BG"/>
        </w:rPr>
        <w:t>за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менят </w:t>
      </w:r>
      <w:r w:rsidR="00EC63D3">
        <w:rPr>
          <w:rFonts w:ascii="Arial" w:hAnsi="Arial" w:cs="Arial"/>
          <w:sz w:val="28"/>
          <w:szCs w:val="28"/>
          <w:lang w:val="bg-BG"/>
        </w:rPr>
        <w:t>с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„387 щатни бройки“.</w:t>
      </w:r>
    </w:p>
    <w:p w14:paraId="7C7A2D2C" w14:textId="71A416BD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b/>
          <w:bCs/>
          <w:sz w:val="28"/>
          <w:szCs w:val="28"/>
          <w:lang w:val="bg-BG"/>
        </w:rPr>
        <w:t>§ 4.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В Устройствения правилник на Изпълнителна агенция „Военни клубове и военно-почивно дело“, приет с Постановление </w:t>
      </w:r>
      <w:r w:rsidR="00EC63D3">
        <w:rPr>
          <w:rFonts w:ascii="Arial" w:hAnsi="Arial" w:cs="Arial"/>
          <w:sz w:val="28"/>
          <w:szCs w:val="28"/>
          <w:lang w:val="bg-BG"/>
        </w:rPr>
        <w:br/>
      </w:r>
      <w:r w:rsidRPr="00367146">
        <w:rPr>
          <w:rFonts w:ascii="Arial" w:hAnsi="Arial" w:cs="Arial"/>
          <w:sz w:val="28"/>
          <w:szCs w:val="28"/>
          <w:lang w:val="bg-BG"/>
        </w:rPr>
        <w:t>№ 132 на Министерския съвет от 2016 г. (обн., ДВ, бр. 42 от 2016 г.</w:t>
      </w:r>
      <w:r w:rsidR="00EC63D3">
        <w:rPr>
          <w:rFonts w:ascii="Arial" w:hAnsi="Arial" w:cs="Arial"/>
          <w:sz w:val="28"/>
          <w:szCs w:val="28"/>
          <w:lang w:val="bg-BG"/>
        </w:rPr>
        <w:t>;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</w:t>
      </w:r>
      <w:r w:rsidR="00EC63D3">
        <w:rPr>
          <w:rFonts w:ascii="Arial" w:hAnsi="Arial" w:cs="Arial"/>
          <w:sz w:val="28"/>
          <w:szCs w:val="28"/>
          <w:lang w:val="bg-BG"/>
        </w:rPr>
        <w:t xml:space="preserve">изм. и </w:t>
      </w:r>
      <w:r w:rsidRPr="00367146">
        <w:rPr>
          <w:rFonts w:ascii="Arial" w:hAnsi="Arial" w:cs="Arial"/>
          <w:sz w:val="28"/>
          <w:szCs w:val="28"/>
          <w:lang w:val="bg-BG"/>
        </w:rPr>
        <w:t>доп., бр. 9 от 2020 г., бр. 6 от 2021 г.</w:t>
      </w:r>
      <w:r w:rsidR="00EC63D3">
        <w:rPr>
          <w:rFonts w:ascii="Arial" w:hAnsi="Arial" w:cs="Arial"/>
          <w:sz w:val="28"/>
          <w:szCs w:val="28"/>
          <w:lang w:val="bg-BG"/>
        </w:rPr>
        <w:t xml:space="preserve"> и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бр. 52 от 2025 г.)</w:t>
      </w:r>
      <w:r w:rsidR="00EC63D3">
        <w:rPr>
          <w:rFonts w:ascii="Arial" w:hAnsi="Arial" w:cs="Arial"/>
          <w:sz w:val="28"/>
          <w:szCs w:val="28"/>
          <w:lang w:val="bg-BG"/>
        </w:rPr>
        <w:t>,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се правят следните изменения:</w:t>
      </w:r>
    </w:p>
    <w:p w14:paraId="7623F322" w14:textId="585DC182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1.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В чл. 11, ал. 2 думите „409 щатни бройки“ се заменят с </w:t>
      </w:r>
      <w:r w:rsidR="005D7A51">
        <w:rPr>
          <w:rFonts w:ascii="Arial" w:hAnsi="Arial" w:cs="Arial"/>
          <w:sz w:val="28"/>
          <w:szCs w:val="28"/>
          <w:lang w:val="bg-BG"/>
        </w:rPr>
        <w:br/>
      </w:r>
      <w:r w:rsidRPr="00367146">
        <w:rPr>
          <w:rFonts w:ascii="Arial" w:hAnsi="Arial" w:cs="Arial"/>
          <w:sz w:val="28"/>
          <w:szCs w:val="28"/>
          <w:lang w:val="bg-BG"/>
        </w:rPr>
        <w:t>„387 щатни бройки“.</w:t>
      </w:r>
    </w:p>
    <w:p w14:paraId="5C334CD2" w14:textId="77777777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2. В Приложение № 1 към чл. 11, ал. 3:</w:t>
      </w:r>
    </w:p>
    <w:p w14:paraId="3716FCAA" w14:textId="1FD583AD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а) в заглавието</w:t>
      </w:r>
      <w:r w:rsidR="00EC63D3">
        <w:rPr>
          <w:rFonts w:ascii="Arial" w:hAnsi="Arial" w:cs="Arial"/>
          <w:sz w:val="28"/>
          <w:szCs w:val="28"/>
          <w:lang w:val="bg-BG"/>
        </w:rPr>
        <w:t xml:space="preserve"> думите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„409 щатни бройки“ се заменят с </w:t>
      </w:r>
      <w:r w:rsidR="005D7A51">
        <w:rPr>
          <w:rFonts w:ascii="Arial" w:hAnsi="Arial" w:cs="Arial"/>
          <w:sz w:val="28"/>
          <w:szCs w:val="28"/>
          <w:lang w:val="bg-BG"/>
        </w:rPr>
        <w:br/>
      </w:r>
      <w:r w:rsidRPr="00367146">
        <w:rPr>
          <w:rFonts w:ascii="Arial" w:hAnsi="Arial" w:cs="Arial"/>
          <w:sz w:val="28"/>
          <w:szCs w:val="28"/>
          <w:lang w:val="bg-BG"/>
        </w:rPr>
        <w:t>„387 щатни бройки“;</w:t>
      </w:r>
    </w:p>
    <w:p w14:paraId="07E7E093" w14:textId="77777777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б) на ред „Специализирана администрация“ числото „302“ се заменя с „280“;</w:t>
      </w:r>
    </w:p>
    <w:p w14:paraId="659F2092" w14:textId="0EE945FE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sz w:val="28"/>
          <w:szCs w:val="28"/>
          <w:lang w:val="bg-BG"/>
        </w:rPr>
        <w:t>в) на ред „Главна дирекция „Военно-почивно дело и военни клубове“ числото „263“ се заменя с „241“.</w:t>
      </w:r>
    </w:p>
    <w:p w14:paraId="24B17195" w14:textId="77777777" w:rsidR="00367146" w:rsidRPr="005D7A51" w:rsidRDefault="00367146" w:rsidP="00367146">
      <w:pPr>
        <w:ind w:firstLine="1134"/>
        <w:jc w:val="both"/>
        <w:rPr>
          <w:rFonts w:ascii="Arial" w:hAnsi="Arial" w:cs="Arial"/>
          <w:szCs w:val="24"/>
          <w:lang w:val="bg-BG"/>
        </w:rPr>
      </w:pPr>
    </w:p>
    <w:p w14:paraId="465F3439" w14:textId="77777777" w:rsidR="00367146" w:rsidRPr="00367146" w:rsidRDefault="00367146" w:rsidP="00367146">
      <w:pPr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367146">
        <w:rPr>
          <w:rFonts w:ascii="Arial" w:hAnsi="Arial" w:cs="Arial"/>
          <w:b/>
          <w:bCs/>
          <w:smallCaps/>
          <w:sz w:val="28"/>
          <w:szCs w:val="28"/>
          <w:lang w:val="bg-BG"/>
        </w:rPr>
        <w:t>Заключителни разпоредби</w:t>
      </w:r>
    </w:p>
    <w:p w14:paraId="4D635968" w14:textId="77777777" w:rsidR="00367146" w:rsidRPr="005D7A51" w:rsidRDefault="00367146" w:rsidP="00367146">
      <w:pPr>
        <w:ind w:firstLine="1134"/>
        <w:jc w:val="both"/>
        <w:rPr>
          <w:rFonts w:ascii="Arial" w:hAnsi="Arial" w:cs="Arial"/>
          <w:szCs w:val="24"/>
          <w:lang w:val="bg-BG"/>
        </w:rPr>
      </w:pPr>
    </w:p>
    <w:p w14:paraId="7769B76E" w14:textId="277EAB82" w:rsidR="00367146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b/>
          <w:bCs/>
          <w:sz w:val="28"/>
          <w:szCs w:val="28"/>
          <w:lang w:val="bg-BG"/>
        </w:rPr>
        <w:t>§ 5.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Изпълнението на постановлението се възлага на министъра на отбраната.</w:t>
      </w:r>
    </w:p>
    <w:p w14:paraId="6858EE44" w14:textId="02049726" w:rsidR="003E5FC1" w:rsidRPr="00367146" w:rsidRDefault="00367146" w:rsidP="00367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67146">
        <w:rPr>
          <w:rFonts w:ascii="Arial" w:hAnsi="Arial" w:cs="Arial"/>
          <w:b/>
          <w:bCs/>
          <w:sz w:val="28"/>
          <w:szCs w:val="28"/>
          <w:lang w:val="bg-BG"/>
        </w:rPr>
        <w:t>§ 6.</w:t>
      </w:r>
      <w:r w:rsidRPr="00367146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4 май 2026 г.</w:t>
      </w:r>
    </w:p>
    <w:p w14:paraId="13F3DD88" w14:textId="77777777" w:rsidR="005D7A51" w:rsidRDefault="005D7A51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44ECCAF" w14:textId="77777777" w:rsidR="00904C4B" w:rsidRPr="00B86CA5" w:rsidRDefault="00904C4B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2782ECA" w14:textId="77777777" w:rsidR="00B86CA5" w:rsidRPr="00B86CA5" w:rsidRDefault="00B86CA5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1A0D00B3" w14:textId="77777777" w:rsidR="00904C4B" w:rsidRPr="001935A3" w:rsidRDefault="00904C4B" w:rsidP="00926C24">
      <w:pPr>
        <w:ind w:firstLine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 </w:t>
      </w:r>
      <w:r w:rsidRPr="00011820">
        <w:rPr>
          <w:rFonts w:ascii="Arial" w:hAnsi="Arial" w:cs="Arial"/>
          <w:b/>
        </w:rPr>
        <w:t xml:space="preserve">МИНИСТЪР-ПРЕДСЕДАТЕЛ: /п/ АНДРЕЙ </w:t>
      </w:r>
      <w:r>
        <w:rPr>
          <w:rFonts w:ascii="Arial" w:hAnsi="Arial" w:cs="Arial"/>
          <w:b/>
        </w:rPr>
        <w:t>ЯНКУЛОВ</w:t>
      </w:r>
    </w:p>
    <w:p w14:paraId="7FE0A332" w14:textId="77777777" w:rsidR="00904C4B" w:rsidRPr="00011820" w:rsidRDefault="00904C4B" w:rsidP="00926C24">
      <w:pPr>
        <w:ind w:firstLine="1134"/>
        <w:rPr>
          <w:rFonts w:ascii="Arial" w:hAnsi="Arial" w:cs="Arial"/>
          <w:b/>
        </w:rPr>
      </w:pPr>
    </w:p>
    <w:p w14:paraId="67E1C300" w14:textId="77777777" w:rsidR="00904C4B" w:rsidRPr="00011820" w:rsidRDefault="00904C4B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5B02D15B" w14:textId="77777777" w:rsidR="00904C4B" w:rsidRPr="00011820" w:rsidRDefault="00904C4B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162681A7" w14:textId="77777777" w:rsidR="00904C4B" w:rsidRPr="00011820" w:rsidRDefault="00904C4B" w:rsidP="00926C24">
      <w:pPr>
        <w:ind w:firstLine="1134"/>
        <w:rPr>
          <w:rFonts w:ascii="Arial" w:hAnsi="Arial" w:cs="Arial"/>
          <w:b/>
        </w:rPr>
      </w:pPr>
    </w:p>
    <w:sectPr w:rsidR="00904C4B" w:rsidRPr="00011820" w:rsidSect="003D19C2">
      <w:headerReference w:type="even" r:id="rId6"/>
      <w:headerReference w:type="default" r:id="rId7"/>
      <w:pgSz w:w="11906" w:h="16838" w:code="9"/>
      <w:pgMar w:top="993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E5869" w14:textId="77777777" w:rsidR="004A7D56" w:rsidRDefault="004A7D56">
      <w:r>
        <w:separator/>
      </w:r>
    </w:p>
  </w:endnote>
  <w:endnote w:type="continuationSeparator" w:id="0">
    <w:p w14:paraId="1D4E6BB5" w14:textId="77777777" w:rsidR="004A7D56" w:rsidRDefault="004A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AA85" w14:textId="77777777" w:rsidR="004A7D56" w:rsidRDefault="004A7D56">
      <w:r>
        <w:separator/>
      </w:r>
    </w:p>
  </w:footnote>
  <w:footnote w:type="continuationSeparator" w:id="0">
    <w:p w14:paraId="136A290A" w14:textId="77777777" w:rsidR="004A7D56" w:rsidRDefault="004A7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A455FFF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1C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4C1CFD" w:rsidRDefault="00BF6DD0" w:rsidP="00BF6DD0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4C1CFD">
      <w:rPr>
        <w:rStyle w:val="PageNumber"/>
        <w:rFonts w:ascii="Times New Roman" w:hAnsi="Times New Roman"/>
      </w:rPr>
      <w:fldChar w:fldCharType="begin"/>
    </w:r>
    <w:r w:rsidRPr="004C1CFD">
      <w:rPr>
        <w:rStyle w:val="PageNumber"/>
        <w:rFonts w:ascii="Times New Roman" w:hAnsi="Times New Roman"/>
      </w:rPr>
      <w:instrText xml:space="preserve">PAGE  </w:instrText>
    </w:r>
    <w:r w:rsidRPr="004C1CFD">
      <w:rPr>
        <w:rStyle w:val="PageNumber"/>
        <w:rFonts w:ascii="Times New Roman" w:hAnsi="Times New Roman"/>
      </w:rPr>
      <w:fldChar w:fldCharType="separate"/>
    </w:r>
    <w:r w:rsidR="002D4F09" w:rsidRPr="004C1CFD">
      <w:rPr>
        <w:rStyle w:val="PageNumber"/>
        <w:rFonts w:ascii="Times New Roman" w:hAnsi="Times New Roman"/>
        <w:noProof/>
      </w:rPr>
      <w:t>2</w:t>
    </w:r>
    <w:r w:rsidRPr="004C1CFD">
      <w:rPr>
        <w:rStyle w:val="PageNumber"/>
        <w:rFonts w:ascii="Times New Roman" w:hAnsi="Times New Roman"/>
      </w:rPr>
      <w:fldChar w:fldCharType="end"/>
    </w: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17D2"/>
    <w:rsid w:val="0004228B"/>
    <w:rsid w:val="0006327C"/>
    <w:rsid w:val="00067840"/>
    <w:rsid w:val="000900B0"/>
    <w:rsid w:val="00092519"/>
    <w:rsid w:val="000A5A5D"/>
    <w:rsid w:val="000C6975"/>
    <w:rsid w:val="000D1B48"/>
    <w:rsid w:val="000D1C20"/>
    <w:rsid w:val="000E0FD4"/>
    <w:rsid w:val="000E1D67"/>
    <w:rsid w:val="000E4F8B"/>
    <w:rsid w:val="001022B2"/>
    <w:rsid w:val="00103060"/>
    <w:rsid w:val="0012240E"/>
    <w:rsid w:val="0012445B"/>
    <w:rsid w:val="00125CCA"/>
    <w:rsid w:val="00151FEA"/>
    <w:rsid w:val="00152094"/>
    <w:rsid w:val="00153258"/>
    <w:rsid w:val="00154A8D"/>
    <w:rsid w:val="0017323F"/>
    <w:rsid w:val="00176E61"/>
    <w:rsid w:val="00196159"/>
    <w:rsid w:val="00197596"/>
    <w:rsid w:val="00197ECB"/>
    <w:rsid w:val="001C50AA"/>
    <w:rsid w:val="001F4FDB"/>
    <w:rsid w:val="00210016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C599B"/>
    <w:rsid w:val="002D1FC8"/>
    <w:rsid w:val="002D2DAD"/>
    <w:rsid w:val="002D3EAB"/>
    <w:rsid w:val="002D4F09"/>
    <w:rsid w:val="002D6CB7"/>
    <w:rsid w:val="002F5267"/>
    <w:rsid w:val="002F7150"/>
    <w:rsid w:val="00303F03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146"/>
    <w:rsid w:val="003679EE"/>
    <w:rsid w:val="00381D3A"/>
    <w:rsid w:val="00381ED3"/>
    <w:rsid w:val="00382499"/>
    <w:rsid w:val="003A209A"/>
    <w:rsid w:val="003A400D"/>
    <w:rsid w:val="003B35E1"/>
    <w:rsid w:val="003B3E9B"/>
    <w:rsid w:val="003B7E56"/>
    <w:rsid w:val="003C09E4"/>
    <w:rsid w:val="003C605A"/>
    <w:rsid w:val="003D19C2"/>
    <w:rsid w:val="003E0565"/>
    <w:rsid w:val="003E5FC1"/>
    <w:rsid w:val="00415662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86F8A"/>
    <w:rsid w:val="00492697"/>
    <w:rsid w:val="00493252"/>
    <w:rsid w:val="00495CAA"/>
    <w:rsid w:val="004A2167"/>
    <w:rsid w:val="004A748A"/>
    <w:rsid w:val="004A75DA"/>
    <w:rsid w:val="004A7D56"/>
    <w:rsid w:val="004B0AA8"/>
    <w:rsid w:val="004B2600"/>
    <w:rsid w:val="004B2CDC"/>
    <w:rsid w:val="004C1CFD"/>
    <w:rsid w:val="004D1BB7"/>
    <w:rsid w:val="004F05D9"/>
    <w:rsid w:val="004F61AF"/>
    <w:rsid w:val="00504D7A"/>
    <w:rsid w:val="005156CD"/>
    <w:rsid w:val="005215A3"/>
    <w:rsid w:val="00531C93"/>
    <w:rsid w:val="005326F7"/>
    <w:rsid w:val="00532E5C"/>
    <w:rsid w:val="00534A47"/>
    <w:rsid w:val="00543779"/>
    <w:rsid w:val="005544FE"/>
    <w:rsid w:val="00556C1F"/>
    <w:rsid w:val="00567A9A"/>
    <w:rsid w:val="0057176F"/>
    <w:rsid w:val="00571D64"/>
    <w:rsid w:val="005763F1"/>
    <w:rsid w:val="005850DD"/>
    <w:rsid w:val="005866D4"/>
    <w:rsid w:val="00587E9E"/>
    <w:rsid w:val="0059653C"/>
    <w:rsid w:val="005A2374"/>
    <w:rsid w:val="005B0879"/>
    <w:rsid w:val="005B65BD"/>
    <w:rsid w:val="005C05D8"/>
    <w:rsid w:val="005C5DC0"/>
    <w:rsid w:val="005D496C"/>
    <w:rsid w:val="005D64CD"/>
    <w:rsid w:val="005D7A51"/>
    <w:rsid w:val="005F0028"/>
    <w:rsid w:val="005F25DA"/>
    <w:rsid w:val="00602070"/>
    <w:rsid w:val="006031B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B6DDE"/>
    <w:rsid w:val="006C0575"/>
    <w:rsid w:val="006C094E"/>
    <w:rsid w:val="006C221C"/>
    <w:rsid w:val="006C395B"/>
    <w:rsid w:val="006E02FB"/>
    <w:rsid w:val="006E0A65"/>
    <w:rsid w:val="006E0ADF"/>
    <w:rsid w:val="006E2499"/>
    <w:rsid w:val="006E7153"/>
    <w:rsid w:val="006F1FE2"/>
    <w:rsid w:val="007001C1"/>
    <w:rsid w:val="007046C0"/>
    <w:rsid w:val="0071677F"/>
    <w:rsid w:val="00744BE4"/>
    <w:rsid w:val="0074689D"/>
    <w:rsid w:val="00763AF6"/>
    <w:rsid w:val="007754A7"/>
    <w:rsid w:val="00776F6B"/>
    <w:rsid w:val="007813DB"/>
    <w:rsid w:val="00795A1C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33BEC"/>
    <w:rsid w:val="0084141C"/>
    <w:rsid w:val="00857862"/>
    <w:rsid w:val="00861142"/>
    <w:rsid w:val="008650EE"/>
    <w:rsid w:val="00867D3D"/>
    <w:rsid w:val="0087019F"/>
    <w:rsid w:val="00873140"/>
    <w:rsid w:val="00882DB3"/>
    <w:rsid w:val="008B006A"/>
    <w:rsid w:val="008B1500"/>
    <w:rsid w:val="008C3CA9"/>
    <w:rsid w:val="008C613D"/>
    <w:rsid w:val="008D2269"/>
    <w:rsid w:val="008D7D91"/>
    <w:rsid w:val="008F329A"/>
    <w:rsid w:val="008F603A"/>
    <w:rsid w:val="008F6DD0"/>
    <w:rsid w:val="00904C4B"/>
    <w:rsid w:val="00906F9F"/>
    <w:rsid w:val="00931FC1"/>
    <w:rsid w:val="0094723C"/>
    <w:rsid w:val="00951281"/>
    <w:rsid w:val="00960F80"/>
    <w:rsid w:val="00972151"/>
    <w:rsid w:val="00990EE3"/>
    <w:rsid w:val="009B0DC9"/>
    <w:rsid w:val="009C1E1F"/>
    <w:rsid w:val="009C586E"/>
    <w:rsid w:val="009C5FA0"/>
    <w:rsid w:val="009C648A"/>
    <w:rsid w:val="009C756D"/>
    <w:rsid w:val="009F3E15"/>
    <w:rsid w:val="009F3FF0"/>
    <w:rsid w:val="009F49ED"/>
    <w:rsid w:val="00A04226"/>
    <w:rsid w:val="00A04D4B"/>
    <w:rsid w:val="00A063E5"/>
    <w:rsid w:val="00A1006E"/>
    <w:rsid w:val="00A17EB0"/>
    <w:rsid w:val="00A35770"/>
    <w:rsid w:val="00A55176"/>
    <w:rsid w:val="00A74CE1"/>
    <w:rsid w:val="00A80729"/>
    <w:rsid w:val="00A85B22"/>
    <w:rsid w:val="00A94062"/>
    <w:rsid w:val="00AA1C46"/>
    <w:rsid w:val="00AA62E5"/>
    <w:rsid w:val="00AB3FB8"/>
    <w:rsid w:val="00AC0784"/>
    <w:rsid w:val="00AD095F"/>
    <w:rsid w:val="00AD318C"/>
    <w:rsid w:val="00AE2DE6"/>
    <w:rsid w:val="00AE3D48"/>
    <w:rsid w:val="00B03CFE"/>
    <w:rsid w:val="00B11989"/>
    <w:rsid w:val="00B11B93"/>
    <w:rsid w:val="00B1764A"/>
    <w:rsid w:val="00B2692D"/>
    <w:rsid w:val="00B42829"/>
    <w:rsid w:val="00B6268D"/>
    <w:rsid w:val="00B63E50"/>
    <w:rsid w:val="00B86CA5"/>
    <w:rsid w:val="00B87109"/>
    <w:rsid w:val="00B907F8"/>
    <w:rsid w:val="00BB5CC5"/>
    <w:rsid w:val="00BC41D2"/>
    <w:rsid w:val="00BC6718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41FDC"/>
    <w:rsid w:val="00C54D9E"/>
    <w:rsid w:val="00C76030"/>
    <w:rsid w:val="00C8569D"/>
    <w:rsid w:val="00CA55CB"/>
    <w:rsid w:val="00CA635E"/>
    <w:rsid w:val="00CB498E"/>
    <w:rsid w:val="00CB6660"/>
    <w:rsid w:val="00CB7ECE"/>
    <w:rsid w:val="00CD3E96"/>
    <w:rsid w:val="00CD4A22"/>
    <w:rsid w:val="00CD7E3B"/>
    <w:rsid w:val="00CE6258"/>
    <w:rsid w:val="00CF3DED"/>
    <w:rsid w:val="00CF7141"/>
    <w:rsid w:val="00D0293D"/>
    <w:rsid w:val="00D07D52"/>
    <w:rsid w:val="00D16E50"/>
    <w:rsid w:val="00D24537"/>
    <w:rsid w:val="00D36324"/>
    <w:rsid w:val="00D36EA5"/>
    <w:rsid w:val="00D505EC"/>
    <w:rsid w:val="00D541F7"/>
    <w:rsid w:val="00D577F6"/>
    <w:rsid w:val="00D64005"/>
    <w:rsid w:val="00D66580"/>
    <w:rsid w:val="00D706BF"/>
    <w:rsid w:val="00D7217B"/>
    <w:rsid w:val="00D72FA1"/>
    <w:rsid w:val="00D77612"/>
    <w:rsid w:val="00D94E41"/>
    <w:rsid w:val="00DA1E01"/>
    <w:rsid w:val="00DA3660"/>
    <w:rsid w:val="00DB6DFC"/>
    <w:rsid w:val="00DC2958"/>
    <w:rsid w:val="00DC533D"/>
    <w:rsid w:val="00DC6623"/>
    <w:rsid w:val="00DD3B8A"/>
    <w:rsid w:val="00DD5D3C"/>
    <w:rsid w:val="00DD65D6"/>
    <w:rsid w:val="00DF44E4"/>
    <w:rsid w:val="00E01D29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3073"/>
    <w:rsid w:val="00EC4717"/>
    <w:rsid w:val="00EC63D3"/>
    <w:rsid w:val="00EC79BB"/>
    <w:rsid w:val="00ED2ED2"/>
    <w:rsid w:val="00ED33EA"/>
    <w:rsid w:val="00EE1225"/>
    <w:rsid w:val="00EE2BA6"/>
    <w:rsid w:val="00EE53A8"/>
    <w:rsid w:val="00EE6DD7"/>
    <w:rsid w:val="00F02FD2"/>
    <w:rsid w:val="00F135CF"/>
    <w:rsid w:val="00F1751E"/>
    <w:rsid w:val="00F22A8B"/>
    <w:rsid w:val="00F31430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C443C"/>
    <w:rsid w:val="00FD000C"/>
    <w:rsid w:val="00FE4260"/>
    <w:rsid w:val="00FE4818"/>
    <w:rsid w:val="00FE5580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1210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2026-04-24T07:59:00Z</dcterms:created>
  <dcterms:modified xsi:type="dcterms:W3CDTF">2026-04-24T07:59:00Z</dcterms:modified>
</cp:coreProperties>
</file>