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978D88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0309E2" w14:textId="77777777" w:rsidR="00E477D2" w:rsidRPr="009B6339" w:rsidRDefault="00E477D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B633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B633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B633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633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B633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B633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B633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450F5F3" w:rsidR="001D6269" w:rsidRPr="009B6339" w:rsidRDefault="009B6339" w:rsidP="0040560B">
      <w:pPr>
        <w:jc w:val="right"/>
        <w:rPr>
          <w:rFonts w:ascii="Arial" w:hAnsi="Arial"/>
          <w:b/>
          <w:szCs w:val="24"/>
          <w:lang w:val="bg-BG"/>
        </w:rPr>
      </w:pPr>
      <w:r w:rsidRPr="009B6339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B633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B633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D2410AC" w:rsidR="001D6269" w:rsidRPr="009B633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B6339" w:rsidRPr="009B63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97</w:t>
      </w:r>
    </w:p>
    <w:p w14:paraId="560FFC16" w14:textId="77777777" w:rsidR="001D6269" w:rsidRPr="009B633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4FD3507" w:rsidR="001D6269" w:rsidRPr="009B633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B633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B633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B6339" w:rsidRPr="009B6339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9B633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B6339" w:rsidRPr="009B6339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9B633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B6339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B6339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B633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B633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B6339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9B6339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795EE11" w:rsidR="00891781" w:rsidRPr="009B6339" w:rsidRDefault="001D6269" w:rsidP="00102837">
      <w:pPr>
        <w:tabs>
          <w:tab w:val="left" w:pos="7513"/>
          <w:tab w:val="left" w:pos="8647"/>
          <w:tab w:val="left" w:pos="9356"/>
        </w:tabs>
        <w:spacing w:line="276" w:lineRule="auto"/>
        <w:ind w:left="1701" w:right="170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B633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02837" w:rsidRPr="009B633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даване на съгласие за учредяване на безвъзмездно право на ползване върху имот – частна държавна собственост, за административните нужди на централното ръководство на </w:t>
      </w:r>
      <w:r w:rsidR="008D17E7" w:rsidRPr="009B633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Политическа </w:t>
      </w:r>
      <w:r w:rsidR="00102837" w:rsidRPr="009B633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партия „Възраждане“</w:t>
      </w:r>
    </w:p>
    <w:p w14:paraId="159917FF" w14:textId="77777777" w:rsidR="00891781" w:rsidRPr="009B633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6BD0365" w:rsidR="008B1025" w:rsidRPr="009B6339" w:rsidRDefault="00102837" w:rsidP="00102837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9B6339">
        <w:rPr>
          <w:rFonts w:ascii="Arial" w:hAnsi="Arial" w:cs="Arial"/>
          <w:sz w:val="28"/>
          <w:szCs w:val="28"/>
          <w:lang w:val="bg-BG"/>
        </w:rPr>
        <w:t xml:space="preserve">На основание чл. 20, ал. 1 от Закона за държавната собственост и чл. 31 от Закона за политическите партии във връзка с чл. 67а от Правилника за прилагане на Закона за държавната собственост, приет с Постановление № 254 на Министерския съвет от 2006 г. </w:t>
      </w:r>
      <w:r w:rsidRPr="009B6339">
        <w:rPr>
          <w:rFonts w:ascii="Arial" w:hAnsi="Arial" w:cs="Arial"/>
          <w:bCs/>
          <w:iCs/>
          <w:sz w:val="28"/>
          <w:szCs w:val="28"/>
          <w:lang w:val="bg-BG"/>
        </w:rPr>
        <w:t>(</w:t>
      </w:r>
      <w:bookmarkStart w:id="0" w:name="_Hlk220489719"/>
      <w:r w:rsidRPr="009B6339">
        <w:rPr>
          <w:rFonts w:ascii="Arial" w:hAnsi="Arial" w:cs="Arial"/>
          <w:sz w:val="28"/>
          <w:szCs w:val="28"/>
          <w:lang w:val="bg-BG"/>
        </w:rPr>
        <w:t xml:space="preserve">обн., ДВ, бр. 78 от 2006 г.; изм. и доп., бр. 26 и 51 от </w:t>
      </w:r>
      <w:r w:rsidRPr="009B6339">
        <w:rPr>
          <w:rFonts w:ascii="Arial" w:hAnsi="Arial" w:cs="Arial"/>
          <w:sz w:val="28"/>
          <w:szCs w:val="28"/>
          <w:lang w:val="bg-BG"/>
        </w:rPr>
        <w:br/>
        <w:t>2007 г., бр. 64, 80 и 91 от 2008 г., бр.</w:t>
      </w:r>
      <w:r w:rsidRPr="009B6339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Pr="009B6339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9B633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9B6339">
        <w:rPr>
          <w:rFonts w:ascii="Arial" w:hAnsi="Arial" w:cs="Arial"/>
          <w:sz w:val="28"/>
          <w:szCs w:val="28"/>
          <w:lang w:val="bg-BG"/>
        </w:rPr>
        <w:t>,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9B633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9B633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9B6339">
        <w:rPr>
          <w:rFonts w:ascii="Arial" w:hAnsi="Arial" w:cs="Arial"/>
          <w:sz w:val="28"/>
          <w:szCs w:val="28"/>
          <w:lang w:val="bg-BG"/>
        </w:rPr>
        <w:t>,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9B633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9B6339">
        <w:rPr>
          <w:rFonts w:ascii="Arial" w:hAnsi="Arial" w:cs="Arial"/>
          <w:sz w:val="28"/>
          <w:szCs w:val="28"/>
          <w:lang w:val="bg-BG"/>
        </w:rPr>
        <w:t xml:space="preserve">, 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9B633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9B6339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9B6339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</w:t>
      </w:r>
      <w:r w:rsidRPr="009B6339">
        <w:rPr>
          <w:rFonts w:ascii="Arial" w:hAnsi="Arial" w:cs="Arial"/>
          <w:sz w:val="28"/>
          <w:szCs w:val="28"/>
          <w:lang w:val="bg-BG"/>
        </w:rPr>
        <w:br/>
      </w:r>
      <w:r w:rsidRPr="009B6339">
        <w:rPr>
          <w:rStyle w:val="historyitem"/>
          <w:rFonts w:ascii="Arial" w:hAnsi="Arial" w:cs="Arial"/>
          <w:sz w:val="28"/>
          <w:szCs w:val="28"/>
          <w:lang w:val="bg-BG"/>
        </w:rPr>
        <w:t>2012 г., бр. 62, 80 и 87 от 2013 г., бр. 13, 15 и 102 от 2014 г., бр. 58 и 96 от 2016 г., бр. 70 от 2018 г., бр. 77 и 102 от 2019 г.,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бр. 40 от </w:t>
      </w:r>
      <w:r w:rsidRPr="009B6339">
        <w:rPr>
          <w:rFonts w:ascii="Arial" w:hAnsi="Arial" w:cs="Arial"/>
          <w:sz w:val="28"/>
          <w:szCs w:val="28"/>
          <w:lang w:val="bg-BG"/>
        </w:rPr>
        <w:br/>
      </w:r>
      <w:r w:rsidRPr="009B6339">
        <w:rPr>
          <w:rFonts w:ascii="Arial" w:hAnsi="Arial" w:cs="Arial"/>
          <w:bCs/>
          <w:sz w:val="28"/>
          <w:szCs w:val="28"/>
          <w:lang w:val="bg-BG"/>
        </w:rPr>
        <w:t>2020 г.</w:t>
      </w:r>
      <w:r w:rsidR="003C6FE6" w:rsidRPr="009B6339">
        <w:rPr>
          <w:rFonts w:ascii="Arial" w:hAnsi="Arial" w:cs="Arial"/>
          <w:bCs/>
          <w:sz w:val="28"/>
          <w:szCs w:val="28"/>
          <w:lang w:val="bg-BG"/>
        </w:rPr>
        <w:t>,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бр. 36, 53 и 55 от 2022 г.</w:t>
      </w:r>
      <w:r w:rsidR="003C6FE6" w:rsidRPr="009B6339">
        <w:rPr>
          <w:rFonts w:ascii="Arial" w:hAnsi="Arial" w:cs="Arial"/>
          <w:bCs/>
          <w:sz w:val="28"/>
          <w:szCs w:val="28"/>
          <w:lang w:val="bg-BG"/>
        </w:rPr>
        <w:t xml:space="preserve"> и бр. 10 от 2026 г.</w:t>
      </w:r>
      <w:bookmarkEnd w:id="0"/>
      <w:r w:rsidRPr="009B6339">
        <w:rPr>
          <w:rFonts w:ascii="Arial" w:hAnsi="Arial" w:cs="Arial"/>
          <w:bCs/>
          <w:iCs/>
          <w:sz w:val="28"/>
          <w:szCs w:val="28"/>
          <w:lang w:val="bg-BG"/>
        </w:rPr>
        <w:t>)</w:t>
      </w:r>
    </w:p>
    <w:p w14:paraId="3012945B" w14:textId="77777777" w:rsidR="008B1025" w:rsidRPr="009B6339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9B6339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9B633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B633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633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B6339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9B6339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F3FABD7" w14:textId="2D664DF9" w:rsidR="00102837" w:rsidRPr="009B6339" w:rsidRDefault="00102837" w:rsidP="00102837">
      <w:pPr>
        <w:widowControl w:val="0"/>
        <w:tabs>
          <w:tab w:val="left" w:pos="360"/>
          <w:tab w:val="left" w:pos="540"/>
          <w:tab w:val="left" w:pos="709"/>
        </w:tabs>
        <w:spacing w:before="120" w:line="288" w:lineRule="auto"/>
        <w:ind w:right="18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9B6339">
        <w:rPr>
          <w:rFonts w:ascii="Arial" w:hAnsi="Arial" w:cs="Arial"/>
          <w:b/>
          <w:sz w:val="28"/>
          <w:szCs w:val="28"/>
          <w:lang w:val="bg-BG"/>
        </w:rPr>
        <w:t>1</w:t>
      </w:r>
      <w:r w:rsidRPr="009B6339">
        <w:rPr>
          <w:rFonts w:ascii="Arial" w:hAnsi="Arial" w:cs="Arial"/>
          <w:sz w:val="28"/>
          <w:szCs w:val="28"/>
          <w:lang w:val="bg-BG"/>
        </w:rPr>
        <w:t xml:space="preserve">. </w:t>
      </w:r>
      <w:r w:rsidRPr="009B6339">
        <w:rPr>
          <w:rFonts w:ascii="Arial" w:hAnsi="Arial" w:cs="Arial"/>
          <w:sz w:val="28"/>
          <w:szCs w:val="28"/>
          <w:lang w:val="bg-BG" w:eastAsia="bg-BG"/>
        </w:rPr>
        <w:t xml:space="preserve">Дава съгласие за учредяване на безвъзмездно право на ползване за срок 10 години и докато партията отговаря на изискванията </w:t>
      </w:r>
      <w:r w:rsidRPr="009B6339">
        <w:rPr>
          <w:rFonts w:ascii="Arial" w:hAnsi="Arial" w:cs="Arial"/>
          <w:sz w:val="28"/>
          <w:szCs w:val="28"/>
          <w:lang w:val="bg-BG"/>
        </w:rPr>
        <w:t xml:space="preserve">на чл. 31 от Закона за политическите партии на централното ръководство на </w:t>
      </w:r>
      <w:r w:rsidR="0016299B" w:rsidRPr="009B6339">
        <w:rPr>
          <w:rFonts w:ascii="Arial" w:hAnsi="Arial" w:cs="Arial"/>
          <w:sz w:val="28"/>
          <w:szCs w:val="28"/>
          <w:lang w:val="bg-BG"/>
        </w:rPr>
        <w:t xml:space="preserve">Политическа </w:t>
      </w:r>
      <w:r w:rsidRPr="009B6339">
        <w:rPr>
          <w:rFonts w:ascii="Arial" w:hAnsi="Arial" w:cs="Arial"/>
          <w:sz w:val="28"/>
          <w:szCs w:val="28"/>
          <w:lang w:val="bg-BG"/>
        </w:rPr>
        <w:t xml:space="preserve">партия „Възраждане“ за изпълнение на административните й нужди и при условие ползвателят да не използва имота за извършване на стопанска дейност, </w:t>
      </w:r>
      <w:r w:rsidRPr="009B6339">
        <w:rPr>
          <w:rFonts w:ascii="Arial" w:hAnsi="Arial" w:cs="Arial"/>
          <w:sz w:val="28"/>
          <w:szCs w:val="28"/>
          <w:lang w:val="bg-BG" w:eastAsia="bg-BG"/>
        </w:rPr>
        <w:t xml:space="preserve">върху имот – частна държавна собственост, намиращ се в </w:t>
      </w:r>
      <w:r w:rsidRPr="009B6339">
        <w:rPr>
          <w:rFonts w:ascii="Arial" w:hAnsi="Arial" w:cs="Arial"/>
          <w:sz w:val="28"/>
          <w:szCs w:val="28"/>
          <w:lang w:val="bg-BG" w:eastAsia="bg-BG"/>
        </w:rPr>
        <w:lastRenderedPageBreak/>
        <w:t xml:space="preserve">област София, 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t xml:space="preserve">Столична </w:t>
      </w:r>
      <w:r w:rsidRPr="009B6339">
        <w:rPr>
          <w:rFonts w:ascii="Arial" w:hAnsi="Arial" w:cs="Arial"/>
          <w:sz w:val="28"/>
          <w:szCs w:val="28"/>
          <w:lang w:val="bg-BG" w:eastAsia="bg-BG"/>
        </w:rPr>
        <w:t xml:space="preserve">община, гр. София, район „Средец“, 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br/>
      </w:r>
      <w:r w:rsidRPr="009B6339">
        <w:rPr>
          <w:rFonts w:ascii="Arial" w:hAnsi="Arial" w:cs="Arial"/>
          <w:sz w:val="28"/>
          <w:szCs w:val="28"/>
          <w:lang w:val="bg-BG" w:eastAsia="bg-BG"/>
        </w:rPr>
        <w:t>пл. „Петко Р. Славейков“ № 4, ет. 3, представляващ самостоятелен обект в сграда с идентификатор 68134.102.80.1.13 по кадастралната карта и кадастралните регистри на гр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t>.</w:t>
      </w:r>
      <w:r w:rsidRPr="009B6339">
        <w:rPr>
          <w:rFonts w:ascii="Arial" w:hAnsi="Arial" w:cs="Arial"/>
          <w:sz w:val="28"/>
          <w:szCs w:val="28"/>
          <w:lang w:val="bg-BG" w:eastAsia="bg-BG"/>
        </w:rPr>
        <w:t xml:space="preserve"> София, със застроена площ 49 кв.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9B6339">
        <w:rPr>
          <w:rFonts w:ascii="Arial" w:hAnsi="Arial" w:cs="Arial"/>
          <w:sz w:val="28"/>
          <w:szCs w:val="28"/>
          <w:lang w:val="bg-BG" w:eastAsia="bg-BG"/>
        </w:rPr>
        <w:t>м, с предназначение: за делова и административна дейност, съгласно Акт за частна държавна собственост № 11767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9B6339">
        <w:rPr>
          <w:rFonts w:ascii="Arial" w:hAnsi="Arial" w:cs="Arial"/>
          <w:sz w:val="28"/>
          <w:szCs w:val="28"/>
          <w:lang w:val="bg-BG" w:eastAsia="bg-BG"/>
        </w:rPr>
        <w:t>21</w:t>
      </w:r>
      <w:r w:rsidR="003C6FE6" w:rsidRPr="009B6339">
        <w:rPr>
          <w:rFonts w:ascii="Arial" w:hAnsi="Arial" w:cs="Arial"/>
          <w:sz w:val="28"/>
          <w:szCs w:val="28"/>
          <w:lang w:val="bg-BG" w:eastAsia="bg-BG"/>
        </w:rPr>
        <w:t xml:space="preserve"> март </w:t>
      </w:r>
      <w:r w:rsidRPr="009B6339">
        <w:rPr>
          <w:rFonts w:ascii="Arial" w:hAnsi="Arial" w:cs="Arial"/>
          <w:sz w:val="28"/>
          <w:szCs w:val="28"/>
          <w:lang w:val="bg-BG" w:eastAsia="bg-BG"/>
        </w:rPr>
        <w:t>2023 г.</w:t>
      </w:r>
    </w:p>
    <w:p w14:paraId="28B039F0" w14:textId="77777777" w:rsidR="00102837" w:rsidRPr="009B6339" w:rsidRDefault="00102837" w:rsidP="00102837">
      <w:pPr>
        <w:widowControl w:val="0"/>
        <w:tabs>
          <w:tab w:val="left" w:pos="360"/>
          <w:tab w:val="left" w:pos="540"/>
          <w:tab w:val="left" w:pos="709"/>
        </w:tabs>
        <w:spacing w:before="120" w:line="288" w:lineRule="auto"/>
        <w:ind w:right="18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B6339">
        <w:rPr>
          <w:rFonts w:ascii="Arial" w:hAnsi="Arial" w:cs="Arial"/>
          <w:b/>
          <w:sz w:val="28"/>
          <w:szCs w:val="28"/>
          <w:lang w:val="bg-BG"/>
        </w:rPr>
        <w:t>2</w:t>
      </w:r>
      <w:r w:rsidRPr="009B6339">
        <w:rPr>
          <w:rFonts w:ascii="Arial" w:hAnsi="Arial" w:cs="Arial"/>
          <w:sz w:val="28"/>
          <w:szCs w:val="28"/>
          <w:lang w:val="bg-BG"/>
        </w:rPr>
        <w:t xml:space="preserve">. </w:t>
      </w:r>
      <w:r w:rsidRPr="009B6339">
        <w:rPr>
          <w:rFonts w:ascii="Arial" w:hAnsi="Arial" w:cs="Arial"/>
          <w:bCs/>
          <w:sz w:val="28"/>
          <w:szCs w:val="28"/>
          <w:lang w:val="bg-BG"/>
        </w:rPr>
        <w:t>Областният управител на област София:</w:t>
      </w:r>
    </w:p>
    <w:p w14:paraId="4BDD47C3" w14:textId="4460EACF" w:rsidR="00102837" w:rsidRPr="009B6339" w:rsidRDefault="00102837" w:rsidP="00102837">
      <w:pPr>
        <w:widowControl w:val="0"/>
        <w:tabs>
          <w:tab w:val="left" w:pos="426"/>
          <w:tab w:val="left" w:pos="540"/>
          <w:tab w:val="left" w:pos="709"/>
          <w:tab w:val="left" w:pos="900"/>
        </w:tabs>
        <w:spacing w:before="120" w:line="288" w:lineRule="auto"/>
        <w:ind w:right="18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B6339">
        <w:rPr>
          <w:rFonts w:ascii="Arial" w:hAnsi="Arial" w:cs="Arial"/>
          <w:sz w:val="28"/>
          <w:szCs w:val="28"/>
          <w:lang w:val="bg-BG"/>
        </w:rPr>
        <w:t>а)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да издаде заповед за учредяване на безвъзмездно право на ползване върху имота по т. 1, въз основа на която да сключи договор и да организира предаването и приемането на имота по </w:t>
      </w:r>
      <w:r w:rsidR="003C6FE6" w:rsidRPr="009B6339">
        <w:rPr>
          <w:rFonts w:ascii="Arial" w:hAnsi="Arial" w:cs="Arial"/>
          <w:bCs/>
          <w:sz w:val="28"/>
          <w:szCs w:val="28"/>
          <w:lang w:val="bg-BG"/>
        </w:rPr>
        <w:br/>
      </w:r>
      <w:r w:rsidRPr="009B6339">
        <w:rPr>
          <w:rFonts w:ascii="Arial" w:hAnsi="Arial" w:cs="Arial"/>
          <w:bCs/>
          <w:sz w:val="28"/>
          <w:szCs w:val="28"/>
          <w:lang w:val="bg-BG"/>
        </w:rPr>
        <w:t>т. 1 в едномесечен срок с протокол;</w:t>
      </w:r>
    </w:p>
    <w:p w14:paraId="0316D8AA" w14:textId="7EBA1913" w:rsidR="00102837" w:rsidRPr="009B6339" w:rsidRDefault="00102837" w:rsidP="00102837">
      <w:pPr>
        <w:widowControl w:val="0"/>
        <w:tabs>
          <w:tab w:val="left" w:pos="360"/>
          <w:tab w:val="left" w:pos="540"/>
          <w:tab w:val="left" w:pos="709"/>
          <w:tab w:val="left" w:pos="900"/>
        </w:tabs>
        <w:spacing w:before="120" w:line="288" w:lineRule="auto"/>
        <w:ind w:right="18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B6339">
        <w:rPr>
          <w:rFonts w:ascii="Arial" w:hAnsi="Arial" w:cs="Arial"/>
          <w:sz w:val="28"/>
          <w:szCs w:val="28"/>
          <w:lang w:val="bg-BG"/>
        </w:rPr>
        <w:t>б)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да разработи механизъм за контрол, чрез който да осъществява периодични проверки за изпълнението на условието, при което се предоставя имот</w:t>
      </w:r>
      <w:r w:rsidR="003C6FE6" w:rsidRPr="009B6339">
        <w:rPr>
          <w:rFonts w:ascii="Arial" w:hAnsi="Arial" w:cs="Arial"/>
          <w:bCs/>
          <w:sz w:val="28"/>
          <w:szCs w:val="28"/>
          <w:lang w:val="bg-BG"/>
        </w:rPr>
        <w:t>ът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по т. 1, както и да прилага предвидените в Правилника за прилагане на Закона за държавната собственост санкции при неизпълнение на това условие;</w:t>
      </w:r>
    </w:p>
    <w:p w14:paraId="1E82968D" w14:textId="77777777" w:rsidR="00102837" w:rsidRPr="009B6339" w:rsidRDefault="00102837" w:rsidP="00102837">
      <w:pPr>
        <w:widowControl w:val="0"/>
        <w:tabs>
          <w:tab w:val="left" w:pos="360"/>
          <w:tab w:val="left" w:pos="540"/>
          <w:tab w:val="left" w:pos="709"/>
          <w:tab w:val="left" w:pos="900"/>
        </w:tabs>
        <w:spacing w:before="120" w:line="288" w:lineRule="auto"/>
        <w:ind w:right="18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B6339">
        <w:rPr>
          <w:rFonts w:ascii="Arial" w:hAnsi="Arial" w:cs="Arial"/>
          <w:sz w:val="28"/>
          <w:szCs w:val="28"/>
          <w:lang w:val="bg-BG"/>
        </w:rPr>
        <w:t>в)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да включи в договора задължение ползвателят по т. 1 да прилага аналитична счетоводна отчетност по отношение на неикономическата дейност, извършвана с имота по т. 1, в случай че същият извършва стопанска дейност;</w:t>
      </w:r>
    </w:p>
    <w:p w14:paraId="12D659D2" w14:textId="77777777" w:rsidR="00102837" w:rsidRPr="009B6339" w:rsidRDefault="00102837" w:rsidP="00102837">
      <w:pPr>
        <w:widowControl w:val="0"/>
        <w:tabs>
          <w:tab w:val="left" w:pos="360"/>
          <w:tab w:val="left" w:pos="540"/>
          <w:tab w:val="left" w:pos="709"/>
          <w:tab w:val="left" w:pos="900"/>
        </w:tabs>
        <w:spacing w:before="120" w:line="288" w:lineRule="auto"/>
        <w:ind w:right="18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B6339">
        <w:rPr>
          <w:rFonts w:ascii="Arial" w:hAnsi="Arial" w:cs="Arial"/>
          <w:sz w:val="28"/>
          <w:szCs w:val="28"/>
          <w:lang w:val="bg-BG"/>
        </w:rPr>
        <w:t>г)</w:t>
      </w:r>
      <w:r w:rsidRPr="009B6339">
        <w:rPr>
          <w:rFonts w:ascii="Arial" w:hAnsi="Arial" w:cs="Arial"/>
          <w:bCs/>
          <w:sz w:val="28"/>
          <w:szCs w:val="28"/>
          <w:lang w:val="bg-BG"/>
        </w:rPr>
        <w:t xml:space="preserve"> да отрази учредяването на правото на ползване в акта за държавна собственост за имота по т. 1.</w:t>
      </w:r>
    </w:p>
    <w:p w14:paraId="1F514706" w14:textId="77777777" w:rsidR="007F1FEE" w:rsidRPr="009B6339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9B633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B633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7C3BA21" w14:textId="77777777" w:rsidR="009B6339" w:rsidRPr="009B6339" w:rsidRDefault="009B6339">
      <w:pPr>
        <w:ind w:firstLine="1134"/>
        <w:rPr>
          <w:rFonts w:ascii="Arial" w:hAnsi="Arial"/>
          <w:b/>
          <w:szCs w:val="24"/>
          <w:lang w:val="bg-BG"/>
        </w:rPr>
      </w:pPr>
      <w:r w:rsidRPr="009B633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AC85FD9" w14:textId="77777777" w:rsidR="009B6339" w:rsidRPr="009B6339" w:rsidRDefault="009B6339">
      <w:pPr>
        <w:ind w:firstLine="1134"/>
        <w:rPr>
          <w:rFonts w:ascii="Arial" w:hAnsi="Arial"/>
          <w:b/>
          <w:szCs w:val="24"/>
          <w:lang w:val="bg-BG"/>
        </w:rPr>
      </w:pPr>
    </w:p>
    <w:p w14:paraId="2411FC33" w14:textId="77777777" w:rsidR="009B6339" w:rsidRPr="009B6339" w:rsidRDefault="009B6339">
      <w:pPr>
        <w:ind w:firstLine="1134"/>
        <w:rPr>
          <w:rFonts w:ascii="Arial" w:hAnsi="Arial"/>
          <w:b/>
          <w:szCs w:val="24"/>
          <w:lang w:val="bg-BG"/>
        </w:rPr>
      </w:pPr>
      <w:r w:rsidRPr="009B6339">
        <w:rPr>
          <w:rFonts w:ascii="Arial" w:hAnsi="Arial"/>
          <w:b/>
          <w:szCs w:val="24"/>
          <w:lang w:val="bg-BG"/>
        </w:rPr>
        <w:t>ГЛАВЕН СЕКРЕТАР НА</w:t>
      </w:r>
    </w:p>
    <w:p w14:paraId="6104E773" w14:textId="77777777" w:rsidR="009B6339" w:rsidRPr="009B6339" w:rsidRDefault="009B6339">
      <w:pPr>
        <w:ind w:firstLine="1134"/>
        <w:rPr>
          <w:rFonts w:ascii="Arial" w:hAnsi="Arial"/>
          <w:b/>
          <w:szCs w:val="24"/>
          <w:lang w:val="bg-BG"/>
        </w:rPr>
      </w:pPr>
      <w:r w:rsidRPr="009B633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B633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4300617" w14:textId="77777777" w:rsidR="009B6339" w:rsidRPr="009B6339" w:rsidRDefault="009B6339">
      <w:pPr>
        <w:ind w:left="1134"/>
        <w:rPr>
          <w:rFonts w:ascii="Arial" w:hAnsi="Arial"/>
          <w:b/>
          <w:szCs w:val="24"/>
          <w:lang w:val="bg-BG"/>
        </w:rPr>
      </w:pPr>
    </w:p>
    <w:sectPr w:rsidR="009B6339" w:rsidRPr="009B6339" w:rsidSect="003C6FE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993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742A" w14:textId="77777777" w:rsidR="00A64E46" w:rsidRDefault="00A64E46">
      <w:r>
        <w:separator/>
      </w:r>
    </w:p>
  </w:endnote>
  <w:endnote w:type="continuationSeparator" w:id="0">
    <w:p w14:paraId="7EFEDAAA" w14:textId="77777777" w:rsidR="00A64E46" w:rsidRDefault="00A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6FB779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38D18C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CF26CB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827764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4697" w14:textId="77777777" w:rsidR="00A64E46" w:rsidRDefault="00A64E46">
      <w:r>
        <w:separator/>
      </w:r>
    </w:p>
  </w:footnote>
  <w:footnote w:type="continuationSeparator" w:id="0">
    <w:p w14:paraId="5BC63103" w14:textId="77777777" w:rsidR="00A64E46" w:rsidRDefault="00A6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306A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2837"/>
    <w:rsid w:val="001122FB"/>
    <w:rsid w:val="00113D36"/>
    <w:rsid w:val="00114D6F"/>
    <w:rsid w:val="001207D0"/>
    <w:rsid w:val="0012444C"/>
    <w:rsid w:val="00130B6F"/>
    <w:rsid w:val="00136F41"/>
    <w:rsid w:val="00145EA8"/>
    <w:rsid w:val="00147EDD"/>
    <w:rsid w:val="00150122"/>
    <w:rsid w:val="001503A7"/>
    <w:rsid w:val="0015452B"/>
    <w:rsid w:val="0015580F"/>
    <w:rsid w:val="00160246"/>
    <w:rsid w:val="0016146E"/>
    <w:rsid w:val="0016211D"/>
    <w:rsid w:val="00162466"/>
    <w:rsid w:val="0016299B"/>
    <w:rsid w:val="00164959"/>
    <w:rsid w:val="00171374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C6FE6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2CCD"/>
    <w:rsid w:val="00475556"/>
    <w:rsid w:val="00477ABF"/>
    <w:rsid w:val="00485EBB"/>
    <w:rsid w:val="0049724E"/>
    <w:rsid w:val="004A670A"/>
    <w:rsid w:val="004C1650"/>
    <w:rsid w:val="004C2B4D"/>
    <w:rsid w:val="004C45AA"/>
    <w:rsid w:val="004C5465"/>
    <w:rsid w:val="004C5884"/>
    <w:rsid w:val="004E06A9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17E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B6339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E46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4618"/>
    <w:rsid w:val="00CB06E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7D2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11D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102837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102837"/>
  </w:style>
  <w:style w:type="character" w:customStyle="1" w:styleId="historyitemselected1">
    <w:name w:val="historyitemselected1"/>
    <w:rsid w:val="00102837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2026-01-29T10:16:00Z</cp:lastPrinted>
  <dcterms:created xsi:type="dcterms:W3CDTF">2026-01-29T10:58:00Z</dcterms:created>
  <dcterms:modified xsi:type="dcterms:W3CDTF">2026-01-29T10:58:00Z</dcterms:modified>
</cp:coreProperties>
</file>