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1BE9B70" w:rsidR="00683DAE" w:rsidRDefault="00683DAE">
      <w:pPr>
        <w:pStyle w:val="Title"/>
        <w:rPr>
          <w:noProof/>
          <w:lang w:val="bg-BG"/>
        </w:rPr>
      </w:pPr>
    </w:p>
    <w:p w14:paraId="0EF1F6D6" w14:textId="77777777" w:rsidR="002335C8" w:rsidRDefault="002335C8">
      <w:pPr>
        <w:pStyle w:val="Title"/>
        <w:rPr>
          <w:noProof/>
          <w:lang w:val="bg-BG"/>
        </w:rPr>
      </w:pPr>
    </w:p>
    <w:p w14:paraId="4F9EC98D" w14:textId="77777777" w:rsidR="002335C8" w:rsidRPr="0098137D" w:rsidRDefault="002335C8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8137D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8137D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8137D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8137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8137D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8137D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137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8137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137D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1EA06CD" w:rsidR="0069784B" w:rsidRPr="0098137D" w:rsidRDefault="001B7A1A" w:rsidP="00D36EA5">
      <w:pPr>
        <w:jc w:val="right"/>
        <w:rPr>
          <w:rFonts w:ascii="Arial" w:hAnsi="Arial"/>
          <w:szCs w:val="24"/>
          <w:lang w:val="bg-BG"/>
        </w:rPr>
      </w:pPr>
      <w:r w:rsidRPr="0098137D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98137D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0CFE37E" w:rsidR="0069784B" w:rsidRPr="0098137D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8137D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8137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8137D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B7A1A" w:rsidRPr="0098137D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13</w:t>
      </w:r>
    </w:p>
    <w:p w14:paraId="7958E6EF" w14:textId="77777777" w:rsidR="0069784B" w:rsidRPr="0098137D" w:rsidRDefault="0069784B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14:paraId="62A06671" w14:textId="7380D833" w:rsidR="0069784B" w:rsidRPr="0098137D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137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8137D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B7A1A" w:rsidRPr="0098137D">
        <w:rPr>
          <w:rFonts w:ascii="Times New Roman" w:hAnsi="Times New Roman"/>
          <w:b/>
          <w:sz w:val="30"/>
          <w:szCs w:val="30"/>
          <w:lang w:val="bg-BG"/>
        </w:rPr>
        <w:t>22</w:t>
      </w:r>
      <w:r w:rsidR="0069784B" w:rsidRPr="0098137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98137D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98137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1B7A1A" w:rsidRPr="0098137D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69784B" w:rsidRPr="0098137D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98137D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98137D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98137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137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8137D" w:rsidRDefault="00D36324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5A610749" w14:textId="77777777" w:rsidR="005866D4" w:rsidRPr="0098137D" w:rsidRDefault="005866D4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57616697" w14:textId="6EF422DD" w:rsidR="0069784B" w:rsidRPr="0098137D" w:rsidRDefault="0069784B" w:rsidP="00922BF4">
      <w:pPr>
        <w:spacing w:line="276" w:lineRule="auto"/>
        <w:ind w:left="1134" w:right="1134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8137D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98137D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9976881"/>
      <w:r w:rsidR="00922BF4" w:rsidRPr="0098137D">
        <w:rPr>
          <w:rFonts w:ascii="Arial" w:hAnsi="Arial" w:cs="Arial"/>
          <w:b/>
          <w:smallCaps/>
          <w:sz w:val="28"/>
          <w:szCs w:val="28"/>
          <w:lang w:val="bg-BG"/>
        </w:rPr>
        <w:t>приемане на Тарифа за таксите, събирани от органите по поземлена собственост</w:t>
      </w:r>
      <w:bookmarkEnd w:id="0"/>
    </w:p>
    <w:p w14:paraId="4EA99E59" w14:textId="77777777" w:rsidR="00E22D77" w:rsidRPr="0098137D" w:rsidRDefault="00E22D77" w:rsidP="00E22D77">
      <w:pPr>
        <w:jc w:val="center"/>
        <w:rPr>
          <w:rFonts w:ascii="Arial" w:hAnsi="Arial"/>
          <w:spacing w:val="40"/>
          <w:sz w:val="16"/>
          <w:szCs w:val="16"/>
          <w:lang w:val="bg-BG"/>
        </w:rPr>
      </w:pPr>
    </w:p>
    <w:p w14:paraId="5C2CA0F6" w14:textId="77777777" w:rsidR="00E22D77" w:rsidRPr="0098137D" w:rsidRDefault="00E22D77" w:rsidP="00E22D77">
      <w:pPr>
        <w:jc w:val="center"/>
        <w:rPr>
          <w:rFonts w:ascii="Arial" w:hAnsi="Arial"/>
          <w:smallCaps/>
          <w:sz w:val="16"/>
          <w:szCs w:val="16"/>
          <w:lang w:val="bg-BG"/>
        </w:rPr>
      </w:pPr>
    </w:p>
    <w:p w14:paraId="3727D509" w14:textId="77777777" w:rsidR="0069784B" w:rsidRPr="0098137D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8137D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8137D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8137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98137D" w:rsidRDefault="0069784B">
      <w:pPr>
        <w:jc w:val="center"/>
        <w:rPr>
          <w:rFonts w:ascii="Arial" w:hAnsi="Arial"/>
          <w:spacing w:val="40"/>
          <w:sz w:val="16"/>
          <w:szCs w:val="16"/>
          <w:lang w:val="bg-BG"/>
        </w:rPr>
      </w:pPr>
    </w:p>
    <w:p w14:paraId="071FC1C2" w14:textId="77777777" w:rsidR="00D706BF" w:rsidRPr="0098137D" w:rsidRDefault="00D706BF" w:rsidP="00CB6660">
      <w:pPr>
        <w:jc w:val="center"/>
        <w:rPr>
          <w:rFonts w:ascii="Arial" w:hAnsi="Arial"/>
          <w:smallCaps/>
          <w:sz w:val="16"/>
          <w:szCs w:val="16"/>
          <w:lang w:val="bg-BG"/>
        </w:rPr>
      </w:pPr>
    </w:p>
    <w:p w14:paraId="393F01F0" w14:textId="77777777" w:rsidR="00922BF4" w:rsidRPr="0098137D" w:rsidRDefault="00922BF4" w:rsidP="00922BF4">
      <w:pPr>
        <w:spacing w:before="8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8137D">
        <w:rPr>
          <w:rFonts w:ascii="Arial" w:hAnsi="Arial" w:cs="Arial"/>
          <w:b/>
          <w:sz w:val="28"/>
          <w:szCs w:val="28"/>
          <w:lang w:val="bg-BG" w:eastAsia="bg-BG"/>
        </w:rPr>
        <w:t>Член единствен.</w:t>
      </w:r>
      <w:r w:rsidRPr="0098137D">
        <w:rPr>
          <w:rFonts w:ascii="Arial" w:hAnsi="Arial" w:cs="Arial"/>
          <w:color w:val="000000"/>
          <w:sz w:val="28"/>
          <w:szCs w:val="28"/>
          <w:lang w:val="bg-BG"/>
        </w:rPr>
        <w:t xml:space="preserve"> Приема Тарифа за таксите, събирани от органите по поземлена собственост. </w:t>
      </w:r>
    </w:p>
    <w:p w14:paraId="413A31A0" w14:textId="48E116B6" w:rsidR="00922BF4" w:rsidRPr="0098137D" w:rsidRDefault="00B1366C" w:rsidP="00B1366C">
      <w:pPr>
        <w:spacing w:before="120" w:after="120"/>
        <w:ind w:firstLine="1134"/>
        <w:jc w:val="center"/>
        <w:rPr>
          <w:rFonts w:ascii="Times New Roman" w:hAnsi="Times New Roman"/>
          <w:b/>
          <w:color w:val="000000"/>
          <w:sz w:val="28"/>
          <w:szCs w:val="28"/>
          <w:lang w:val="bg-BG"/>
        </w:rPr>
      </w:pPr>
      <w:r w:rsidRPr="0098137D">
        <w:rPr>
          <w:rFonts w:ascii="Times New Roman" w:hAnsi="Times New Roman"/>
          <w:b/>
          <w:color w:val="000000"/>
          <w:sz w:val="28"/>
          <w:szCs w:val="28"/>
          <w:lang w:val="bg-BG"/>
        </w:rPr>
        <w:t>ЗАКЛЮЧИТЕЛНИ РАЗПОРЕДБИ</w:t>
      </w:r>
    </w:p>
    <w:p w14:paraId="708E8E01" w14:textId="4B1B7987" w:rsidR="00922BF4" w:rsidRPr="0098137D" w:rsidRDefault="00922BF4" w:rsidP="00922BF4">
      <w:pPr>
        <w:widowControl w:val="0"/>
        <w:tabs>
          <w:tab w:val="left" w:pos="709"/>
          <w:tab w:val="left" w:pos="1236"/>
        </w:tabs>
        <w:spacing w:before="8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98137D">
        <w:rPr>
          <w:rFonts w:ascii="Arial" w:eastAsia="Calibri" w:hAnsi="Arial" w:cs="Arial"/>
          <w:b/>
          <w:sz w:val="28"/>
          <w:szCs w:val="28"/>
          <w:lang w:val="bg-BG"/>
        </w:rPr>
        <w:t>§ 1.</w:t>
      </w:r>
      <w:r w:rsidRPr="0098137D">
        <w:rPr>
          <w:rFonts w:ascii="Arial" w:hAnsi="Arial" w:cs="Arial"/>
          <w:sz w:val="28"/>
          <w:szCs w:val="28"/>
          <w:lang w:val="bg-BG"/>
        </w:rPr>
        <w:t xml:space="preserve"> </w:t>
      </w:r>
      <w:r w:rsidRPr="0098137D">
        <w:rPr>
          <w:rFonts w:ascii="Arial" w:hAnsi="Arial" w:cs="Arial"/>
          <w:color w:val="000000"/>
          <w:sz w:val="28"/>
          <w:szCs w:val="28"/>
          <w:lang w:val="bg-BG"/>
        </w:rPr>
        <w:t xml:space="preserve">Отменя се Тарифата за таксите, събирани от органите по поземлена собственост, приета с Постановление № 286 на Министерския съвет от 1997 г. (обн., ДВ, бр. 57 от 1997 г.; изм. и доп., бр. 20 от 1998 г., бр. 3 от 1999 г., бр. 28 от 2000 г., бр. 42 и 99 от </w:t>
      </w:r>
      <w:r w:rsidR="00B1366C" w:rsidRPr="0098137D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Pr="0098137D">
        <w:rPr>
          <w:rFonts w:ascii="Arial" w:hAnsi="Arial" w:cs="Arial"/>
          <w:color w:val="000000"/>
          <w:sz w:val="28"/>
          <w:szCs w:val="28"/>
          <w:lang w:val="bg-BG"/>
        </w:rPr>
        <w:t xml:space="preserve">2001 г., бр. 96 от 2002 г., бр. 31 и 81 от 2003 г., бр. 34 от 2005 г., </w:t>
      </w:r>
      <w:r w:rsidR="00B1366C" w:rsidRPr="0098137D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Pr="0098137D">
        <w:rPr>
          <w:rFonts w:ascii="Arial" w:hAnsi="Arial" w:cs="Arial"/>
          <w:color w:val="000000"/>
          <w:sz w:val="28"/>
          <w:szCs w:val="28"/>
          <w:lang w:val="bg-BG"/>
        </w:rPr>
        <w:t>бр. 45 от 2008 г., бр. 62 от 2009 г., бр. 39 от 2011 г. и бр. 80 от 2025 г.).</w:t>
      </w:r>
    </w:p>
    <w:p w14:paraId="7259A38B" w14:textId="0BF88A08" w:rsidR="00922BF4" w:rsidRPr="0098137D" w:rsidRDefault="00922BF4" w:rsidP="00922BF4">
      <w:pPr>
        <w:spacing w:before="80" w:line="288" w:lineRule="auto"/>
        <w:ind w:firstLine="1134"/>
        <w:jc w:val="both"/>
        <w:rPr>
          <w:rFonts w:ascii="Arial" w:eastAsia="Batang" w:hAnsi="Arial" w:cs="Arial"/>
          <w:sz w:val="28"/>
          <w:szCs w:val="28"/>
          <w:lang w:val="bg-BG" w:eastAsia="bg-BG"/>
        </w:rPr>
      </w:pPr>
      <w:r w:rsidRPr="0098137D">
        <w:rPr>
          <w:rFonts w:ascii="Arial" w:eastAsia="Batang" w:hAnsi="Arial" w:cs="Arial"/>
          <w:b/>
          <w:sz w:val="28"/>
          <w:szCs w:val="28"/>
          <w:lang w:val="bg-BG" w:eastAsia="bg-BG"/>
        </w:rPr>
        <w:t>§ 2.</w:t>
      </w:r>
      <w:r w:rsidRPr="0098137D">
        <w:rPr>
          <w:rFonts w:ascii="Arial" w:eastAsia="Batang" w:hAnsi="Arial" w:cs="Arial"/>
          <w:sz w:val="28"/>
          <w:szCs w:val="28"/>
          <w:lang w:val="bg-BG" w:eastAsia="bg-BG"/>
        </w:rPr>
        <w:t xml:space="preserve"> </w:t>
      </w:r>
      <w:r w:rsidRPr="0098137D">
        <w:rPr>
          <w:rFonts w:ascii="Arial" w:hAnsi="Arial" w:cs="Arial"/>
          <w:color w:val="000000"/>
          <w:sz w:val="28"/>
          <w:szCs w:val="28"/>
          <w:lang w:val="bg-BG"/>
        </w:rPr>
        <w:t xml:space="preserve">Постановлението влиза в сила от датата, определена в Решение (ЕС) 2025/1407 на Съвета от 8 юли 2025 година относно приемането на еврото от България, считано от 1 януари 2026 г. </w:t>
      </w:r>
      <w:r w:rsidR="00B1366C" w:rsidRPr="0098137D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Pr="0098137D">
        <w:rPr>
          <w:rFonts w:ascii="Arial" w:hAnsi="Arial" w:cs="Arial"/>
          <w:color w:val="000000"/>
          <w:sz w:val="28"/>
          <w:szCs w:val="28"/>
          <w:lang w:val="bg-BG"/>
        </w:rPr>
        <w:t>(OВ</w:t>
      </w:r>
      <w:r w:rsidR="00B1366C" w:rsidRPr="0098137D">
        <w:rPr>
          <w:rFonts w:ascii="Arial" w:hAnsi="Arial" w:cs="Arial"/>
          <w:color w:val="000000"/>
          <w:sz w:val="28"/>
          <w:szCs w:val="28"/>
          <w:lang w:val="bg-BG"/>
        </w:rPr>
        <w:t>,</w:t>
      </w:r>
      <w:r w:rsidRPr="0098137D">
        <w:rPr>
          <w:rFonts w:ascii="Arial" w:hAnsi="Arial" w:cs="Arial"/>
          <w:color w:val="000000"/>
          <w:sz w:val="28"/>
          <w:szCs w:val="28"/>
          <w:lang w:val="bg-BG"/>
        </w:rPr>
        <w:t xml:space="preserve"> L 2025/1407, 14.7.2025).</w:t>
      </w:r>
    </w:p>
    <w:p w14:paraId="06C157F2" w14:textId="77777777" w:rsidR="00021FCE" w:rsidRPr="0098137D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98137D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7F2F4F3" w14:textId="77777777" w:rsidR="007C1D0E" w:rsidRPr="0098137D" w:rsidRDefault="007C1D0E" w:rsidP="007C1D0E">
      <w:pPr>
        <w:spacing w:before="120" w:line="280" w:lineRule="atLeast"/>
        <w:ind w:firstLine="1134"/>
        <w:jc w:val="both"/>
        <w:rPr>
          <w:rFonts w:ascii="Arial" w:hAnsi="Arial"/>
          <w:b/>
          <w:lang w:val="bg-BG"/>
        </w:rPr>
      </w:pPr>
    </w:p>
    <w:p w14:paraId="72B884B9" w14:textId="77777777" w:rsidR="0098137D" w:rsidRPr="0098137D" w:rsidRDefault="0098137D">
      <w:pPr>
        <w:ind w:firstLine="1134"/>
        <w:rPr>
          <w:rFonts w:ascii="Arial" w:hAnsi="Arial"/>
          <w:b/>
          <w:szCs w:val="24"/>
          <w:lang w:val="bg-BG"/>
        </w:rPr>
      </w:pPr>
      <w:r w:rsidRPr="0098137D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2BC88FAA" w14:textId="77777777" w:rsidR="0098137D" w:rsidRPr="0098137D" w:rsidRDefault="0098137D">
      <w:pPr>
        <w:ind w:firstLine="1134"/>
        <w:rPr>
          <w:rFonts w:ascii="Arial" w:hAnsi="Arial"/>
          <w:b/>
          <w:szCs w:val="24"/>
          <w:lang w:val="bg-BG"/>
        </w:rPr>
      </w:pPr>
    </w:p>
    <w:p w14:paraId="483C3A4F" w14:textId="77777777" w:rsidR="0098137D" w:rsidRPr="0098137D" w:rsidRDefault="0098137D">
      <w:pPr>
        <w:ind w:firstLine="1134"/>
        <w:rPr>
          <w:rFonts w:ascii="Arial" w:hAnsi="Arial"/>
          <w:b/>
          <w:szCs w:val="24"/>
          <w:lang w:val="bg-BG"/>
        </w:rPr>
      </w:pPr>
      <w:r w:rsidRPr="0098137D">
        <w:rPr>
          <w:rFonts w:ascii="Arial" w:hAnsi="Arial"/>
          <w:b/>
          <w:szCs w:val="24"/>
          <w:lang w:val="bg-BG"/>
        </w:rPr>
        <w:t>ГЛАВЕН СЕКРЕТАР НА</w:t>
      </w:r>
    </w:p>
    <w:p w14:paraId="4995C277" w14:textId="77777777" w:rsidR="0098137D" w:rsidRPr="0098137D" w:rsidRDefault="0098137D">
      <w:pPr>
        <w:ind w:firstLine="1134"/>
        <w:rPr>
          <w:rFonts w:ascii="Arial" w:hAnsi="Arial"/>
          <w:b/>
          <w:szCs w:val="24"/>
          <w:lang w:val="bg-BG"/>
        </w:rPr>
      </w:pPr>
      <w:r w:rsidRPr="0098137D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98137D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15219F0" w14:textId="77777777" w:rsidR="0098137D" w:rsidRPr="0098137D" w:rsidRDefault="0098137D">
      <w:pPr>
        <w:ind w:left="1134"/>
        <w:rPr>
          <w:rFonts w:ascii="Arial" w:hAnsi="Arial"/>
          <w:b/>
          <w:szCs w:val="24"/>
          <w:lang w:val="bg-BG"/>
        </w:rPr>
      </w:pPr>
    </w:p>
    <w:p w14:paraId="19F997F8" w14:textId="55247565" w:rsidR="003B0738" w:rsidRPr="0098137D" w:rsidRDefault="003B0738">
      <w:pPr>
        <w:ind w:firstLine="1134"/>
        <w:rPr>
          <w:rFonts w:ascii="Times New Roman" w:hAnsi="Times New Roman"/>
          <w:sz w:val="26"/>
          <w:szCs w:val="26"/>
          <w:lang w:val="bg-BG"/>
        </w:rPr>
        <w:sectPr w:rsidR="003B0738" w:rsidRPr="0098137D" w:rsidSect="00B136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1417" w:bottom="709" w:left="1417" w:header="1021" w:footer="352" w:gutter="0"/>
          <w:pgNumType w:start="1"/>
          <w:cols w:space="708"/>
          <w:titlePg/>
          <w:docGrid w:linePitch="326"/>
        </w:sectPr>
      </w:pPr>
    </w:p>
    <w:p w14:paraId="53C2F32B" w14:textId="77777777" w:rsidR="003B0738" w:rsidRPr="0098137D" w:rsidRDefault="003B0738" w:rsidP="003B0738">
      <w:pPr>
        <w:tabs>
          <w:tab w:val="left" w:pos="7262"/>
          <w:tab w:val="left" w:pos="8792"/>
        </w:tabs>
        <w:spacing w:line="36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val="bg-BG" w:eastAsia="bg-BG"/>
        </w:rPr>
      </w:pPr>
      <w:r w:rsidRPr="0098137D">
        <w:rPr>
          <w:rFonts w:ascii="Times New Roman" w:eastAsiaTheme="minorEastAsia" w:hAnsi="Times New Roman"/>
          <w:b/>
          <w:bCs/>
          <w:spacing w:val="36"/>
          <w:sz w:val="36"/>
          <w:szCs w:val="36"/>
          <w:lang w:val="bg-BG" w:eastAsia="bg-BG"/>
        </w:rPr>
        <w:lastRenderedPageBreak/>
        <w:t>ТАРИФА</w:t>
      </w:r>
      <w:r w:rsidRPr="0098137D">
        <w:rPr>
          <w:rFonts w:ascii="Times New Roman" w:eastAsiaTheme="minorEastAsia" w:hAnsi="Times New Roman"/>
          <w:bCs/>
          <w:sz w:val="28"/>
          <w:szCs w:val="28"/>
          <w:lang w:val="bg-BG" w:eastAsia="bg-BG"/>
        </w:rPr>
        <w:br/>
      </w:r>
      <w:r w:rsidRPr="0098137D">
        <w:rPr>
          <w:rFonts w:ascii="Times New Roman" w:eastAsiaTheme="minorEastAsia" w:hAnsi="Times New Roman"/>
          <w:b/>
          <w:bCs/>
          <w:smallCaps/>
          <w:sz w:val="28"/>
          <w:szCs w:val="28"/>
          <w:lang w:val="bg-BG" w:eastAsia="bg-BG"/>
        </w:rPr>
        <w:t>за таксите, събирани от органите по поземлена собственост</w:t>
      </w:r>
    </w:p>
    <w:p w14:paraId="78F7AC88" w14:textId="77777777" w:rsidR="003B0738" w:rsidRPr="0098137D" w:rsidRDefault="003B0738" w:rsidP="003B073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Theme="minorEastAsia" w:hAnsi="Times New Roman"/>
          <w:sz w:val="28"/>
          <w:szCs w:val="28"/>
          <w:lang w:val="bg-BG" w:eastAsia="bg-BG"/>
        </w:rPr>
      </w:pPr>
    </w:p>
    <w:p w14:paraId="13199BA0" w14:textId="77777777" w:rsidR="003B0738" w:rsidRPr="0098137D" w:rsidRDefault="003B0738" w:rsidP="003B07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color w:val="000000"/>
          <w:sz w:val="28"/>
          <w:szCs w:val="28"/>
          <w:lang w:val="bg-BG" w:eastAsia="bg-BG"/>
        </w:rPr>
        <w:t>Чл. 1</w:t>
      </w: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.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</w:t>
      </w:r>
      <w:r w:rsidRPr="0098137D">
        <w:rPr>
          <w:rFonts w:ascii="Times New Roman" w:eastAsiaTheme="minorEastAsia" w:hAnsi="Times New Roman"/>
          <w:sz w:val="28"/>
          <w:szCs w:val="28"/>
          <w:lang w:val="bg-BG" w:eastAsia="bg-BG"/>
        </w:rPr>
        <w:t>С тарифата се определя размерът на таксите, които се събират от органите по поземлена собственост.</w:t>
      </w:r>
    </w:p>
    <w:p w14:paraId="7751F339" w14:textId="655B3E7A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color w:val="000000"/>
          <w:sz w:val="28"/>
          <w:szCs w:val="28"/>
          <w:lang w:val="bg-BG" w:eastAsia="bg-BG"/>
        </w:rPr>
        <w:t>Чл. 2</w:t>
      </w: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.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</w:t>
      </w:r>
      <w:r w:rsidR="00E10A46"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(1)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За изготвяне на скица на имот се събира такса в размер </w:t>
      </w:r>
      <w:r w:rsidR="00863BAC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br/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2,05 евро.</w:t>
      </w:r>
    </w:p>
    <w:p w14:paraId="1DECC819" w14:textId="78E21965" w:rsidR="003B0738" w:rsidRPr="0098137D" w:rsidRDefault="00E10A46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(2)</w:t>
      </w:r>
      <w:r w:rsidR="003B0738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Услугата включва изготвяне на 1 брой скица на имот по искане на заявителя.</w:t>
      </w:r>
    </w:p>
    <w:p w14:paraId="678D3223" w14:textId="384DB5F5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color w:val="000000"/>
          <w:sz w:val="28"/>
          <w:szCs w:val="28"/>
          <w:lang w:val="bg-BG" w:eastAsia="bg-BG"/>
        </w:rPr>
        <w:t>Чл. 3</w:t>
      </w: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.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</w:t>
      </w:r>
      <w:r w:rsidR="00E10A46"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(1)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За издаване на препис от решение на поземлената комисия или на общинската служба по земеделие се събира такса в размер 10 евро.</w:t>
      </w:r>
    </w:p>
    <w:p w14:paraId="2EC95297" w14:textId="7878C2FB" w:rsidR="003B0738" w:rsidRPr="0098137D" w:rsidRDefault="00E10A46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(2)</w:t>
      </w:r>
      <w:r w:rsidR="003B0738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Услугата включва изготвяне на 1 брой препис от решение по </w:t>
      </w:r>
      <w:r w:rsidR="00863BAC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br/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 xml:space="preserve">чл. 18ж, ал. 1, чл. 27 и 27а от Правилника за прилагане на Закона за собствеността и ползването на земеделските земи (ППЗСПЗЗ), както и на препис от решение по чл. 13, ал. 5 и чл. 14, ал. 6 от Закона за възстановяване на собствеността върху горите и земите от горския фонд (ЗВСГЗГФ) </w:t>
      </w:r>
      <w:r w:rsidR="003B0738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по искане на заявителя.</w:t>
      </w:r>
    </w:p>
    <w:p w14:paraId="7C723794" w14:textId="3A976905" w:rsidR="003B0738" w:rsidRPr="0098137D" w:rsidRDefault="0032493F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(3)</w:t>
      </w:r>
      <w:r w:rsidR="003B0738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За издаване на партида на имот се събира такса в размер 1,02 евро.</w:t>
      </w:r>
    </w:p>
    <w:p w14:paraId="40EF83D7" w14:textId="74DC8C8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color w:val="000000"/>
          <w:sz w:val="28"/>
          <w:szCs w:val="28"/>
          <w:lang w:val="bg-BG" w:eastAsia="bg-BG"/>
        </w:rPr>
        <w:t>Чл. 4</w:t>
      </w: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.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</w:t>
      </w:r>
      <w:r w:rsidR="00E10A46"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(1)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Събират се следните такси за:</w:t>
      </w:r>
    </w:p>
    <w:p w14:paraId="3FA1AF77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1. заверяване на издадена скица на имот и/или копие от картата на масивите за ползване – 0,51 евро;</w:t>
      </w:r>
    </w:p>
    <w:p w14:paraId="38D53256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2. </w:t>
      </w:r>
      <w:proofErr w:type="spellStart"/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презаверяване</w:t>
      </w:r>
      <w:proofErr w:type="spellEnd"/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на скица, от издаването на която са изтекли 6 месеца – 1,02 евро;</w:t>
      </w:r>
    </w:p>
    <w:p w14:paraId="65F8D95E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3. писмена справка за налична информация от регистъра на собствениците:</w:t>
      </w:r>
    </w:p>
    <w:p w14:paraId="16B7D9F8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а) до 6 имота – 0,77 евро;</w:t>
      </w:r>
    </w:p>
    <w:p w14:paraId="2631CB5F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б) от 7 до 15 имота – 1,02 евро;</w:t>
      </w:r>
    </w:p>
    <w:p w14:paraId="5F53D1E7" w14:textId="7AC5EEEB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в) над 15 имота – 1,28 евро</w:t>
      </w:r>
      <w:r w:rsidR="00863BAC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;</w:t>
      </w:r>
    </w:p>
    <w:p w14:paraId="2DA87551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4. писмена справка за информация от регистъра за масив – по 1,02 евро на всеки 15 имота;</w:t>
      </w:r>
    </w:p>
    <w:p w14:paraId="32A97B92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lastRenderedPageBreak/>
        <w:t>5. данни по характеристиките: вид територия по предназначение, начин на трайно ползване, категория, вид собственост, начин на възстановяване на собствеността – 0,51 евро;</w:t>
      </w:r>
    </w:p>
    <w:p w14:paraId="2AF64D08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6. баланс по характеристиките: вид територия по предназначение, начин на трайно ползване, категория, вид собственост – 0,51 евро;</w:t>
      </w:r>
      <w:r w:rsidRPr="0098137D">
        <w:rPr>
          <w:rFonts w:ascii="Times New Roman" w:hAnsi="Times New Roman"/>
          <w:color w:val="000000"/>
          <w:sz w:val="28"/>
          <w:szCs w:val="28"/>
          <w:highlight w:val="green"/>
          <w:lang w:val="bg-BG" w:eastAsia="bg-BG"/>
        </w:rPr>
        <w:t xml:space="preserve"> </w:t>
      </w:r>
    </w:p>
    <w:p w14:paraId="45F60033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7. удостоверения за характеристиките на имотите, необходими за определяне на данъчната им оценка – 2,05 евро;</w:t>
      </w:r>
    </w:p>
    <w:p w14:paraId="09728BA2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8. установяване на промяна в начина на трайно ползване – 25 евро;</w:t>
      </w:r>
    </w:p>
    <w:p w14:paraId="0A6376EF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9. издаване на удостоверение за реституционни претенции – 15 евро;</w:t>
      </w:r>
    </w:p>
    <w:p w14:paraId="24D66154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10. издаване на удостоверение за идентичност на имот – 2,56 евро;</w:t>
      </w:r>
    </w:p>
    <w:p w14:paraId="4F609753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11. съгласуване на подробни устройствени планове на инфраструктурни обекти, засягащи имоти на повече от един собственик (след съвместяване на проектите в картата на възстановената собственост) – по 0,51 евро за всеки имот.</w:t>
      </w:r>
    </w:p>
    <w:p w14:paraId="479A33C1" w14:textId="0458285C" w:rsidR="003B0738" w:rsidRPr="0098137D" w:rsidRDefault="00E10A46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(2)</w:t>
      </w:r>
      <w:r w:rsidR="003B0738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Услугите по ал. 1, т. 3 – 6 включват:</w:t>
      </w:r>
    </w:p>
    <w:p w14:paraId="01C03C79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1. по т. 3 – описание на имотите, принадлежащи на собственика в дадено землище: номер, местност, начин на трайно ползване, категория, площ;</w:t>
      </w:r>
    </w:p>
    <w:p w14:paraId="46DC9AC4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2. по т. 4 – данни за всички имоти в определен масив на дадено землище: номер, местност, собственик, начин на трайно ползване, категория, площ;</w:t>
      </w:r>
    </w:p>
    <w:p w14:paraId="182A1C83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3. по т. 5 – изготвяне на статистически данни за землище (община) по една от характеристиките;</w:t>
      </w:r>
    </w:p>
    <w:p w14:paraId="229486C3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sz w:val="28"/>
          <w:szCs w:val="28"/>
          <w:lang w:val="bg-BG" w:eastAsia="bg-BG"/>
        </w:rPr>
        <w:t>4. по т. 6 – изготвяне на баланс за землището по една от характеристиките.</w:t>
      </w:r>
    </w:p>
    <w:p w14:paraId="7D4DDFE9" w14:textId="6C204CD6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color w:val="000000"/>
          <w:sz w:val="28"/>
          <w:szCs w:val="28"/>
          <w:lang w:val="bg-BG" w:eastAsia="bg-BG"/>
        </w:rPr>
        <w:t>Чл. 5</w:t>
      </w: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.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</w:t>
      </w:r>
      <w:r w:rsidR="00E10A46"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(1)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Министерството на земеделието и храните предоставя информация в цифров вид </w:t>
      </w:r>
      <w:r w:rsidRPr="0098137D">
        <w:rPr>
          <w:rFonts w:ascii="Times New Roman" w:hAnsi="Times New Roman"/>
          <w:color w:val="000000"/>
          <w:sz w:val="28"/>
          <w:szCs w:val="28"/>
          <w:lang w:val="bg-BG"/>
        </w:rPr>
        <w:t>върху магнитен, оптически или друг технически носител, за която се събират следните такси:</w:t>
      </w:r>
    </w:p>
    <w:p w14:paraId="2F93D858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1. до 10 контура – по 1,53 евро на контур;</w:t>
      </w:r>
    </w:p>
    <w:p w14:paraId="55DF749F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2. от 10 до 50 контура – 15,34 евро + (бр. контури над 10 по 0,77 евро);</w:t>
      </w:r>
    </w:p>
    <w:p w14:paraId="7889CAA1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lastRenderedPageBreak/>
        <w:t>3. от 50 до 100 контура – 46,02 евро + (бр. контури над 50 по 0,51 евро);</w:t>
      </w:r>
    </w:p>
    <w:p w14:paraId="592F7EA5" w14:textId="166BB4FF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4. от 100 до 300 контура – 71,58 евро + (бр. контури над 100 по </w:t>
      </w:r>
      <w:r w:rsidR="00863BAC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br/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0,41 евро);</w:t>
      </w:r>
    </w:p>
    <w:p w14:paraId="0E1A5909" w14:textId="3D0B456C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5. от 300 до 500 контура – 153,39 евро + (бр. контури над 300 по </w:t>
      </w:r>
      <w:r w:rsidR="00863BAC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br/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0,36 евро);</w:t>
      </w:r>
    </w:p>
    <w:p w14:paraId="23D660A0" w14:textId="74730F35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6. от 500 до 1000 контура – 224,97 евро + (бр. контури над 500 по </w:t>
      </w:r>
      <w:r w:rsidR="00863BAC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br/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0,26 евро);</w:t>
      </w:r>
    </w:p>
    <w:p w14:paraId="72458FFF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7. над 1000 контура – 352,79 евро + (бр. контури над 1000 по 0,20 евро).</w:t>
      </w:r>
    </w:p>
    <w:p w14:paraId="71B21A7A" w14:textId="37F308DE" w:rsidR="003B0738" w:rsidRPr="0098137D" w:rsidRDefault="00E10A46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(2)</w:t>
      </w:r>
      <w:r w:rsidR="003B0738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Таксата по ал. 1 е в размер 50 на сто, когато се предоставят само графични данни.</w:t>
      </w:r>
    </w:p>
    <w:p w14:paraId="58AEA970" w14:textId="12363B99" w:rsidR="003B0738" w:rsidRPr="0098137D" w:rsidRDefault="0032493F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(3)</w:t>
      </w:r>
      <w:r w:rsidR="003B0738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Техническият носител на записа е за сметка на възложителя.</w:t>
      </w:r>
    </w:p>
    <w:p w14:paraId="08007EE3" w14:textId="1C18140A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color w:val="000000"/>
          <w:sz w:val="28"/>
          <w:szCs w:val="28"/>
          <w:lang w:val="bg-BG" w:eastAsia="bg-BG"/>
        </w:rPr>
        <w:t>Чл. 6</w:t>
      </w: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.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</w:t>
      </w:r>
      <w:r w:rsidR="00E10A46"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(1)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За услугите по поддържането и осъвременяването на картата на възстановена собственост, съдържаща план за земеразделяне, план за обезщетяване, план за оземляване, карта на съществуващите стари реални граници, карта на възстановимите стари реални граници и карта на възстановена собственост върху гори и земи от горския фонд се събират следните такси:</w:t>
      </w:r>
    </w:p>
    <w:p w14:paraId="16108BE1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1. за изработване на скица-проект за делба – за всеки дял от делим имот по 3,58 евро;</w:t>
      </w:r>
    </w:p>
    <w:p w14:paraId="13D3002C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2. за въвеждане на промени в регистъра на имотите – за всяка характеристика на имота по 1,02 евро;</w:t>
      </w:r>
    </w:p>
    <w:p w14:paraId="20BA4BC3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3. за трасиране на границите на имотите: </w:t>
      </w:r>
    </w:p>
    <w:p w14:paraId="25F93F06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а) за земеделски територии – по 4,60 евро на всяка точка;</w:t>
      </w:r>
    </w:p>
    <w:p w14:paraId="65F39215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б) за горски територии – по 6,14 евро на всяка точка.</w:t>
      </w:r>
    </w:p>
    <w:p w14:paraId="4C3825B7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4. за въвеждане на промени в регистъра на собствениците – за всеки собственик и/или съсобственик по 1,02 евро;</w:t>
      </w:r>
    </w:p>
    <w:p w14:paraId="210BC183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5. за изработване на копие от трасировъчен карнет – за всеки имот по 1,02 евро;</w:t>
      </w:r>
    </w:p>
    <w:p w14:paraId="5B0B84DF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6. за предоставяне на координати (Х, У) на точки от опорната мрежа с </w:t>
      </w:r>
      <w:proofErr w:type="spellStart"/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репераж</w:t>
      </w:r>
      <w:proofErr w:type="spellEnd"/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– за всяка точка по 1,02 евро;</w:t>
      </w:r>
    </w:p>
    <w:p w14:paraId="63F54763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lastRenderedPageBreak/>
        <w:t>7. за въвеждане и/или предоставяне на координати (Х, У) на гранични точки – за всяка точка по 0,26 евро;</w:t>
      </w:r>
    </w:p>
    <w:p w14:paraId="53C07BC7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8. за заснемане и координиране на границите на имотите:</w:t>
      </w:r>
    </w:p>
    <w:p w14:paraId="1A5960D4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а) за земеделски територии – 4,60 евро на всяка точка;</w:t>
      </w:r>
    </w:p>
    <w:p w14:paraId="71E46F31" w14:textId="1BBF12B9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б) за горски територии – 6,14 евро на всяка точка</w:t>
      </w:r>
      <w:r w:rsidR="00863BAC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;</w:t>
      </w:r>
    </w:p>
    <w:p w14:paraId="638AA442" w14:textId="4B98B110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9. за отразяване на промени в цифровия модел на картата на възстановената собственост след промяна на предназначението на имотите, изпълнение на инфраструктурни обекти или мероприятия извън тези по </w:t>
      </w:r>
      <w:r w:rsidR="001B30EA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br/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ал. 4, както и при отразяване на обекти по 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§ 42 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от </w:t>
      </w:r>
      <w:r w:rsidR="00863BAC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П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реходните и заключителните разпоредби на Закона за изменение и допълнение на Закона за кадастъра и имотния регистър (ДВ, бр. 36 от 2004 г.) – такса съгласно извършените дейности по т. 1 – 9;</w:t>
      </w:r>
    </w:p>
    <w:p w14:paraId="58CC62C0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10. за заснемане и координиране на трайни насаждения: </w:t>
      </w:r>
    </w:p>
    <w:p w14:paraId="33F5335F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а) до 10 дка – 25,56 евро;</w:t>
      </w:r>
    </w:p>
    <w:p w14:paraId="60C09242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б) от 10 до 50 дка – 25,56 евро + (по 0,77 евро на всеки декар за горницата над 10 дка);</w:t>
      </w:r>
    </w:p>
    <w:p w14:paraId="56B7EA82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в) от 50 до 300 дка – 56,24 евро + (по 0,51 евро на всеки декар за горницата над 50 дка);</w:t>
      </w:r>
    </w:p>
    <w:p w14:paraId="68AC52B8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г) над 300 дка – 184,07 евро + (по 0,26 евро на всеки декар за горницата над 300 дка).</w:t>
      </w:r>
    </w:p>
    <w:p w14:paraId="35EE4059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11. за издаване на удостоверение за нанесени в картата на възстановената собственост сгради и съоръжения – 5,11 евро;</w:t>
      </w:r>
    </w:p>
    <w:p w14:paraId="10277891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>12. за съвместяване с картата на възстановената собственост на проекти на обекти, предоставени в цифров вид (ZEM формат) – 7,67 евро на файл; за отразяване в картата на възстановената собственост на утвърдените обекти се извършва контролно трасиране до 25 на сто от предоставените координати;</w:t>
      </w:r>
    </w:p>
    <w:p w14:paraId="55490B2C" w14:textId="2A0279DE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13. за заснемане на сгради и съоръжения 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в стопански дворове по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br/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чл. 45, ал. 3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ППЗСПЗЗ, в зависимост от площта на имота – до 1 дка – 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lastRenderedPageBreak/>
        <w:t>102,26 евро; над 1 дка – 102,26 евро + 25,56 евро на дка за горницата от площта над 1 дка;</w:t>
      </w:r>
    </w:p>
    <w:p w14:paraId="6E3E6F2C" w14:textId="13147233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14. за изработване и преработване на план на новообразуваните имоти по чл. 45, ал. 3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>ППЗСПЗЗ, в зависимост от площта на имота – до 1 дка – 51,13 евро; над 1 дка – 51,13 евро + 10,23 евро на дка за горницата от площта над 1 дка;</w:t>
      </w:r>
    </w:p>
    <w:p w14:paraId="6C3BE32B" w14:textId="11B5BC01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15. за преработване на </w:t>
      </w:r>
      <w:proofErr w:type="spellStart"/>
      <w:r w:rsidRPr="0098137D">
        <w:rPr>
          <w:rFonts w:ascii="Times New Roman" w:hAnsi="Times New Roman"/>
          <w:sz w:val="28"/>
          <w:szCs w:val="28"/>
          <w:lang w:val="bg-BG" w:eastAsia="bg-BG"/>
        </w:rPr>
        <w:t>парцеларен</w:t>
      </w:r>
      <w:proofErr w:type="spellEnd"/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 план на стопански двор по чл. 45, 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br/>
        <w:t xml:space="preserve">ал. 3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>ППЗСПЗЗ – таксата по т. 14;</w:t>
      </w:r>
    </w:p>
    <w:p w14:paraId="5086CFF2" w14:textId="5498682A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16. за </w:t>
      </w:r>
      <w:proofErr w:type="spellStart"/>
      <w:r w:rsidRPr="0098137D">
        <w:rPr>
          <w:rFonts w:ascii="Times New Roman" w:hAnsi="Times New Roman"/>
          <w:sz w:val="28"/>
          <w:szCs w:val="28"/>
          <w:lang w:val="bg-BG" w:eastAsia="bg-BG"/>
        </w:rPr>
        <w:t>оцифряване</w:t>
      </w:r>
      <w:proofErr w:type="spellEnd"/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 на </w:t>
      </w:r>
      <w:proofErr w:type="spellStart"/>
      <w:r w:rsidRPr="0098137D">
        <w:rPr>
          <w:rFonts w:ascii="Times New Roman" w:hAnsi="Times New Roman"/>
          <w:sz w:val="28"/>
          <w:szCs w:val="28"/>
          <w:lang w:val="bg-BG" w:eastAsia="bg-BG"/>
        </w:rPr>
        <w:t>парцеларен</w:t>
      </w:r>
      <w:proofErr w:type="spellEnd"/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 план на стопански двор по чл. 45,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br/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ал. 3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>ППЗСПЗЗ – 50 на сто от цената по т. 14;</w:t>
      </w:r>
    </w:p>
    <w:p w14:paraId="5EE46355" w14:textId="7C621ED9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17. за проверка и контрол при съвместяване с картата на възстановената собственост на местоположението и предназначението на сградите и съоръженията в </w:t>
      </w:r>
      <w:proofErr w:type="spellStart"/>
      <w:r w:rsidRPr="0098137D">
        <w:rPr>
          <w:rFonts w:ascii="Times New Roman" w:hAnsi="Times New Roman"/>
          <w:sz w:val="28"/>
          <w:szCs w:val="28"/>
          <w:lang w:val="bg-BG" w:eastAsia="bg-BG"/>
        </w:rPr>
        <w:t>парцеларни</w:t>
      </w:r>
      <w:proofErr w:type="spellEnd"/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 планове по чл. 45, ал. 3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>ППЗСПЗЗ – 25 на сто от таксата по т. 13;</w:t>
      </w:r>
    </w:p>
    <w:p w14:paraId="7AC3ADB6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sz w:val="28"/>
          <w:szCs w:val="28"/>
          <w:lang w:val="bg-BG" w:eastAsia="bg-BG"/>
        </w:rPr>
        <w:t>18. за изготвяне на трасировъчен карнет на масив за ползване – по 0,51 евро на всяка гранична точка.</w:t>
      </w:r>
    </w:p>
    <w:p w14:paraId="3FEC064B" w14:textId="08DAB296" w:rsidR="003B0738" w:rsidRPr="0098137D" w:rsidRDefault="00E10A46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sz w:val="28"/>
          <w:szCs w:val="28"/>
          <w:lang w:val="bg-BG" w:eastAsia="bg-BG"/>
        </w:rPr>
        <w:t>(2)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 xml:space="preserve"> За извършване на въвод във владение след изтичането на срока по чл. 32, ал. 2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 xml:space="preserve">ППЗСПЗЗ и по чл. 13, ал. 11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>ЗВСГЗГФ се събират таксите по чл. 6, ал. 1, т. 3.</w:t>
      </w:r>
    </w:p>
    <w:p w14:paraId="5CBA49BB" w14:textId="066FC8EB" w:rsidR="003B0738" w:rsidRPr="0098137D" w:rsidRDefault="0032493F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sz w:val="28"/>
          <w:szCs w:val="28"/>
          <w:lang w:val="bg-BG" w:eastAsia="bg-BG"/>
        </w:rPr>
        <w:t>(3)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 xml:space="preserve"> За извършване на въвод във владение след изтичането на срока по чл. 18д, ал. 4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 xml:space="preserve">ППЗСПЗЗ или при неявяване за анкетиране по чл. 17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>ППЗВСГЗГФ на имот в съществуващи или възстановими стари реални граници се събират таксите по ал. 1, т. 2 – 4 включително.</w:t>
      </w:r>
    </w:p>
    <w:p w14:paraId="71AB66A5" w14:textId="357319CC" w:rsidR="003B0738" w:rsidRPr="0098137D" w:rsidRDefault="0032493F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sz w:val="28"/>
          <w:szCs w:val="28"/>
          <w:lang w:val="bg-BG" w:eastAsia="bg-BG"/>
        </w:rPr>
        <w:t>(4)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 xml:space="preserve"> За отразяване в картата на възстановената собственост на промени, настъпили при изпълнението на инфраструктурни обекти от национално значение, инвеститорите заплащат една четвърт от стойността на услугите по тарифата.</w:t>
      </w:r>
    </w:p>
    <w:p w14:paraId="578DAE5E" w14:textId="0505AC6F" w:rsidR="003B0738" w:rsidRPr="0098137D" w:rsidRDefault="0032493F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sz w:val="28"/>
          <w:szCs w:val="28"/>
          <w:lang w:val="bg-BG" w:eastAsia="bg-BG"/>
        </w:rPr>
        <w:t>(5)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 xml:space="preserve"> Услугите се изпълняват до 3 работни дни при заплащане на такса в двоен размер с изключение на случаите по чл. 3, ал. 1, чл. 4, ал. 1, т. 1 и 2, чл. 5 и чл. 6, ал. 1, т. 3 и 8 и ал. 6.</w:t>
      </w:r>
    </w:p>
    <w:p w14:paraId="716731AC" w14:textId="457130AE" w:rsidR="003B0738" w:rsidRPr="0098137D" w:rsidRDefault="0032493F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pacing w:val="-2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bg-BG" w:eastAsia="bg-BG"/>
        </w:rPr>
        <w:lastRenderedPageBreak/>
        <w:t>(6)</w:t>
      </w:r>
      <w:r w:rsidR="003B0738" w:rsidRPr="0098137D">
        <w:rPr>
          <w:rFonts w:ascii="Times New Roman" w:hAnsi="Times New Roman"/>
          <w:color w:val="000000"/>
          <w:spacing w:val="-2"/>
          <w:sz w:val="28"/>
          <w:szCs w:val="28"/>
          <w:lang w:val="bg-BG" w:eastAsia="bg-BG"/>
        </w:rPr>
        <w:t xml:space="preserve"> За идентифициране на имот се събират таксите по чл. 6, ал. 1, т. 1, 2, 4 и 8.</w:t>
      </w:r>
    </w:p>
    <w:p w14:paraId="1EE99869" w14:textId="06F42CEA" w:rsidR="003B0738" w:rsidRPr="0098137D" w:rsidRDefault="0032493F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(7)</w:t>
      </w:r>
      <w:r w:rsidR="003B0738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За извършване на техническите дейности при изпълнение на съдебни решения за признато правото на възстановяване на 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 xml:space="preserve">собствеността на граждани, юридически лица и общини върху земеделски земи по реда на чл. 11, ал. 2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 xml:space="preserve">ЗСПЗЗ и върху гори и земи от горския фонд по реда на чл. 13, ал. 2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>ЗВСГЗГФ заинтересуваните лица заплащат таксите по ал. 6.</w:t>
      </w:r>
    </w:p>
    <w:p w14:paraId="50EC40EA" w14:textId="650CECE9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sz w:val="28"/>
          <w:szCs w:val="28"/>
          <w:lang w:val="bg-BG" w:eastAsia="bg-BG"/>
        </w:rPr>
        <w:t>Чл. 7</w:t>
      </w:r>
      <w:r w:rsidRPr="0098137D">
        <w:rPr>
          <w:rFonts w:ascii="Times New Roman" w:hAnsi="Times New Roman"/>
          <w:b/>
          <w:bCs/>
          <w:sz w:val="28"/>
          <w:szCs w:val="28"/>
          <w:lang w:val="bg-BG" w:eastAsia="bg-BG"/>
        </w:rPr>
        <w:t>.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 </w:t>
      </w:r>
      <w:r w:rsidR="00E10A46" w:rsidRPr="0098137D">
        <w:rPr>
          <w:rFonts w:ascii="Times New Roman" w:hAnsi="Times New Roman"/>
          <w:b/>
          <w:bCs/>
          <w:sz w:val="28"/>
          <w:szCs w:val="28"/>
          <w:lang w:val="bg-BG" w:eastAsia="bg-BG"/>
        </w:rPr>
        <w:t>(1)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 В случаите по чл. 91, ал. 1, т. 14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t xml:space="preserve">от </w:t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>ППЗСПЗЗ общинската служба по земеделие:</w:t>
      </w:r>
    </w:p>
    <w:p w14:paraId="12832E99" w14:textId="77777777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sz w:val="28"/>
          <w:szCs w:val="28"/>
          <w:lang w:val="bg-BG" w:eastAsia="bg-BG"/>
        </w:rPr>
        <w:t>1. извършва служебно дейностите по чл. 3 и 4 с изключение на дейността по ал. 1, т. 2;</w:t>
      </w:r>
    </w:p>
    <w:p w14:paraId="4D9F690A" w14:textId="3BE9A25A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trike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sz w:val="28"/>
          <w:szCs w:val="28"/>
          <w:lang w:val="bg-BG" w:eastAsia="bg-BG"/>
        </w:rPr>
        <w:t xml:space="preserve">2. възлага служебно извършването на дейностите по чл. 6, ал. 1, </w:t>
      </w:r>
      <w:r w:rsidR="002E30F1" w:rsidRPr="0098137D">
        <w:rPr>
          <w:rFonts w:ascii="Times New Roman" w:hAnsi="Times New Roman"/>
          <w:sz w:val="28"/>
          <w:szCs w:val="28"/>
          <w:lang w:val="bg-BG" w:eastAsia="bg-BG"/>
        </w:rPr>
        <w:br/>
      </w:r>
      <w:r w:rsidRPr="0098137D">
        <w:rPr>
          <w:rFonts w:ascii="Times New Roman" w:hAnsi="Times New Roman"/>
          <w:sz w:val="28"/>
          <w:szCs w:val="28"/>
          <w:lang w:val="bg-BG" w:eastAsia="bg-BG"/>
        </w:rPr>
        <w:t>т. 6 – 9.</w:t>
      </w:r>
    </w:p>
    <w:p w14:paraId="778D8D14" w14:textId="1416EBDC" w:rsidR="003B0738" w:rsidRPr="0098137D" w:rsidRDefault="00E10A46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sz w:val="28"/>
          <w:szCs w:val="28"/>
          <w:lang w:val="bg-BG" w:eastAsia="bg-BG"/>
        </w:rPr>
        <w:t>(2)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 xml:space="preserve"> Таксите по ал. 1, т. 2 се събират в размер 50 на сто.</w:t>
      </w:r>
    </w:p>
    <w:p w14:paraId="0C6A406A" w14:textId="3A5F9419" w:rsidR="003B0738" w:rsidRPr="0098137D" w:rsidRDefault="0032493F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sz w:val="28"/>
          <w:szCs w:val="28"/>
          <w:lang w:val="bg-BG" w:eastAsia="bg-BG"/>
        </w:rPr>
        <w:t>(3)</w:t>
      </w:r>
      <w:r w:rsidR="003B0738" w:rsidRPr="0098137D">
        <w:rPr>
          <w:rFonts w:ascii="Times New Roman" w:hAnsi="Times New Roman"/>
          <w:sz w:val="28"/>
          <w:szCs w:val="28"/>
          <w:lang w:val="bg-BG" w:eastAsia="bg-BG"/>
        </w:rPr>
        <w:t xml:space="preserve"> При заснемане и координиране на границите на имотите с признато право на собственост не се събира таксата по чл. 6, ал. 1, т. 1.</w:t>
      </w:r>
    </w:p>
    <w:p w14:paraId="239E3360" w14:textId="0187AD9F" w:rsidR="003B0738" w:rsidRPr="0098137D" w:rsidRDefault="003B0738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color w:val="000000"/>
          <w:sz w:val="28"/>
          <w:szCs w:val="28"/>
          <w:lang w:val="bg-BG" w:eastAsia="bg-BG"/>
        </w:rPr>
        <w:t>Чл. 8</w:t>
      </w: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.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</w:t>
      </w:r>
      <w:r w:rsidR="00E10A46"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(1)</w:t>
      </w:r>
      <w:r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За устни справки по картата на възстановена собственост, картата на масивите за ползване и придружаващите ги регистри се събира такса в размер 1,02 евро за един имот.</w:t>
      </w:r>
    </w:p>
    <w:p w14:paraId="0725B555" w14:textId="498E4169" w:rsidR="003B0738" w:rsidRPr="0098137D" w:rsidRDefault="00E10A46" w:rsidP="003B0738">
      <w:pPr>
        <w:spacing w:line="360" w:lineRule="auto"/>
        <w:ind w:firstLine="709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bCs/>
          <w:color w:val="000000"/>
          <w:sz w:val="28"/>
          <w:szCs w:val="28"/>
          <w:lang w:val="bg-BG" w:eastAsia="bg-BG"/>
        </w:rPr>
        <w:t>(2)</w:t>
      </w:r>
      <w:r w:rsidR="003B0738" w:rsidRPr="0098137D">
        <w:rPr>
          <w:rFonts w:ascii="Times New Roman" w:hAnsi="Times New Roman"/>
          <w:color w:val="000000"/>
          <w:sz w:val="28"/>
          <w:szCs w:val="28"/>
          <w:lang w:val="bg-BG" w:eastAsia="bg-BG"/>
        </w:rPr>
        <w:t xml:space="preserve"> За писмени справки по искане на общини във връзка с обявяване на подробни устройствени планове за имена и адреси на заявители по преписки за възстановяване на правото на собственост се събира такса в размер 1,53 евро за един имот.</w:t>
      </w:r>
    </w:p>
    <w:p w14:paraId="37B2E78D" w14:textId="77777777" w:rsidR="003B0738" w:rsidRPr="0098137D" w:rsidRDefault="003B0738" w:rsidP="003B07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EastAsia" w:hAnsi="Times New Roman"/>
          <w:b/>
          <w:bCs/>
          <w:sz w:val="28"/>
          <w:szCs w:val="28"/>
          <w:lang w:val="bg-BG" w:eastAsia="bg-BG"/>
        </w:rPr>
      </w:pPr>
      <w:r w:rsidRPr="0098137D">
        <w:rPr>
          <w:rFonts w:ascii="Times New Roman" w:eastAsiaTheme="minorEastAsia" w:hAnsi="Times New Roman"/>
          <w:b/>
          <w:bCs/>
          <w:sz w:val="28"/>
          <w:szCs w:val="28"/>
          <w:lang w:val="bg-BG" w:eastAsia="bg-BG"/>
        </w:rPr>
        <w:t>Чл. 9</w:t>
      </w:r>
      <w:r w:rsidRPr="0098137D">
        <w:rPr>
          <w:rFonts w:ascii="Times New Roman" w:eastAsiaTheme="minorEastAsia" w:hAnsi="Times New Roman"/>
          <w:b/>
          <w:sz w:val="28"/>
          <w:szCs w:val="28"/>
          <w:lang w:val="bg-BG" w:eastAsia="bg-BG"/>
        </w:rPr>
        <w:t>.</w:t>
      </w:r>
      <w:r w:rsidRPr="0098137D">
        <w:rPr>
          <w:rFonts w:ascii="Times New Roman" w:eastAsiaTheme="minorEastAsia" w:hAnsi="Times New Roman"/>
          <w:sz w:val="28"/>
          <w:szCs w:val="28"/>
          <w:lang w:val="bg-BG" w:eastAsia="bg-BG"/>
        </w:rPr>
        <w:t xml:space="preserve"> Таксите по тарифата се внасят в бюджета на Министерството на земеделието и храните.</w:t>
      </w:r>
    </w:p>
    <w:p w14:paraId="29A63141" w14:textId="05BDD770" w:rsidR="003B0738" w:rsidRPr="0098137D" w:rsidRDefault="0032493F" w:rsidP="0032493F">
      <w:pPr>
        <w:spacing w:before="200" w:after="240"/>
        <w:jc w:val="center"/>
        <w:textAlignment w:val="center"/>
        <w:rPr>
          <w:rFonts w:ascii="Times New Roman" w:hAnsi="Times New Roman"/>
          <w:b/>
          <w:bCs/>
          <w:smallCaps/>
          <w:sz w:val="28"/>
          <w:szCs w:val="28"/>
          <w:lang w:val="bg-BG"/>
        </w:rPr>
      </w:pPr>
      <w:r w:rsidRPr="0098137D">
        <w:rPr>
          <w:rFonts w:ascii="Times New Roman" w:hAnsi="Times New Roman"/>
          <w:b/>
          <w:bCs/>
          <w:smallCaps/>
          <w:sz w:val="28"/>
          <w:szCs w:val="28"/>
          <w:lang w:val="bg-BG"/>
        </w:rPr>
        <w:t>заключителна разпоредба</w:t>
      </w:r>
    </w:p>
    <w:p w14:paraId="400AB776" w14:textId="77777777" w:rsidR="003B0738" w:rsidRPr="0098137D" w:rsidRDefault="003B0738" w:rsidP="003B07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EastAsia" w:hAnsi="Times New Roman"/>
          <w:b/>
          <w:bCs/>
          <w:sz w:val="28"/>
          <w:szCs w:val="28"/>
          <w:lang w:val="bg-BG" w:eastAsia="bg-BG"/>
        </w:rPr>
      </w:pPr>
      <w:r w:rsidRPr="0098137D">
        <w:rPr>
          <w:rFonts w:ascii="Times New Roman" w:hAnsi="Times New Roman"/>
          <w:b/>
          <w:sz w:val="28"/>
          <w:szCs w:val="28"/>
          <w:lang w:val="bg-BG"/>
        </w:rPr>
        <w:t>Параграф единствен.</w:t>
      </w:r>
      <w:r w:rsidRPr="0098137D">
        <w:rPr>
          <w:rFonts w:ascii="Times New Roman" w:hAnsi="Times New Roman"/>
          <w:sz w:val="28"/>
          <w:szCs w:val="28"/>
          <w:lang w:val="bg-BG"/>
        </w:rPr>
        <w:t xml:space="preserve"> Тарифата се приема на основание чл. 31, ал. 2 от Закона за собствеността и ползването на земеделските земи.</w:t>
      </w:r>
      <w:r w:rsidRPr="0098137D">
        <w:rPr>
          <w:rFonts w:ascii="Times New Roman" w:eastAsiaTheme="minorEastAsia" w:hAnsi="Times New Roman"/>
          <w:b/>
          <w:bCs/>
          <w:sz w:val="28"/>
          <w:szCs w:val="28"/>
          <w:lang w:val="bg-BG" w:eastAsia="bg-BG"/>
        </w:rPr>
        <w:t xml:space="preserve"> </w:t>
      </w:r>
    </w:p>
    <w:sectPr w:rsidR="003B0738" w:rsidRPr="0098137D" w:rsidSect="006D5EA1">
      <w:footerReference w:type="default" r:id="rId13"/>
      <w:headerReference w:type="first" r:id="rId14"/>
      <w:pgSz w:w="11907" w:h="16840" w:code="9"/>
      <w:pgMar w:top="1134" w:right="1134" w:bottom="567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596F" w14:textId="77777777" w:rsidR="004B0B2A" w:rsidRDefault="004B0B2A">
      <w:r>
        <w:separator/>
      </w:r>
    </w:p>
  </w:endnote>
  <w:endnote w:type="continuationSeparator" w:id="0">
    <w:p w14:paraId="3D607393" w14:textId="77777777" w:rsidR="004B0B2A" w:rsidRDefault="004B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78AF" w14:textId="77777777" w:rsidR="002335C8" w:rsidRDefault="00233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36CD18AA" w:rsidR="005C5DC0" w:rsidRPr="0017323F" w:rsidRDefault="007F2E0F" w:rsidP="005C5DC0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A85B22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A85B22">
      <w:rPr>
        <w:rFonts w:ascii="NewSaturionCyr" w:hAnsi="NewSaturionCyr"/>
        <w:sz w:val="16"/>
        <w:szCs w:val="16"/>
        <w:lang w:val="bg-BG"/>
      </w:rPr>
      <w:t>-ЕТ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E27170">
      <w:rPr>
        <w:rFonts w:ascii="NewSaturionCyr" w:hAnsi="NewSaturionCyr"/>
        <w:sz w:val="16"/>
        <w:szCs w:val="16"/>
        <w:lang w:val="bg-BG"/>
      </w:rPr>
      <w:fldChar w:fldCharType="begin"/>
    </w:r>
    <w:r w:rsidRPr="00E27170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E27170">
      <w:rPr>
        <w:rFonts w:ascii="NewSaturionCyr" w:hAnsi="NewSaturionCyr"/>
        <w:sz w:val="16"/>
        <w:szCs w:val="16"/>
        <w:lang w:val="bg-BG"/>
      </w:rPr>
      <w:fldChar w:fldCharType="separate"/>
    </w:r>
    <w:r w:rsidR="0098137D">
      <w:rPr>
        <w:rFonts w:ascii="NewSaturionCyr" w:hAnsi="NewSaturionCyr"/>
        <w:noProof/>
        <w:sz w:val="16"/>
        <w:szCs w:val="16"/>
        <w:lang w:val="bg-BG"/>
      </w:rPr>
      <w:t>26P013.docx</w:t>
    </w:r>
    <w:r w:rsidRPr="00E27170">
      <w:rPr>
        <w:rFonts w:ascii="NewSaturionCyr" w:hAnsi="NewSaturionCyr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4AA" w14:textId="6FA0135A" w:rsidR="0017323F" w:rsidRPr="002335C8" w:rsidRDefault="0017323F" w:rsidP="002335C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032E" w14:textId="29C27246" w:rsidR="00D5798A" w:rsidRPr="00C05C2B" w:rsidRDefault="00D5798A" w:rsidP="00594702">
    <w:pPr>
      <w:pStyle w:val="Footer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994B" w14:textId="77777777" w:rsidR="004B0B2A" w:rsidRDefault="004B0B2A">
      <w:r>
        <w:separator/>
      </w:r>
    </w:p>
  </w:footnote>
  <w:footnote w:type="continuationSeparator" w:id="0">
    <w:p w14:paraId="120E3B76" w14:textId="77777777" w:rsidR="004B0B2A" w:rsidRDefault="004B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3B13" w14:textId="77777777" w:rsidR="002335C8" w:rsidRDefault="002335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31D4" w14:textId="2C0C2CD6" w:rsidR="00D5798A" w:rsidRPr="00C05C2B" w:rsidRDefault="00D5798A" w:rsidP="00091EB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76" w:lineRule="auto"/>
      <w:jc w:val="right"/>
      <w:rPr>
        <w:rFonts w:ascii="Verdana" w:hAnsi="Verdana"/>
        <w:sz w:val="16"/>
        <w:szCs w:val="16"/>
      </w:rPr>
    </w:pPr>
  </w:p>
  <w:p w14:paraId="430F6496" w14:textId="6A20C70F" w:rsidR="00D5798A" w:rsidRDefault="00D5798A" w:rsidP="00091EB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76" w:lineRule="auto"/>
      <w:jc w:val="right"/>
      <w:rPr>
        <w:rFonts w:ascii="Verdana" w:hAnsi="Verdana"/>
        <w:sz w:val="16"/>
        <w:szCs w:val="16"/>
      </w:rPr>
    </w:pPr>
  </w:p>
  <w:p w14:paraId="4092AEC6" w14:textId="77777777" w:rsidR="00D5798A" w:rsidRPr="00C05C2B" w:rsidRDefault="00D5798A" w:rsidP="00EB0648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243E"/>
    <w:rsid w:val="0012445B"/>
    <w:rsid w:val="00125CCA"/>
    <w:rsid w:val="00152094"/>
    <w:rsid w:val="00154A8D"/>
    <w:rsid w:val="0017323F"/>
    <w:rsid w:val="00196159"/>
    <w:rsid w:val="00197ECB"/>
    <w:rsid w:val="001B30EA"/>
    <w:rsid w:val="001B7A1A"/>
    <w:rsid w:val="001C0517"/>
    <w:rsid w:val="001C50AA"/>
    <w:rsid w:val="00216388"/>
    <w:rsid w:val="00227A73"/>
    <w:rsid w:val="00230B50"/>
    <w:rsid w:val="002314AE"/>
    <w:rsid w:val="002335C8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E30F1"/>
    <w:rsid w:val="002F5267"/>
    <w:rsid w:val="00317204"/>
    <w:rsid w:val="003178F6"/>
    <w:rsid w:val="003209F0"/>
    <w:rsid w:val="00324215"/>
    <w:rsid w:val="0032493F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0738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0B2A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D5EA1"/>
    <w:rsid w:val="006E02FB"/>
    <w:rsid w:val="006E0ADF"/>
    <w:rsid w:val="006E2499"/>
    <w:rsid w:val="006E7153"/>
    <w:rsid w:val="006F1FE2"/>
    <w:rsid w:val="007001C1"/>
    <w:rsid w:val="007066D6"/>
    <w:rsid w:val="0074689D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3BAC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22BF4"/>
    <w:rsid w:val="00931FC1"/>
    <w:rsid w:val="0094723C"/>
    <w:rsid w:val="00951281"/>
    <w:rsid w:val="00960F80"/>
    <w:rsid w:val="00972151"/>
    <w:rsid w:val="0098137D"/>
    <w:rsid w:val="00990EE3"/>
    <w:rsid w:val="009B0DC9"/>
    <w:rsid w:val="009B1D22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14115"/>
    <w:rsid w:val="00A25649"/>
    <w:rsid w:val="00A35770"/>
    <w:rsid w:val="00A55176"/>
    <w:rsid w:val="00A74CE1"/>
    <w:rsid w:val="00A80729"/>
    <w:rsid w:val="00A8499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366C"/>
    <w:rsid w:val="00B1764A"/>
    <w:rsid w:val="00B17F68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29E3"/>
    <w:rsid w:val="00CA635E"/>
    <w:rsid w:val="00CB498E"/>
    <w:rsid w:val="00CB6660"/>
    <w:rsid w:val="00CB7ECE"/>
    <w:rsid w:val="00CD3E96"/>
    <w:rsid w:val="00CD5F06"/>
    <w:rsid w:val="00CD7E3B"/>
    <w:rsid w:val="00CE6258"/>
    <w:rsid w:val="00CF3DED"/>
    <w:rsid w:val="00D0293D"/>
    <w:rsid w:val="00D07D52"/>
    <w:rsid w:val="00D24537"/>
    <w:rsid w:val="00D36324"/>
    <w:rsid w:val="00D36EA5"/>
    <w:rsid w:val="00D45E05"/>
    <w:rsid w:val="00D541F7"/>
    <w:rsid w:val="00D577F6"/>
    <w:rsid w:val="00D5798A"/>
    <w:rsid w:val="00D64005"/>
    <w:rsid w:val="00D706BF"/>
    <w:rsid w:val="00D72FA1"/>
    <w:rsid w:val="00D77612"/>
    <w:rsid w:val="00D90239"/>
    <w:rsid w:val="00DA2A20"/>
    <w:rsid w:val="00DA3660"/>
    <w:rsid w:val="00DB6DFC"/>
    <w:rsid w:val="00DC2A82"/>
    <w:rsid w:val="00DC6623"/>
    <w:rsid w:val="00DD3B8A"/>
    <w:rsid w:val="00DD3EE2"/>
    <w:rsid w:val="00DD5D3C"/>
    <w:rsid w:val="00DD65D6"/>
    <w:rsid w:val="00DF44E4"/>
    <w:rsid w:val="00E06857"/>
    <w:rsid w:val="00E10A46"/>
    <w:rsid w:val="00E12BDF"/>
    <w:rsid w:val="00E1617C"/>
    <w:rsid w:val="00E22D77"/>
    <w:rsid w:val="00E27170"/>
    <w:rsid w:val="00E27CD2"/>
    <w:rsid w:val="00E4091B"/>
    <w:rsid w:val="00E4148B"/>
    <w:rsid w:val="00E559D6"/>
    <w:rsid w:val="00E7727B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5C0A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B0738"/>
    <w:rPr>
      <w:rFonts w:ascii="Hebar" w:hAnsi="Hebar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A27A-992B-416F-AAB8-447DC1D1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1870</Words>
  <Characters>8643</Characters>
  <Application>Microsoft Office Word</Application>
  <DocSecurity>0</DocSecurity>
  <Lines>72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2026-01-22T10:20:00Z</cp:lastPrinted>
  <dcterms:created xsi:type="dcterms:W3CDTF">2026-01-22T11:11:00Z</dcterms:created>
  <dcterms:modified xsi:type="dcterms:W3CDTF">2026-01-22T11:11:00Z</dcterms:modified>
</cp:coreProperties>
</file>