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04FC082" w:rsidR="00522C2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539FE312" w14:textId="77777777" w:rsidR="00036C29" w:rsidRDefault="00036C2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F0E0D62" w14:textId="77777777" w:rsidR="00036C29" w:rsidRPr="004C75E5" w:rsidRDefault="00036C2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4C75E5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C75E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C75E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C75E5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C75E5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C75E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C75E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C75E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5D858CA" w:rsidR="001D6269" w:rsidRPr="004C75E5" w:rsidRDefault="004C75E5" w:rsidP="0040560B">
      <w:pPr>
        <w:jc w:val="right"/>
        <w:rPr>
          <w:rFonts w:ascii="Arial" w:hAnsi="Arial"/>
          <w:b/>
          <w:szCs w:val="24"/>
          <w:lang w:val="bg-BG"/>
        </w:rPr>
      </w:pPr>
      <w:r w:rsidRPr="004C75E5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4C75E5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C75E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89D64BC" w:rsidR="001D6269" w:rsidRPr="004C75E5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C75E5" w:rsidRPr="004C75E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65</w:t>
      </w:r>
    </w:p>
    <w:p w14:paraId="560FFC16" w14:textId="77777777" w:rsidR="001D6269" w:rsidRPr="004C75E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84F990E" w:rsidR="001D6269" w:rsidRPr="004C75E5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C75E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C75E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C75E5" w:rsidRPr="004C75E5">
        <w:rPr>
          <w:rFonts w:ascii="Times New Roman" w:hAnsi="Times New Roman"/>
          <w:b/>
          <w:sz w:val="30"/>
          <w:szCs w:val="30"/>
          <w:lang w:val="bg-BG"/>
        </w:rPr>
        <w:t>21</w:t>
      </w:r>
      <w:r w:rsidR="001D6269" w:rsidRPr="004C75E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C75E5" w:rsidRPr="004C75E5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4C75E5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4C75E5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4C75E5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4C75E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C75E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C75E5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4C75E5" w:rsidRDefault="00DB238A">
      <w:pPr>
        <w:rPr>
          <w:rFonts w:ascii="Times New Roman" w:hAnsi="Times New Roman"/>
          <w:b/>
          <w:lang w:val="bg-BG"/>
        </w:rPr>
      </w:pPr>
    </w:p>
    <w:p w14:paraId="5FB09D8D" w14:textId="2A99CAB4" w:rsidR="00891781" w:rsidRPr="004C75E5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4C75E5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620D0" w:rsidRPr="004C75E5">
        <w:rPr>
          <w:rFonts w:ascii="Arial" w:hAnsi="Arial" w:cs="Arial"/>
          <w:b/>
          <w:smallCaps/>
          <w:sz w:val="28"/>
          <w:szCs w:val="28"/>
          <w:lang w:val="bg-BG"/>
        </w:rPr>
        <w:t>учредяване на възмездно безсрочно право на надстрояване в имот – публична държавна собственост, в полза на „Университетска многопрофилна болница за активно лечение „Св. Иван Рилски“ ЕАД</w:t>
      </w:r>
    </w:p>
    <w:p w14:paraId="159917FF" w14:textId="77777777" w:rsidR="00891781" w:rsidRPr="004C75E5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DF2D5BB" w:rsidR="008B1025" w:rsidRPr="004C75E5" w:rsidRDefault="008620D0" w:rsidP="008620D0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C75E5">
        <w:rPr>
          <w:rFonts w:ascii="Arial" w:hAnsi="Arial" w:cs="Arial"/>
          <w:sz w:val="28"/>
          <w:szCs w:val="28"/>
          <w:lang w:val="bg-BG"/>
        </w:rPr>
        <w:t xml:space="preserve">На основание чл. 7, ал. 5, т. 2 във връзка с </w:t>
      </w:r>
      <w:r w:rsidR="00F70492" w:rsidRPr="004C75E5">
        <w:rPr>
          <w:rFonts w:ascii="Arial" w:hAnsi="Arial" w:cs="Arial"/>
          <w:sz w:val="28"/>
          <w:szCs w:val="28"/>
          <w:lang w:val="bg-BG"/>
        </w:rPr>
        <w:t xml:space="preserve">чл. </w:t>
      </w:r>
      <w:r w:rsidRPr="004C75E5">
        <w:rPr>
          <w:rFonts w:ascii="Arial" w:hAnsi="Arial" w:cs="Arial"/>
          <w:sz w:val="28"/>
          <w:szCs w:val="28"/>
          <w:lang w:val="bg-BG"/>
        </w:rPr>
        <w:t>58, ал. 1 и 3 и чл. 59, ал. 1 от Закона за държавната собственост, чл. 105а от Закона за лечебните заведения и чл. 180 и чл. 182, ал. 1 от Закона за устройство на територията</w:t>
      </w:r>
    </w:p>
    <w:p w14:paraId="3012945B" w14:textId="77777777" w:rsidR="008B1025" w:rsidRPr="004C75E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4C75E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C75E5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C75E5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C75E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C75E5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C75E5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640B40B" w14:textId="694B6043" w:rsidR="008620D0" w:rsidRPr="004C75E5" w:rsidRDefault="008620D0" w:rsidP="008620D0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4C75E5">
        <w:rPr>
          <w:rFonts w:ascii="Arial" w:eastAsia="Calibri" w:hAnsi="Arial" w:cs="Arial"/>
          <w:b/>
          <w:sz w:val="28"/>
          <w:szCs w:val="28"/>
          <w:lang w:val="bg-BG"/>
        </w:rPr>
        <w:t>1.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 Да се учреди</w:t>
      </w:r>
      <w:r w:rsidRPr="004C75E5">
        <w:rPr>
          <w:rFonts w:ascii="Arial" w:hAnsi="Arial" w:cs="Arial"/>
          <w:sz w:val="28"/>
          <w:szCs w:val="28"/>
          <w:lang w:val="bg-BG" w:eastAsia="bg-BG"/>
        </w:rPr>
        <w:t xml:space="preserve"> в полза 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на „Университетска многопрофилна болница за активно лечение „Св. Иван Рилски“ ЕАД, вписано с </w:t>
      </w:r>
      <w:r w:rsidR="00F70492" w:rsidRPr="004C75E5">
        <w:rPr>
          <w:rFonts w:ascii="Arial" w:eastAsia="Calibri" w:hAnsi="Arial" w:cs="Arial"/>
          <w:sz w:val="28"/>
          <w:szCs w:val="28"/>
          <w:lang w:val="bg-BG"/>
        </w:rPr>
        <w:br/>
      </w: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ЕИК: 000715054 в </w:t>
      </w:r>
      <w:r w:rsidR="00491B6D" w:rsidRPr="004C75E5">
        <w:rPr>
          <w:rFonts w:ascii="Arial" w:eastAsia="Calibri" w:hAnsi="Arial" w:cs="Arial"/>
          <w:sz w:val="28"/>
          <w:szCs w:val="28"/>
          <w:lang w:val="bg-BG"/>
        </w:rPr>
        <w:t>т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>ърговския регистър и регистъра на юридическите лица с нестопанска цел, възмездно безсрочно право на надстрояване съгласно виза за проектиране № САГ21-ГР00-1092-[2], издадена на 16</w:t>
      </w:r>
      <w:r w:rsidR="00F70492" w:rsidRPr="004C75E5">
        <w:rPr>
          <w:rFonts w:ascii="Arial" w:eastAsia="Calibri" w:hAnsi="Arial" w:cs="Arial"/>
          <w:sz w:val="28"/>
          <w:szCs w:val="28"/>
          <w:lang w:val="bg-BG"/>
        </w:rPr>
        <w:t xml:space="preserve"> юли 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>2021 г. от главния архитект на Столична община, с един етаж и разгъната застроена площ 159,90 кв.</w:t>
      </w:r>
      <w:r w:rsidR="00F70492" w:rsidRPr="004C75E5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>м, в североизточната част на сграда с идентификатор 68134.1001.892.5 по кадастралната карта и</w:t>
      </w:r>
      <w:r w:rsidR="00026C47" w:rsidRPr="004C75E5">
        <w:rPr>
          <w:rFonts w:ascii="Arial" w:eastAsia="Calibri" w:hAnsi="Arial" w:cs="Arial"/>
          <w:sz w:val="28"/>
          <w:szCs w:val="28"/>
          <w:lang w:val="bg-BG"/>
        </w:rPr>
        <w:br/>
      </w:r>
      <w:r w:rsidR="00026C47" w:rsidRPr="004C75E5">
        <w:rPr>
          <w:rFonts w:ascii="Arial" w:eastAsia="Calibri" w:hAnsi="Arial" w:cs="Arial"/>
          <w:sz w:val="28"/>
          <w:szCs w:val="28"/>
          <w:lang w:val="bg-BG"/>
        </w:rPr>
        <w:br/>
      </w:r>
      <w:r w:rsidRPr="004C75E5">
        <w:rPr>
          <w:rFonts w:ascii="Arial" w:eastAsia="Calibri" w:hAnsi="Arial" w:cs="Arial"/>
          <w:sz w:val="28"/>
          <w:szCs w:val="28"/>
          <w:lang w:val="bg-BG"/>
        </w:rPr>
        <w:lastRenderedPageBreak/>
        <w:t>кадастралните регистри на гр. София, на ниво 7-и етаж, кота +18,85, за разширяване на операционния блок на Клиника</w:t>
      </w:r>
      <w:r w:rsidR="00F70492" w:rsidRPr="004C75E5">
        <w:rPr>
          <w:rFonts w:ascii="Arial" w:eastAsia="Calibri" w:hAnsi="Arial" w:cs="Arial"/>
          <w:sz w:val="28"/>
          <w:szCs w:val="28"/>
          <w:lang w:val="bg-BG"/>
        </w:rPr>
        <w:t>та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 по неврохирургия чрез изграждане на операционна зала, върху имот, представляващ</w:t>
      </w:r>
      <w:r w:rsidRPr="004C75E5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 xml:space="preserve"> УПИ ІІІ – „за болнично заведение, общ. </w:t>
      </w:r>
      <w:proofErr w:type="spellStart"/>
      <w:r w:rsidRPr="004C75E5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>обсл</w:t>
      </w:r>
      <w:proofErr w:type="spellEnd"/>
      <w:r w:rsidRPr="004C75E5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 xml:space="preserve">., </w:t>
      </w:r>
      <w:proofErr w:type="spellStart"/>
      <w:r w:rsidRPr="004C75E5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>подз</w:t>
      </w:r>
      <w:proofErr w:type="spellEnd"/>
      <w:r w:rsidRPr="004C75E5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>. гараж и трафопост“, кв. 387Б, район „Триадица“, Столична община, гр. София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>, с идентификатор 68134.1001.892 по кадастралната карта и кадастралния регистър на гр. София</w:t>
      </w:r>
      <w:r w:rsidRPr="004C75E5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 xml:space="preserve">, 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с административен адрес: </w:t>
      </w:r>
      <w:r w:rsidR="00F70492" w:rsidRPr="004C75E5">
        <w:rPr>
          <w:rFonts w:ascii="Arial" w:eastAsia="Calibri" w:hAnsi="Arial" w:cs="Arial"/>
          <w:sz w:val="28"/>
          <w:szCs w:val="28"/>
          <w:lang w:val="bg-BG"/>
        </w:rPr>
        <w:br/>
      </w:r>
      <w:r w:rsidRPr="004C75E5">
        <w:rPr>
          <w:rFonts w:ascii="Arial" w:eastAsia="Calibri" w:hAnsi="Arial" w:cs="Arial"/>
          <w:sz w:val="28"/>
          <w:szCs w:val="28"/>
          <w:lang w:val="bg-BG"/>
        </w:rPr>
        <w:t>гр. София, ул. „Св. Георги Софийски“, актуван с Акт за публична държавна собственост № 10429</w:t>
      </w:r>
      <w:r w:rsidR="00F70492" w:rsidRPr="004C75E5">
        <w:rPr>
          <w:rFonts w:ascii="Arial" w:eastAsia="Calibri" w:hAnsi="Arial" w:cs="Arial"/>
          <w:sz w:val="28"/>
          <w:szCs w:val="28"/>
          <w:lang w:val="bg-BG"/>
        </w:rPr>
        <w:t xml:space="preserve"> от 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>17</w:t>
      </w:r>
      <w:r w:rsidR="00F70492" w:rsidRPr="004C75E5">
        <w:rPr>
          <w:rFonts w:ascii="Arial" w:eastAsia="Calibri" w:hAnsi="Arial" w:cs="Arial"/>
          <w:sz w:val="28"/>
          <w:szCs w:val="28"/>
          <w:lang w:val="bg-BG"/>
        </w:rPr>
        <w:t xml:space="preserve"> януари 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>2020</w:t>
      </w:r>
      <w:r w:rsidR="001029D2" w:rsidRPr="004C75E5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г. </w:t>
      </w:r>
    </w:p>
    <w:p w14:paraId="2B4802EF" w14:textId="77777777" w:rsidR="008620D0" w:rsidRPr="004C75E5" w:rsidRDefault="008620D0" w:rsidP="008620D0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4C75E5">
        <w:rPr>
          <w:rFonts w:ascii="Arial" w:eastAsia="Calibri" w:hAnsi="Arial" w:cs="Arial"/>
          <w:b/>
          <w:sz w:val="28"/>
          <w:szCs w:val="28"/>
          <w:lang w:val="bg-BG"/>
        </w:rPr>
        <w:t xml:space="preserve">2. 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>Областният управител на област София:</w:t>
      </w:r>
    </w:p>
    <w:p w14:paraId="04A544E6" w14:textId="3A8FE1AD" w:rsidR="008620D0" w:rsidRPr="004C75E5" w:rsidRDefault="008620D0" w:rsidP="008620D0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а) да сключи договор за учредяване на възмездно безсрочно право на надстрояване върху имота по т. 1 с изпълнителния директор на </w:t>
      </w:r>
      <w:r w:rsidRPr="004C75E5">
        <w:rPr>
          <w:rFonts w:ascii="Arial" w:hAnsi="Arial" w:cs="Arial"/>
          <w:sz w:val="28"/>
          <w:szCs w:val="28"/>
          <w:lang w:val="bg-BG" w:eastAsia="bg-BG"/>
        </w:rPr>
        <w:t xml:space="preserve">„Университетска многопрофилна болница за активно лечение </w:t>
      </w:r>
      <w:r w:rsidR="00026C47" w:rsidRPr="004C75E5">
        <w:rPr>
          <w:rFonts w:ascii="Arial" w:hAnsi="Arial" w:cs="Arial"/>
          <w:sz w:val="28"/>
          <w:szCs w:val="28"/>
          <w:lang w:val="bg-BG" w:eastAsia="bg-BG"/>
        </w:rPr>
        <w:br/>
      </w:r>
      <w:r w:rsidRPr="004C75E5">
        <w:rPr>
          <w:rFonts w:ascii="Arial" w:hAnsi="Arial" w:cs="Arial"/>
          <w:sz w:val="28"/>
          <w:szCs w:val="28"/>
          <w:lang w:val="bg-BG" w:eastAsia="bg-BG"/>
        </w:rPr>
        <w:t>„Св. Иван Рилски“ ЕАД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 на цена, не по-ниска от пазарната, определена на база</w:t>
      </w:r>
      <w:r w:rsidR="00026C47" w:rsidRPr="004C75E5">
        <w:rPr>
          <w:rFonts w:ascii="Arial" w:eastAsia="Calibri" w:hAnsi="Arial" w:cs="Arial"/>
          <w:sz w:val="28"/>
          <w:szCs w:val="28"/>
          <w:lang w:val="bg-BG"/>
        </w:rPr>
        <w:t>та на</w:t>
      </w:r>
      <w:r w:rsidRPr="004C75E5">
        <w:rPr>
          <w:rFonts w:ascii="Arial" w:eastAsia="Calibri" w:hAnsi="Arial" w:cs="Arial"/>
          <w:sz w:val="28"/>
          <w:szCs w:val="28"/>
          <w:lang w:val="bg-BG"/>
        </w:rPr>
        <w:t xml:space="preserve"> оценка, извършена от независим оценител</w:t>
      </w:r>
      <w:r w:rsidR="00026C47" w:rsidRPr="004C75E5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5350D643" w14:textId="77777777" w:rsidR="008620D0" w:rsidRPr="004C75E5" w:rsidRDefault="008620D0" w:rsidP="008620D0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4C75E5">
        <w:rPr>
          <w:rFonts w:ascii="Arial" w:eastAsia="Calibri" w:hAnsi="Arial" w:cs="Arial"/>
          <w:sz w:val="28"/>
          <w:szCs w:val="28"/>
          <w:lang w:val="bg-BG"/>
        </w:rPr>
        <w:t>б) да отрази промяната в акта за публична държавна собственост за имота по т. 1.</w:t>
      </w:r>
    </w:p>
    <w:p w14:paraId="0C1E80E8" w14:textId="77777777" w:rsidR="00F322F9" w:rsidRPr="004C75E5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C75E5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C75E5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00E67AD" w14:textId="77777777" w:rsidR="004C75E5" w:rsidRPr="004C75E5" w:rsidRDefault="004C75E5">
      <w:pPr>
        <w:ind w:firstLine="1134"/>
        <w:rPr>
          <w:rFonts w:ascii="Arial" w:hAnsi="Arial"/>
          <w:b/>
          <w:szCs w:val="24"/>
          <w:lang w:val="bg-BG"/>
        </w:rPr>
      </w:pPr>
      <w:r w:rsidRPr="004C75E5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63AC2B64" w14:textId="77777777" w:rsidR="004C75E5" w:rsidRPr="004C75E5" w:rsidRDefault="004C75E5">
      <w:pPr>
        <w:ind w:firstLine="1134"/>
        <w:rPr>
          <w:rFonts w:ascii="Arial" w:hAnsi="Arial"/>
          <w:b/>
          <w:szCs w:val="24"/>
          <w:lang w:val="bg-BG"/>
        </w:rPr>
      </w:pPr>
    </w:p>
    <w:p w14:paraId="5F098979" w14:textId="77777777" w:rsidR="004C75E5" w:rsidRPr="004C75E5" w:rsidRDefault="004C75E5">
      <w:pPr>
        <w:ind w:firstLine="1134"/>
        <w:rPr>
          <w:rFonts w:ascii="Arial" w:hAnsi="Arial"/>
          <w:b/>
          <w:szCs w:val="24"/>
          <w:lang w:val="bg-BG"/>
        </w:rPr>
      </w:pPr>
      <w:r w:rsidRPr="004C75E5">
        <w:rPr>
          <w:rFonts w:ascii="Arial" w:hAnsi="Arial"/>
          <w:b/>
          <w:szCs w:val="24"/>
          <w:lang w:val="bg-BG"/>
        </w:rPr>
        <w:t>ГЛАВЕН СЕКРЕТАР НА</w:t>
      </w:r>
    </w:p>
    <w:p w14:paraId="0BEBC140" w14:textId="77777777" w:rsidR="004C75E5" w:rsidRPr="004C75E5" w:rsidRDefault="004C75E5">
      <w:pPr>
        <w:ind w:firstLine="1134"/>
        <w:rPr>
          <w:rFonts w:ascii="Arial" w:hAnsi="Arial"/>
          <w:b/>
          <w:szCs w:val="24"/>
          <w:lang w:val="bg-BG"/>
        </w:rPr>
      </w:pPr>
      <w:r w:rsidRPr="004C75E5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C75E5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E616301" w14:textId="77777777" w:rsidR="004C75E5" w:rsidRPr="004C75E5" w:rsidRDefault="004C75E5">
      <w:pPr>
        <w:ind w:left="1134"/>
        <w:rPr>
          <w:rFonts w:ascii="Arial" w:hAnsi="Arial"/>
          <w:b/>
          <w:szCs w:val="24"/>
          <w:lang w:val="bg-BG"/>
        </w:rPr>
      </w:pPr>
    </w:p>
    <w:sectPr w:rsidR="004C75E5" w:rsidRPr="004C75E5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6284" w14:textId="77777777" w:rsidR="00691913" w:rsidRDefault="00691913">
      <w:r>
        <w:separator/>
      </w:r>
    </w:p>
  </w:endnote>
  <w:endnote w:type="continuationSeparator" w:id="0">
    <w:p w14:paraId="62D163D3" w14:textId="77777777" w:rsidR="00691913" w:rsidRDefault="0069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7D67FE6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7B48EDC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53A1B7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AF57299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B0DF" w14:textId="77777777" w:rsidR="00691913" w:rsidRDefault="00691913">
      <w:r>
        <w:separator/>
      </w:r>
    </w:p>
  </w:footnote>
  <w:footnote w:type="continuationSeparator" w:id="0">
    <w:p w14:paraId="7A79EAA3" w14:textId="77777777" w:rsidR="00691913" w:rsidRDefault="0069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6C47"/>
    <w:rsid w:val="0002767E"/>
    <w:rsid w:val="00034055"/>
    <w:rsid w:val="00036C29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029D2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6D4D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5F74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258A6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074A"/>
    <w:rsid w:val="003B72E2"/>
    <w:rsid w:val="003C30E0"/>
    <w:rsid w:val="003E6849"/>
    <w:rsid w:val="003F606A"/>
    <w:rsid w:val="00402B11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91B6D"/>
    <w:rsid w:val="004A670A"/>
    <w:rsid w:val="004C1650"/>
    <w:rsid w:val="004C2B4D"/>
    <w:rsid w:val="004C45AA"/>
    <w:rsid w:val="004C5465"/>
    <w:rsid w:val="004C5884"/>
    <w:rsid w:val="004C75E5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38FA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5EDE"/>
    <w:rsid w:val="006666A2"/>
    <w:rsid w:val="00674BD8"/>
    <w:rsid w:val="00675451"/>
    <w:rsid w:val="00680076"/>
    <w:rsid w:val="00681E05"/>
    <w:rsid w:val="00691439"/>
    <w:rsid w:val="00691913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620D0"/>
    <w:rsid w:val="008827BC"/>
    <w:rsid w:val="00882E78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2EF6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C369D"/>
    <w:rsid w:val="00AC7A1D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1C31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2A20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441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492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2026-01-21T10:29:00Z</cp:lastPrinted>
  <dcterms:created xsi:type="dcterms:W3CDTF">2026-01-21T15:38:00Z</dcterms:created>
  <dcterms:modified xsi:type="dcterms:W3CDTF">2026-01-21T16:54:00Z</dcterms:modified>
</cp:coreProperties>
</file>