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0BF91" w14:textId="56BF2F1C" w:rsidR="00F02E6F" w:rsidRDefault="00F02E6F" w:rsidP="00F02E6F">
      <w:pPr>
        <w:pStyle w:val="Title"/>
        <w:rPr>
          <w:noProof/>
          <w:lang w:val="en-US"/>
        </w:rPr>
      </w:pPr>
    </w:p>
    <w:p w14:paraId="4CDDD05A" w14:textId="77777777" w:rsidR="00BE755C" w:rsidRDefault="00BE755C" w:rsidP="00F02E6F">
      <w:pPr>
        <w:pStyle w:val="Title"/>
        <w:rPr>
          <w:noProof/>
          <w:lang w:val="en-US"/>
        </w:rPr>
      </w:pPr>
    </w:p>
    <w:p w14:paraId="51D806A5" w14:textId="77777777" w:rsidR="00BE755C" w:rsidRPr="00BE755C" w:rsidRDefault="00BE755C" w:rsidP="00F02E6F">
      <w:pPr>
        <w:pStyle w:val="Title"/>
        <w:rPr>
          <w:lang w:val="en-US"/>
        </w:rPr>
      </w:pPr>
    </w:p>
    <w:p w14:paraId="3C720AD9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7E16F355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5181EF2D" w14:textId="1A1B4273" w:rsidR="00592D9D" w:rsidRPr="00DF31C2" w:rsidRDefault="00E37E6C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701B29FF" w14:textId="77777777" w:rsidR="0034574B" w:rsidRDefault="0034574B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060F90F" w14:textId="77777777" w:rsidR="0034574B" w:rsidRPr="0040173C" w:rsidRDefault="0034574B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20B4F71" w14:textId="440508A2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E37E6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39</w:t>
      </w:r>
    </w:p>
    <w:p w14:paraId="46F36A65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034579AA" w14:textId="7746E993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37E6C">
        <w:rPr>
          <w:rFonts w:ascii="Times New Roman" w:hAnsi="Times New Roman"/>
          <w:b/>
          <w:sz w:val="30"/>
          <w:szCs w:val="30"/>
          <w:lang w:val="bg-BG"/>
        </w:rPr>
        <w:t>19 януари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B59217D" w14:textId="77777777" w:rsidR="00592D9D" w:rsidRPr="0040173C" w:rsidRDefault="00592D9D" w:rsidP="00592D9D">
      <w:pPr>
        <w:rPr>
          <w:lang w:val="bg-BG"/>
        </w:rPr>
      </w:pPr>
    </w:p>
    <w:p w14:paraId="45666AC4" w14:textId="77777777" w:rsidR="008E2D3E" w:rsidRDefault="008E2D3E" w:rsidP="00592D9D">
      <w:pPr>
        <w:rPr>
          <w:lang w:val="bg-BG"/>
        </w:rPr>
      </w:pPr>
    </w:p>
    <w:p w14:paraId="4F575069" w14:textId="77777777" w:rsidR="0034574B" w:rsidRPr="0040173C" w:rsidRDefault="0034574B" w:rsidP="00592D9D">
      <w:pPr>
        <w:rPr>
          <w:lang w:val="bg-BG"/>
        </w:rPr>
      </w:pPr>
    </w:p>
    <w:p w14:paraId="051AAE15" w14:textId="46D22704" w:rsidR="00592D9D" w:rsidRPr="0040173C" w:rsidRDefault="00592D9D" w:rsidP="0034574B">
      <w:pPr>
        <w:spacing w:line="360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850E66">
        <w:rPr>
          <w:rFonts w:ascii="Arial" w:hAnsi="Arial" w:cs="Arial"/>
          <w:b/>
          <w:smallCaps/>
          <w:sz w:val="26"/>
          <w:szCs w:val="26"/>
          <w:lang w:val="bg-BG"/>
        </w:rPr>
        <w:t>освобождаване и за назначаване на генерален консул на Република България в гр. Битоля, Република Северна Македония</w:t>
      </w:r>
    </w:p>
    <w:p w14:paraId="6B951D0A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6B08DC0" w14:textId="571D7C26" w:rsidR="00850E66" w:rsidRPr="00261870" w:rsidRDefault="00850E66" w:rsidP="0034574B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>На основание чл. 63, ал. 5 и чл. 64, ал. 2 от Закона за дипломатическата служба</w:t>
      </w:r>
    </w:p>
    <w:p w14:paraId="455247BD" w14:textId="77777777" w:rsidR="00261870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5264261" w14:textId="77777777" w:rsidR="0034574B" w:rsidRPr="0040173C" w:rsidRDefault="0034574B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096E4D9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37D5FB60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719619A" w14:textId="77777777" w:rsidR="00592D9D" w:rsidRPr="0034574B" w:rsidRDefault="00592D9D" w:rsidP="00592D9D">
      <w:pPr>
        <w:jc w:val="center"/>
        <w:rPr>
          <w:spacing w:val="40"/>
          <w:sz w:val="20"/>
          <w:lang w:val="bg-BG"/>
        </w:rPr>
      </w:pPr>
    </w:p>
    <w:p w14:paraId="13C21A14" w14:textId="77777777" w:rsidR="00261870" w:rsidRPr="0034574B" w:rsidRDefault="00261870" w:rsidP="00592D9D">
      <w:pPr>
        <w:jc w:val="center"/>
        <w:rPr>
          <w:spacing w:val="40"/>
          <w:sz w:val="20"/>
          <w:lang w:val="bg-BG"/>
        </w:rPr>
      </w:pPr>
    </w:p>
    <w:p w14:paraId="186F2F89" w14:textId="6840BBC4" w:rsidR="0040173C" w:rsidRDefault="0034574B" w:rsidP="0034574B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4574B">
        <w:rPr>
          <w:rFonts w:ascii="Arial" w:hAnsi="Arial"/>
          <w:b/>
          <w:bCs/>
          <w:sz w:val="26"/>
          <w:szCs w:val="26"/>
          <w:lang w:val="bg-BG"/>
        </w:rPr>
        <w:t>1.</w:t>
      </w:r>
      <w:r>
        <w:rPr>
          <w:rFonts w:ascii="Arial" w:hAnsi="Arial"/>
          <w:sz w:val="26"/>
          <w:szCs w:val="26"/>
          <w:lang w:val="bg-BG"/>
        </w:rPr>
        <w:t xml:space="preserve"> </w:t>
      </w:r>
      <w:r w:rsidR="00850E66">
        <w:rPr>
          <w:rFonts w:ascii="Arial" w:hAnsi="Arial"/>
          <w:sz w:val="26"/>
          <w:szCs w:val="26"/>
          <w:lang w:val="bg-BG"/>
        </w:rPr>
        <w:t xml:space="preserve">Освобождава </w:t>
      </w:r>
      <w:r w:rsidR="002320DA">
        <w:rPr>
          <w:rFonts w:ascii="Arial" w:hAnsi="Arial"/>
          <w:sz w:val="26"/>
          <w:szCs w:val="26"/>
          <w:lang w:val="bg-BG"/>
        </w:rPr>
        <w:t>Николай Енев Димитров</w:t>
      </w:r>
      <w:r w:rsidR="00850E66">
        <w:rPr>
          <w:rFonts w:ascii="Arial" w:hAnsi="Arial"/>
          <w:sz w:val="26"/>
          <w:szCs w:val="26"/>
          <w:lang w:val="bg-BG"/>
        </w:rPr>
        <w:t xml:space="preserve"> от длъжността генерален консул на Република България в гр. Битоля, Република Северна Македония, с консулски окръг, обхващащ общините Охрид, Струга, Кичево, Ресен, Битоля, Прилеп, Крушево, Кавадарци, Радовиш, Валандово, Берово, Струмица и Гевгелия.</w:t>
      </w:r>
    </w:p>
    <w:p w14:paraId="26935E15" w14:textId="52AAC13C" w:rsidR="00850E66" w:rsidRPr="0040173C" w:rsidRDefault="0034574B" w:rsidP="0034574B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4574B">
        <w:rPr>
          <w:rFonts w:ascii="Arial" w:hAnsi="Arial"/>
          <w:b/>
          <w:bCs/>
          <w:sz w:val="26"/>
          <w:szCs w:val="26"/>
          <w:lang w:val="bg-BG"/>
        </w:rPr>
        <w:t>2.</w:t>
      </w:r>
      <w:r>
        <w:rPr>
          <w:rFonts w:ascii="Arial" w:hAnsi="Arial"/>
          <w:sz w:val="26"/>
          <w:szCs w:val="26"/>
          <w:lang w:val="bg-BG"/>
        </w:rPr>
        <w:t xml:space="preserve"> </w:t>
      </w:r>
      <w:r w:rsidR="00850E66">
        <w:rPr>
          <w:rFonts w:ascii="Arial" w:hAnsi="Arial"/>
          <w:sz w:val="26"/>
          <w:szCs w:val="26"/>
          <w:lang w:val="bg-BG"/>
        </w:rPr>
        <w:t xml:space="preserve">Назначава </w:t>
      </w:r>
      <w:r w:rsidR="002320DA">
        <w:rPr>
          <w:rFonts w:ascii="Arial" w:hAnsi="Arial"/>
          <w:sz w:val="26"/>
          <w:szCs w:val="26"/>
          <w:lang w:val="bg-BG"/>
        </w:rPr>
        <w:t>Петър Боянов Петров</w:t>
      </w:r>
      <w:r w:rsidR="00850E66">
        <w:rPr>
          <w:rFonts w:ascii="Arial" w:hAnsi="Arial"/>
          <w:sz w:val="26"/>
          <w:szCs w:val="26"/>
          <w:lang w:val="bg-BG"/>
        </w:rPr>
        <w:t xml:space="preserve"> на длъжността генерален консул на Република България в гр. Битоля, Република Северна Македония, </w:t>
      </w:r>
      <w:r w:rsidR="00850E66" w:rsidRPr="00850E66">
        <w:rPr>
          <w:rFonts w:ascii="Arial" w:hAnsi="Arial"/>
          <w:sz w:val="26"/>
          <w:szCs w:val="26"/>
          <w:lang w:val="bg-BG"/>
        </w:rPr>
        <w:t xml:space="preserve">с консулски окръг, обхващащ общините Охрид, Струга, </w:t>
      </w:r>
      <w:r w:rsidR="00850E66" w:rsidRPr="00850E66">
        <w:rPr>
          <w:rFonts w:ascii="Arial" w:hAnsi="Arial"/>
          <w:sz w:val="26"/>
          <w:szCs w:val="26"/>
          <w:lang w:val="bg-BG"/>
        </w:rPr>
        <w:lastRenderedPageBreak/>
        <w:t>Кичево, Ресен, Битоля, Прилеп, Крушево, Кавадарци, Радовиш, Валандово, Берово, Струмица и Гевгелия.</w:t>
      </w:r>
    </w:p>
    <w:p w14:paraId="7C7F4C12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3A963C4F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0948096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C15C4D2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CEB5E90" w14:textId="77777777" w:rsidR="00E37E6C" w:rsidRPr="00E37E6C" w:rsidRDefault="00E37E6C">
      <w:pPr>
        <w:ind w:firstLine="1134"/>
        <w:rPr>
          <w:rFonts w:ascii="Arial" w:hAnsi="Arial" w:cs="Arial"/>
          <w:b/>
          <w:lang w:val="bg-BG"/>
        </w:rPr>
      </w:pPr>
      <w:r w:rsidRPr="00E37E6C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5C9782EB" w14:textId="77777777" w:rsidR="00E37E6C" w:rsidRPr="00E37E6C" w:rsidRDefault="00E37E6C">
      <w:pPr>
        <w:ind w:firstLine="1134"/>
        <w:rPr>
          <w:rFonts w:ascii="Arial" w:hAnsi="Arial" w:cs="Arial"/>
          <w:b/>
          <w:lang w:val="bg-BG"/>
        </w:rPr>
      </w:pPr>
    </w:p>
    <w:p w14:paraId="3B864B96" w14:textId="77777777" w:rsidR="00E37E6C" w:rsidRPr="00E37E6C" w:rsidRDefault="00E37E6C">
      <w:pPr>
        <w:ind w:firstLine="1134"/>
        <w:rPr>
          <w:rFonts w:ascii="Arial" w:hAnsi="Arial" w:cs="Arial"/>
          <w:b/>
          <w:lang w:val="bg-BG"/>
        </w:rPr>
      </w:pPr>
      <w:r w:rsidRPr="00E37E6C">
        <w:rPr>
          <w:rFonts w:ascii="Arial" w:hAnsi="Arial" w:cs="Arial"/>
          <w:b/>
          <w:lang w:val="bg-BG"/>
        </w:rPr>
        <w:t>ГЛАВЕН СЕКРЕТАР НА</w:t>
      </w:r>
    </w:p>
    <w:p w14:paraId="2A0E87A5" w14:textId="77777777" w:rsidR="00E37E6C" w:rsidRPr="00E37E6C" w:rsidRDefault="00E37E6C">
      <w:pPr>
        <w:ind w:firstLine="1134"/>
        <w:rPr>
          <w:rFonts w:ascii="Arial" w:hAnsi="Arial" w:cs="Arial"/>
          <w:b/>
          <w:lang w:val="bg-BG"/>
        </w:rPr>
      </w:pPr>
      <w:r w:rsidRPr="00E37E6C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0A7689BB" w14:textId="77777777" w:rsidR="00E37E6C" w:rsidRPr="00E37E6C" w:rsidRDefault="00E37E6C">
      <w:pPr>
        <w:rPr>
          <w:rFonts w:ascii="Arial" w:hAnsi="Arial" w:cs="Arial"/>
          <w:b/>
          <w:lang w:val="bg-BG"/>
        </w:rPr>
      </w:pPr>
    </w:p>
    <w:sectPr w:rsidR="00E37E6C" w:rsidRPr="00E37E6C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B03A9" w14:textId="77777777" w:rsidR="00FA7AA3" w:rsidRDefault="00FA7AA3">
      <w:r>
        <w:separator/>
      </w:r>
    </w:p>
  </w:endnote>
  <w:endnote w:type="continuationSeparator" w:id="0">
    <w:p w14:paraId="5F091ABF" w14:textId="77777777" w:rsidR="00FA7AA3" w:rsidRDefault="00FA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F0161" w14:textId="77777777" w:rsidR="00FA7AA3" w:rsidRDefault="00FA7AA3">
      <w:r>
        <w:separator/>
      </w:r>
    </w:p>
  </w:footnote>
  <w:footnote w:type="continuationSeparator" w:id="0">
    <w:p w14:paraId="6980A074" w14:textId="77777777" w:rsidR="00FA7AA3" w:rsidRDefault="00FA7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B9D8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D19E62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6611A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6397FE9B" w14:textId="77777777" w:rsidR="00E15014" w:rsidRDefault="00E15014">
    <w:pPr>
      <w:pStyle w:val="Header"/>
    </w:pPr>
  </w:p>
  <w:p w14:paraId="590F6A2E" w14:textId="77777777" w:rsidR="00E15014" w:rsidRDefault="00E15014">
    <w:pPr>
      <w:pStyle w:val="Header"/>
    </w:pPr>
  </w:p>
  <w:p w14:paraId="3F6959CD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5674590">
    <w:abstractNumId w:val="25"/>
  </w:num>
  <w:num w:numId="2" w16cid:durableId="1571573322">
    <w:abstractNumId w:val="24"/>
  </w:num>
  <w:num w:numId="3" w16cid:durableId="682899553">
    <w:abstractNumId w:val="20"/>
  </w:num>
  <w:num w:numId="4" w16cid:durableId="408307180">
    <w:abstractNumId w:val="28"/>
  </w:num>
  <w:num w:numId="5" w16cid:durableId="655378233">
    <w:abstractNumId w:val="11"/>
  </w:num>
  <w:num w:numId="6" w16cid:durableId="578977481">
    <w:abstractNumId w:val="18"/>
  </w:num>
  <w:num w:numId="7" w16cid:durableId="1084688262">
    <w:abstractNumId w:val="32"/>
  </w:num>
  <w:num w:numId="8" w16cid:durableId="1488325692">
    <w:abstractNumId w:val="22"/>
  </w:num>
  <w:num w:numId="9" w16cid:durableId="2073770236">
    <w:abstractNumId w:val="29"/>
  </w:num>
  <w:num w:numId="10" w16cid:durableId="1494028534">
    <w:abstractNumId w:val="17"/>
  </w:num>
  <w:num w:numId="11" w16cid:durableId="1540630151">
    <w:abstractNumId w:val="1"/>
  </w:num>
  <w:num w:numId="12" w16cid:durableId="1021787189">
    <w:abstractNumId w:val="0"/>
  </w:num>
  <w:num w:numId="13" w16cid:durableId="29888572">
    <w:abstractNumId w:val="6"/>
  </w:num>
  <w:num w:numId="14" w16cid:durableId="304119542">
    <w:abstractNumId w:val="21"/>
  </w:num>
  <w:num w:numId="15" w16cid:durableId="4982200">
    <w:abstractNumId w:val="19"/>
  </w:num>
  <w:num w:numId="16" w16cid:durableId="309526988">
    <w:abstractNumId w:val="14"/>
  </w:num>
  <w:num w:numId="17" w16cid:durableId="478153854">
    <w:abstractNumId w:val="27"/>
  </w:num>
  <w:num w:numId="18" w16cid:durableId="47534804">
    <w:abstractNumId w:val="31"/>
  </w:num>
  <w:num w:numId="19" w16cid:durableId="1586651245">
    <w:abstractNumId w:val="16"/>
  </w:num>
  <w:num w:numId="20" w16cid:durableId="1985237526">
    <w:abstractNumId w:val="7"/>
  </w:num>
  <w:num w:numId="21" w16cid:durableId="1816558039">
    <w:abstractNumId w:val="10"/>
  </w:num>
  <w:num w:numId="22" w16cid:durableId="1960257884">
    <w:abstractNumId w:val="8"/>
  </w:num>
  <w:num w:numId="23" w16cid:durableId="1679235077">
    <w:abstractNumId w:val="33"/>
  </w:num>
  <w:num w:numId="24" w16cid:durableId="460462784">
    <w:abstractNumId w:val="23"/>
  </w:num>
  <w:num w:numId="25" w16cid:durableId="1935821072">
    <w:abstractNumId w:val="15"/>
  </w:num>
  <w:num w:numId="26" w16cid:durableId="801727595">
    <w:abstractNumId w:val="4"/>
  </w:num>
  <w:num w:numId="27" w16cid:durableId="624238807">
    <w:abstractNumId w:val="30"/>
  </w:num>
  <w:num w:numId="28" w16cid:durableId="2125297590">
    <w:abstractNumId w:val="9"/>
  </w:num>
  <w:num w:numId="29" w16cid:durableId="1290748172">
    <w:abstractNumId w:val="2"/>
  </w:num>
  <w:num w:numId="30" w16cid:durableId="534319445">
    <w:abstractNumId w:val="12"/>
  </w:num>
  <w:num w:numId="31" w16cid:durableId="248080238">
    <w:abstractNumId w:val="13"/>
  </w:num>
  <w:num w:numId="32" w16cid:durableId="1160346793">
    <w:abstractNumId w:val="3"/>
  </w:num>
  <w:num w:numId="33" w16cid:durableId="815151083">
    <w:abstractNumId w:val="26"/>
  </w:num>
  <w:num w:numId="34" w16cid:durableId="69349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0DA"/>
    <w:rsid w:val="0023282B"/>
    <w:rsid w:val="00234186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4574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50E66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04585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02ADB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E755C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07933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37E6C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A7AA3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2D6F8"/>
  <w15:chartTrackingRefBased/>
  <w15:docId w15:val="{CA9299CB-7AB0-4B66-866B-280CD076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345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2026-01-19T09:55:00Z</dcterms:created>
  <dcterms:modified xsi:type="dcterms:W3CDTF">2026-01-19T09:55:00Z</dcterms:modified>
</cp:coreProperties>
</file>