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45AFBD94" w:rsidR="00683DAE" w:rsidRDefault="00683DAE">
      <w:pPr>
        <w:pStyle w:val="Title"/>
        <w:rPr>
          <w:noProof/>
          <w:lang w:val="en-US"/>
        </w:rPr>
      </w:pPr>
    </w:p>
    <w:p w14:paraId="22D93711" w14:textId="77777777" w:rsidR="004E4C06" w:rsidRDefault="004E4C06">
      <w:pPr>
        <w:pStyle w:val="Title"/>
        <w:rPr>
          <w:noProof/>
          <w:lang w:val="en-US"/>
        </w:rPr>
      </w:pPr>
    </w:p>
    <w:p w14:paraId="6FBF43AA" w14:textId="77777777" w:rsidR="004E4C06" w:rsidRDefault="004E4C06">
      <w:pPr>
        <w:pStyle w:val="Title"/>
        <w:rPr>
          <w:noProof/>
          <w:lang w:val="en-US"/>
        </w:rPr>
      </w:pPr>
    </w:p>
    <w:p w14:paraId="1DA48BF5" w14:textId="77777777" w:rsidR="004E4C06" w:rsidRPr="004E4C06" w:rsidRDefault="004E4C06">
      <w:pPr>
        <w:pStyle w:val="Title"/>
        <w:rPr>
          <w:rFonts w:ascii="Times New Roman" w:hAnsi="Times New Roman"/>
          <w:lang w:val="en-US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48BC79E1" w:rsidR="0069784B" w:rsidRPr="00AF29C1" w:rsidRDefault="001623C8" w:rsidP="00D36EA5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6D200AB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623C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871292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623C8">
        <w:rPr>
          <w:rFonts w:ascii="Times New Roman" w:hAnsi="Times New Roman"/>
          <w:b/>
          <w:sz w:val="30"/>
          <w:szCs w:val="30"/>
          <w:lang w:val="bg-BG"/>
        </w:rPr>
        <w:t>13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940FA6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69536B7" w:rsidR="0069784B" w:rsidRPr="00822185" w:rsidRDefault="008A1546" w:rsidP="00220F6D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  <w:r w:rsid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220F6D" w:rsidRPr="00220F6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0F6D" w:rsidRPr="00220F6D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230D0C1" w14:textId="5B06E912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В Наредба</w:t>
      </w:r>
      <w:r w:rsidR="004423DC">
        <w:rPr>
          <w:rFonts w:ascii="Arial" w:hAnsi="Arial" w:cs="Arial"/>
          <w:sz w:val="28"/>
          <w:szCs w:val="28"/>
          <w:lang w:val="bg-BG"/>
        </w:rPr>
        <w:t>та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за държавните изисквания за придобиване на висше образование на образователно-квалификационна степен „бакалавър” в професионално направление „Военно дело” по специалностите от регулиран</w:t>
      </w:r>
      <w:r w:rsidR="004423DC">
        <w:rPr>
          <w:rFonts w:ascii="Arial" w:hAnsi="Arial" w:cs="Arial"/>
          <w:sz w:val="28"/>
          <w:szCs w:val="28"/>
          <w:lang w:val="bg-BG"/>
        </w:rPr>
        <w:t>а</w:t>
      </w:r>
      <w:r w:rsidR="00B20AAD">
        <w:rPr>
          <w:rFonts w:ascii="Arial" w:hAnsi="Arial" w:cs="Arial"/>
          <w:sz w:val="28"/>
          <w:szCs w:val="28"/>
          <w:lang w:val="bg-BG"/>
        </w:rPr>
        <w:t>та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профес</w:t>
      </w:r>
      <w:r w:rsidR="004423DC">
        <w:rPr>
          <w:rFonts w:ascii="Arial" w:hAnsi="Arial" w:cs="Arial"/>
          <w:sz w:val="28"/>
          <w:szCs w:val="28"/>
          <w:lang w:val="bg-BG"/>
        </w:rPr>
        <w:t>ия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„офицер за тактическо ниво на управление”, приета с Постановление № 205 на Министерския съвет от 2012 г. (обн., ДВ, бр. 68 от 2012 г.</w:t>
      </w:r>
      <w:r w:rsidR="0042745C">
        <w:rPr>
          <w:rFonts w:ascii="Arial" w:hAnsi="Arial" w:cs="Arial"/>
          <w:sz w:val="28"/>
          <w:szCs w:val="28"/>
          <w:lang w:val="bg-BG"/>
        </w:rPr>
        <w:t>;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изм.</w:t>
      </w:r>
      <w:r w:rsidR="0042745C">
        <w:rPr>
          <w:rFonts w:asciiTheme="minorHAnsi" w:hAnsiTheme="minorHAnsi"/>
          <w:lang w:val="bg-BG"/>
        </w:rPr>
        <w:t xml:space="preserve"> </w:t>
      </w:r>
      <w:r w:rsidR="0042745C" w:rsidRPr="004423DC">
        <w:rPr>
          <w:rFonts w:ascii="Arial" w:hAnsi="Arial" w:cs="Arial"/>
          <w:sz w:val="28"/>
          <w:szCs w:val="28"/>
          <w:lang w:val="bg-BG"/>
        </w:rPr>
        <w:t>и</w:t>
      </w:r>
      <w:r w:rsidR="0042745C">
        <w:rPr>
          <w:rFonts w:asciiTheme="minorHAnsi" w:hAnsiTheme="minorHAnsi"/>
          <w:lang w:val="bg-BG"/>
        </w:rPr>
        <w:t xml:space="preserve"> </w:t>
      </w:r>
      <w:r w:rsidR="0042745C" w:rsidRPr="0042745C">
        <w:rPr>
          <w:rFonts w:ascii="Arial" w:hAnsi="Arial" w:cs="Arial" w:hint="eastAsia"/>
          <w:sz w:val="28"/>
          <w:szCs w:val="28"/>
          <w:lang w:val="bg-BG"/>
        </w:rPr>
        <w:t>доп</w:t>
      </w:r>
      <w:r w:rsidR="0042745C" w:rsidRPr="0042745C">
        <w:rPr>
          <w:rFonts w:ascii="Arial" w:hAnsi="Arial" w:cs="Arial"/>
          <w:sz w:val="28"/>
          <w:szCs w:val="28"/>
          <w:lang w:val="bg-BG"/>
        </w:rPr>
        <w:t>.</w:t>
      </w:r>
      <w:r w:rsidR="004423DC">
        <w:rPr>
          <w:rFonts w:ascii="Arial" w:hAnsi="Arial" w:cs="Arial"/>
          <w:sz w:val="28"/>
          <w:szCs w:val="28"/>
          <w:lang w:val="bg-BG"/>
        </w:rPr>
        <w:t>,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бр. 62 от 2013 г. и бр. 9 от 2018 г.), се правят следните изменения и допълнения:</w:t>
      </w:r>
    </w:p>
    <w:p w14:paraId="05C55BE0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1. В чл. 2 се създава ал. 3:</w:t>
      </w:r>
    </w:p>
    <w:p w14:paraId="7F625918" w14:textId="12255BB0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„(3) Организацията по планиране и разработване на учебната документация и основните насоки по провеждане на обучението по ал. 1 във висшите военни училища се определят със заповед на министъра на отбраната.“</w:t>
      </w:r>
    </w:p>
    <w:p w14:paraId="7B00DAD0" w14:textId="64EAF894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2. В чл. 3, ал. 4, след </w:t>
      </w:r>
      <w:r w:rsidR="00136024">
        <w:rPr>
          <w:rFonts w:ascii="Arial" w:hAnsi="Arial" w:cs="Arial"/>
          <w:sz w:val="28"/>
          <w:szCs w:val="28"/>
          <w:lang w:val="bg-BG"/>
        </w:rPr>
        <w:t>числото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„4“ се добавя „учебни“</w:t>
      </w:r>
      <w:r w:rsidR="00136024">
        <w:rPr>
          <w:rFonts w:ascii="Arial" w:hAnsi="Arial" w:cs="Arial"/>
          <w:sz w:val="28"/>
          <w:szCs w:val="28"/>
          <w:lang w:val="bg-BG"/>
        </w:rPr>
        <w:t xml:space="preserve"> и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</w:t>
      </w:r>
      <w:r w:rsidR="00136024">
        <w:rPr>
          <w:rFonts w:ascii="Arial" w:hAnsi="Arial" w:cs="Arial"/>
          <w:sz w:val="28"/>
          <w:szCs w:val="28"/>
          <w:lang w:val="bg-BG"/>
        </w:rPr>
        <w:t>на</w:t>
      </w:r>
      <w:r w:rsidRPr="0042745C">
        <w:rPr>
          <w:rFonts w:ascii="Arial" w:hAnsi="Arial" w:cs="Arial"/>
          <w:sz w:val="28"/>
          <w:szCs w:val="28"/>
          <w:lang w:val="bg-BG"/>
        </w:rPr>
        <w:t>края се поставя запетая и се добавя „като 10 от тях са за успешно издържан държавен изпит или защитена дипломна работа“.</w:t>
      </w:r>
    </w:p>
    <w:p w14:paraId="6AD74962" w14:textId="019C3D14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3. В чл. 5 се създават ал. 3 и 4:</w:t>
      </w:r>
    </w:p>
    <w:p w14:paraId="60271D20" w14:textId="61DFE4BB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lastRenderedPageBreak/>
        <w:t>„(3) До 10 на сто от общия хорариум на учебните часове от учебния план могат да се провеждат от изявени специалисти от практиката след решение на факултетния съвет.</w:t>
      </w:r>
    </w:p>
    <w:p w14:paraId="57953D73" w14:textId="0092EFD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(4) Редът и условията за привличане в учебния процес на лицата по ал. 3 се о</w:t>
      </w:r>
      <w:r w:rsidR="00136024">
        <w:rPr>
          <w:rFonts w:ascii="Arial" w:hAnsi="Arial" w:cs="Arial"/>
          <w:sz w:val="28"/>
          <w:szCs w:val="28"/>
          <w:lang w:val="bg-BG"/>
        </w:rPr>
        <w:t>пределят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със заповедта на министъра на отбраната по чл. 2, ал. 3.“</w:t>
      </w:r>
    </w:p>
    <w:p w14:paraId="1363430A" w14:textId="176CB745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4. В чл. 6, ал. 2 </w:t>
      </w:r>
      <w:r w:rsidR="00655CC4">
        <w:rPr>
          <w:rFonts w:ascii="Arial" w:hAnsi="Arial" w:cs="Arial"/>
          <w:sz w:val="28"/>
          <w:szCs w:val="28"/>
          <w:lang w:val="bg-BG"/>
        </w:rPr>
        <w:t>накрая</w:t>
      </w:r>
      <w:r w:rsidR="005C2FC6">
        <w:rPr>
          <w:rFonts w:ascii="Arial" w:hAnsi="Arial" w:cs="Arial"/>
          <w:sz w:val="28"/>
          <w:szCs w:val="28"/>
          <w:lang w:val="bg-BG"/>
        </w:rPr>
        <w:t xml:space="preserve"> </w:t>
      </w:r>
      <w:r w:rsidRPr="0042745C">
        <w:rPr>
          <w:rFonts w:ascii="Arial" w:hAnsi="Arial" w:cs="Arial"/>
          <w:sz w:val="28"/>
          <w:szCs w:val="28"/>
          <w:lang w:val="bg-BG"/>
        </w:rPr>
        <w:t>думите „и правилниците на висшите военни училища“ се заличават.</w:t>
      </w:r>
    </w:p>
    <w:p w14:paraId="620F9D70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5. В чл. 7:</w:t>
      </w:r>
    </w:p>
    <w:p w14:paraId="0C17C47B" w14:textId="53ADF4AD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5C2FC6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2, в т. 1 и 2, след думата „часа“ се добавя „аудиторно обучение“;</w:t>
      </w:r>
    </w:p>
    <w:p w14:paraId="06D960A7" w14:textId="33450D5B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5C2FC6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3 след думите „50 на сто“ се добавя „и по-голяма от 70 на сто“.</w:t>
      </w:r>
    </w:p>
    <w:p w14:paraId="5C5DA276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6. В чл. 8 се създава т. 5:</w:t>
      </w:r>
    </w:p>
    <w:p w14:paraId="0F2E60C3" w14:textId="25A9572F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„5. изграждане на умения за критично мислене, развитие на лидерски качества и придобиване на изследователски компетенции.“</w:t>
      </w:r>
    </w:p>
    <w:p w14:paraId="0142CECB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7. В чл. 9:</w:t>
      </w:r>
    </w:p>
    <w:p w14:paraId="7B03ECD4" w14:textId="62476A26" w:rsidR="00220F6D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5C2FC6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ал.1 таблицата се изменя така:</w:t>
      </w:r>
    </w:p>
    <w:p w14:paraId="02C50DAC" w14:textId="7386DF06" w:rsidR="00C35D51" w:rsidRDefault="00C35D51" w:rsidP="00C35D51">
      <w:pPr>
        <w:spacing w:before="120" w:line="288" w:lineRule="auto"/>
        <w:ind w:firstLine="142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221"/>
        <w:gridCol w:w="2822"/>
      </w:tblGrid>
      <w:tr w:rsidR="00C35D51" w:rsidRPr="00C35D51" w14:paraId="128E6A41" w14:textId="77777777" w:rsidTr="0056243D">
        <w:tc>
          <w:tcPr>
            <w:tcW w:w="596" w:type="dxa"/>
            <w:shd w:val="pct5" w:color="auto" w:fill="auto"/>
            <w:vAlign w:val="center"/>
          </w:tcPr>
          <w:p w14:paraId="0AE2AE6C" w14:textId="55DADCFC" w:rsidR="00C35D51" w:rsidRPr="00C35D51" w:rsidRDefault="00C35D51" w:rsidP="00FE3116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38" w:hanging="87"/>
              <w:jc w:val="center"/>
              <w:textAlignment w:val="center"/>
              <w:rPr>
                <w:rFonts w:ascii="Arial" w:hAnsi="Arial" w:cs="Arial"/>
                <w:b/>
                <w:szCs w:val="24"/>
                <w:lang w:val="bg-BG" w:eastAsia="ar-SA"/>
              </w:rPr>
            </w:pPr>
            <w:r w:rsidRPr="00C35D51">
              <w:rPr>
                <w:rFonts w:ascii="Arial" w:hAnsi="Arial" w:cs="Arial"/>
                <w:b/>
                <w:szCs w:val="24"/>
                <w:lang w:val="bg-BG" w:eastAsia="ar-SA"/>
              </w:rPr>
              <w:t>№</w:t>
            </w:r>
            <w:r w:rsidR="0056243D" w:rsidRPr="0056243D">
              <w:rPr>
                <w:rFonts w:ascii="Arial" w:hAnsi="Arial" w:cs="Arial"/>
                <w:b/>
                <w:szCs w:val="24"/>
                <w:lang w:val="bg-BG" w:eastAsia="ar-SA"/>
              </w:rPr>
              <w:t xml:space="preserve"> по ред</w:t>
            </w:r>
          </w:p>
        </w:tc>
        <w:tc>
          <w:tcPr>
            <w:tcW w:w="6221" w:type="dxa"/>
            <w:shd w:val="pct5" w:color="auto" w:fill="auto"/>
            <w:vAlign w:val="center"/>
          </w:tcPr>
          <w:p w14:paraId="354A0C0C" w14:textId="77777777" w:rsidR="00C35D51" w:rsidRPr="00C35D51" w:rsidRDefault="00C35D51" w:rsidP="00FE3116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Тематични групи</w:t>
            </w:r>
          </w:p>
        </w:tc>
        <w:tc>
          <w:tcPr>
            <w:tcW w:w="2822" w:type="dxa"/>
            <w:shd w:val="pct5" w:color="auto" w:fill="auto"/>
            <w:vAlign w:val="center"/>
          </w:tcPr>
          <w:p w14:paraId="74BD05A4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Академични часа аудиторно обучение</w:t>
            </w:r>
          </w:p>
        </w:tc>
      </w:tr>
      <w:tr w:rsidR="00C35D51" w:rsidRPr="00C35D51" w14:paraId="66D80A1C" w14:textId="77777777" w:rsidTr="0056243D">
        <w:tc>
          <w:tcPr>
            <w:tcW w:w="596" w:type="dxa"/>
            <w:shd w:val="clear" w:color="auto" w:fill="auto"/>
          </w:tcPr>
          <w:p w14:paraId="7C8EF4E2" w14:textId="77777777" w:rsidR="00C35D51" w:rsidRPr="00C35D51" w:rsidRDefault="00C35D51" w:rsidP="00C35D51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1.</w:t>
            </w:r>
          </w:p>
        </w:tc>
        <w:tc>
          <w:tcPr>
            <w:tcW w:w="6221" w:type="dxa"/>
            <w:shd w:val="clear" w:color="auto" w:fill="auto"/>
          </w:tcPr>
          <w:p w14:paraId="534C5275" w14:textId="67DC1A05" w:rsidR="00C35D51" w:rsidRPr="00C35D51" w:rsidRDefault="00C35D51" w:rsidP="00FE3116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42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Базова военна подготовка и въведение във</w:t>
            </w:r>
            <w:r w:rsidR="00FE3116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военната професия</w:t>
            </w:r>
          </w:p>
        </w:tc>
        <w:tc>
          <w:tcPr>
            <w:tcW w:w="2822" w:type="dxa"/>
            <w:shd w:val="clear" w:color="auto" w:fill="auto"/>
          </w:tcPr>
          <w:p w14:paraId="320437A9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3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en-US" w:eastAsia="ar-SA"/>
              </w:rPr>
              <w:t>2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0</w:t>
            </w:r>
          </w:p>
        </w:tc>
      </w:tr>
      <w:tr w:rsidR="00C35D51" w:rsidRPr="00C35D51" w14:paraId="6BEB1958" w14:textId="77777777" w:rsidTr="0056243D">
        <w:trPr>
          <w:trHeight w:val="518"/>
        </w:trPr>
        <w:tc>
          <w:tcPr>
            <w:tcW w:w="596" w:type="dxa"/>
            <w:shd w:val="clear" w:color="auto" w:fill="auto"/>
          </w:tcPr>
          <w:p w14:paraId="0908CB76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2.</w:t>
            </w:r>
          </w:p>
        </w:tc>
        <w:tc>
          <w:tcPr>
            <w:tcW w:w="6221" w:type="dxa"/>
            <w:shd w:val="clear" w:color="auto" w:fill="auto"/>
          </w:tcPr>
          <w:p w14:paraId="317227F0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Специална военна подготовка</w:t>
            </w:r>
          </w:p>
        </w:tc>
        <w:tc>
          <w:tcPr>
            <w:tcW w:w="2822" w:type="dxa"/>
            <w:shd w:val="clear" w:color="auto" w:fill="auto"/>
          </w:tcPr>
          <w:p w14:paraId="0372F344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840</w:t>
            </w:r>
          </w:p>
        </w:tc>
      </w:tr>
      <w:tr w:rsidR="00C35D51" w:rsidRPr="00C35D51" w14:paraId="31FA82DC" w14:textId="77777777" w:rsidTr="0056243D">
        <w:trPr>
          <w:trHeight w:val="696"/>
        </w:trPr>
        <w:tc>
          <w:tcPr>
            <w:tcW w:w="596" w:type="dxa"/>
            <w:shd w:val="clear" w:color="auto" w:fill="auto"/>
          </w:tcPr>
          <w:p w14:paraId="3538342A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3.</w:t>
            </w:r>
          </w:p>
        </w:tc>
        <w:tc>
          <w:tcPr>
            <w:tcW w:w="6221" w:type="dxa"/>
            <w:shd w:val="clear" w:color="auto" w:fill="auto"/>
          </w:tcPr>
          <w:p w14:paraId="5978733D" w14:textId="1C2F9B7B" w:rsidR="00C35D51" w:rsidRPr="00C35D51" w:rsidRDefault="00C35D51" w:rsidP="0056243D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both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Национална сигурност, управление на ресурсите 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правна подготовка</w:t>
            </w:r>
          </w:p>
        </w:tc>
        <w:tc>
          <w:tcPr>
            <w:tcW w:w="2822" w:type="dxa"/>
            <w:shd w:val="clear" w:color="auto" w:fill="auto"/>
          </w:tcPr>
          <w:p w14:paraId="7CE9D76E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160</w:t>
            </w:r>
          </w:p>
        </w:tc>
      </w:tr>
      <w:tr w:rsidR="00C35D51" w:rsidRPr="00C35D51" w14:paraId="26BD60CF" w14:textId="77777777" w:rsidTr="0056243D">
        <w:trPr>
          <w:trHeight w:val="564"/>
        </w:trPr>
        <w:tc>
          <w:tcPr>
            <w:tcW w:w="596" w:type="dxa"/>
            <w:shd w:val="clear" w:color="auto" w:fill="auto"/>
          </w:tcPr>
          <w:p w14:paraId="727AFAF9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4.</w:t>
            </w:r>
          </w:p>
        </w:tc>
        <w:tc>
          <w:tcPr>
            <w:tcW w:w="6221" w:type="dxa"/>
            <w:shd w:val="clear" w:color="auto" w:fill="auto"/>
          </w:tcPr>
          <w:p w14:paraId="72FB267A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Езикова, лидерска и физическа подготовка</w:t>
            </w:r>
          </w:p>
        </w:tc>
        <w:tc>
          <w:tcPr>
            <w:tcW w:w="2822" w:type="dxa"/>
            <w:shd w:val="clear" w:color="auto" w:fill="auto"/>
          </w:tcPr>
          <w:p w14:paraId="2800189F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700</w:t>
            </w:r>
          </w:p>
        </w:tc>
      </w:tr>
      <w:tr w:rsidR="00C35D51" w:rsidRPr="00C35D51" w14:paraId="321A7AA2" w14:textId="77777777" w:rsidTr="0056243D">
        <w:tc>
          <w:tcPr>
            <w:tcW w:w="6817" w:type="dxa"/>
            <w:gridSpan w:val="2"/>
            <w:shd w:val="clear" w:color="auto" w:fill="auto"/>
            <w:vAlign w:val="center"/>
          </w:tcPr>
          <w:p w14:paraId="4A379EE5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firstLine="454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Общо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2D78BC9" w14:textId="77777777" w:rsidR="00C35D51" w:rsidRPr="00C35D51" w:rsidRDefault="00C35D51" w:rsidP="00C35D51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20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en-US" w:eastAsia="ar-SA"/>
              </w:rPr>
              <w:t>2</w:t>
            </w:r>
            <w:r w:rsidRPr="00C35D51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0</w:t>
            </w:r>
          </w:p>
        </w:tc>
      </w:tr>
    </w:tbl>
    <w:p w14:paraId="28D39594" w14:textId="157EF1EF" w:rsidR="00C35D51" w:rsidRPr="0042745C" w:rsidRDefault="00FE3116" w:rsidP="00FE3116">
      <w:pPr>
        <w:spacing w:before="120" w:line="288" w:lineRule="auto"/>
        <w:ind w:right="-1374" w:firstLine="9498"/>
        <w:jc w:val="both"/>
        <w:rPr>
          <w:rFonts w:ascii="Arial" w:hAnsi="Arial" w:cs="Arial"/>
          <w:sz w:val="28"/>
          <w:szCs w:val="28"/>
          <w:lang w:val="bg-BG"/>
        </w:rPr>
      </w:pPr>
      <w:r w:rsidRPr="00FE3116">
        <w:rPr>
          <w:rFonts w:ascii="Arial" w:hAnsi="Arial" w:cs="Arial"/>
          <w:sz w:val="28"/>
          <w:szCs w:val="28"/>
          <w:lang w:val="bg-BG"/>
        </w:rPr>
        <w:t>“</w:t>
      </w:r>
    </w:p>
    <w:p w14:paraId="351E7A6C" w14:textId="705AC0E9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6F3F2D" w:rsidRPr="0042745C">
        <w:rPr>
          <w:rFonts w:ascii="Arial" w:hAnsi="Arial" w:cs="Arial"/>
          <w:sz w:val="28"/>
          <w:szCs w:val="28"/>
          <w:lang w:val="bg-BG"/>
        </w:rPr>
        <w:t>с</w:t>
      </w:r>
      <w:r w:rsidRPr="0042745C">
        <w:rPr>
          <w:rFonts w:ascii="Arial" w:hAnsi="Arial" w:cs="Arial"/>
          <w:sz w:val="28"/>
          <w:szCs w:val="28"/>
          <w:lang w:val="bg-BG"/>
        </w:rPr>
        <w:t>ъздават ал. 3 и 4:</w:t>
      </w:r>
    </w:p>
    <w:p w14:paraId="6D4B4664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lastRenderedPageBreak/>
        <w:t>„(3) В учебния план по ал. 1 се включва провеждането на практическа подготовка под формата на:</w:t>
      </w:r>
    </w:p>
    <w:p w14:paraId="7BD85D44" w14:textId="1023EF11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1. войскови стажове и практики във военните формирования от Българската армия, в структурите на пряко подчинение на министъра на отбраната или в публични предприятия, които имат предмет на дейност – ремонт и производство на продукти, свързани с отбраната, и в които министърът на отбраната упражнява правата на държавата като едноличен собственик на капитала – с продължителност не по-малко от 400 часа</w:t>
      </w:r>
      <w:r w:rsidR="006F3F2D">
        <w:rPr>
          <w:rFonts w:ascii="Arial" w:hAnsi="Arial" w:cs="Arial"/>
          <w:sz w:val="28"/>
          <w:szCs w:val="28"/>
          <w:lang w:val="bg-BG"/>
        </w:rPr>
        <w:t>;</w:t>
      </w:r>
    </w:p>
    <w:p w14:paraId="367EEC1F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2. учебна практика за младши войскови лидери във висшето военно училище – с продължителност не по-малко от 80 часа.</w:t>
      </w:r>
    </w:p>
    <w:p w14:paraId="3E3522D3" w14:textId="4D971845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(4) Практическата подготовка по ал. 3 се организира със заповед на началника на съответното висше военно училище.“</w:t>
      </w:r>
    </w:p>
    <w:p w14:paraId="1785D006" w14:textId="7E8BBCBE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3F2D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В Наредба</w:t>
      </w:r>
      <w:r w:rsidR="006F3F2D">
        <w:rPr>
          <w:rFonts w:ascii="Arial" w:hAnsi="Arial" w:cs="Arial"/>
          <w:sz w:val="28"/>
          <w:szCs w:val="28"/>
          <w:lang w:val="bg-BG"/>
        </w:rPr>
        <w:t>та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за държавните изисквания за придобиване на висше образование на образователно-квалификационна степен „магистър” в професионално направление „Военно дело” по специалностите от регулираните професии „офицер за оперативно ниво на управление” и „офицер за стратегическо ръководство на отбраната и въоръжените сили”, приета с Постановление № 205 на Министерския съвет от 2012 г. (обн., ДВ, бр. 68 от 2012 г.</w:t>
      </w:r>
      <w:r w:rsidR="006F3F2D">
        <w:rPr>
          <w:rFonts w:ascii="Arial" w:hAnsi="Arial" w:cs="Arial"/>
          <w:sz w:val="28"/>
          <w:szCs w:val="28"/>
          <w:lang w:val="bg-BG"/>
        </w:rPr>
        <w:t>;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</w:t>
      </w:r>
      <w:r w:rsidR="006F3F2D" w:rsidRPr="006F3F2D">
        <w:rPr>
          <w:rFonts w:ascii="Arial" w:hAnsi="Arial" w:cs="Arial" w:hint="eastAsia"/>
          <w:sz w:val="28"/>
          <w:szCs w:val="28"/>
          <w:lang w:val="bg-BG"/>
        </w:rPr>
        <w:t>изм</w:t>
      </w:r>
      <w:r w:rsidR="006F3F2D" w:rsidRPr="006F3F2D">
        <w:rPr>
          <w:rFonts w:ascii="Arial" w:hAnsi="Arial" w:cs="Arial"/>
          <w:sz w:val="28"/>
          <w:szCs w:val="28"/>
          <w:lang w:val="bg-BG"/>
        </w:rPr>
        <w:t xml:space="preserve">. </w:t>
      </w:r>
      <w:r w:rsidR="006F3F2D" w:rsidRPr="006F3F2D">
        <w:rPr>
          <w:rFonts w:ascii="Arial" w:hAnsi="Arial" w:cs="Arial" w:hint="eastAsia"/>
          <w:sz w:val="28"/>
          <w:szCs w:val="28"/>
          <w:lang w:val="bg-BG"/>
        </w:rPr>
        <w:t>и</w:t>
      </w:r>
      <w:r w:rsidR="006F3F2D" w:rsidRPr="006F3F2D">
        <w:rPr>
          <w:rFonts w:ascii="Arial" w:hAnsi="Arial" w:cs="Arial"/>
          <w:sz w:val="28"/>
          <w:szCs w:val="28"/>
          <w:lang w:val="bg-BG"/>
        </w:rPr>
        <w:t xml:space="preserve"> </w:t>
      </w:r>
      <w:r w:rsidR="006F3F2D" w:rsidRPr="006F3F2D">
        <w:rPr>
          <w:rFonts w:ascii="Arial" w:hAnsi="Arial" w:cs="Arial" w:hint="eastAsia"/>
          <w:sz w:val="28"/>
          <w:szCs w:val="28"/>
          <w:lang w:val="bg-BG"/>
        </w:rPr>
        <w:t>доп</w:t>
      </w:r>
      <w:r w:rsidR="006F3F2D" w:rsidRPr="006F3F2D">
        <w:rPr>
          <w:rFonts w:ascii="Arial" w:hAnsi="Arial" w:cs="Arial"/>
          <w:sz w:val="28"/>
          <w:szCs w:val="28"/>
          <w:lang w:val="bg-BG"/>
        </w:rPr>
        <w:t>.</w:t>
      </w:r>
      <w:r w:rsidR="006F3F2D">
        <w:rPr>
          <w:rFonts w:ascii="Arial" w:hAnsi="Arial" w:cs="Arial"/>
          <w:sz w:val="28"/>
          <w:szCs w:val="28"/>
          <w:lang w:val="bg-BG"/>
        </w:rPr>
        <w:t>,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бр. 62 от 2013 г. и бр. 9 от 2018 г.), се правят следните изменения и допълнения:</w:t>
      </w:r>
    </w:p>
    <w:p w14:paraId="038A21B8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1. В чл. 2:</w:t>
      </w:r>
    </w:p>
    <w:p w14:paraId="653C3169" w14:textId="1843B1DB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6F3F2D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1 </w:t>
      </w:r>
      <w:r w:rsidR="00767D11">
        <w:rPr>
          <w:rFonts w:ascii="Arial" w:hAnsi="Arial" w:cs="Arial"/>
          <w:sz w:val="28"/>
          <w:szCs w:val="28"/>
          <w:lang w:val="bg-BG"/>
        </w:rPr>
        <w:t>на</w:t>
      </w:r>
      <w:r w:rsidRPr="0042745C">
        <w:rPr>
          <w:rFonts w:ascii="Arial" w:hAnsi="Arial" w:cs="Arial"/>
          <w:sz w:val="28"/>
          <w:szCs w:val="28"/>
          <w:lang w:val="bg-BG"/>
        </w:rPr>
        <w:t>края се добавя „или признато при условията и по реда на наредбата по чл. 9, ал. 3, т. 9 от Закона за висшето образование висше образование на образователно-квалификационни степени „бакалавър“ или „магистър“, придобито в чуждестранно висше училище“;</w:t>
      </w:r>
    </w:p>
    <w:p w14:paraId="5140715E" w14:textId="6DA333E1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767D11" w:rsidRPr="0042745C">
        <w:rPr>
          <w:rFonts w:ascii="Arial" w:hAnsi="Arial" w:cs="Arial"/>
          <w:sz w:val="28"/>
          <w:szCs w:val="28"/>
          <w:lang w:val="bg-BG"/>
        </w:rPr>
        <w:t>с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ъздава </w:t>
      </w:r>
      <w:r w:rsidR="00767D11">
        <w:rPr>
          <w:rFonts w:ascii="Arial" w:hAnsi="Arial" w:cs="Arial"/>
          <w:sz w:val="28"/>
          <w:szCs w:val="28"/>
          <w:lang w:val="bg-BG"/>
        </w:rPr>
        <w:t xml:space="preserve">се </w:t>
      </w:r>
      <w:r w:rsidRPr="0042745C">
        <w:rPr>
          <w:rFonts w:ascii="Arial" w:hAnsi="Arial" w:cs="Arial"/>
          <w:sz w:val="28"/>
          <w:szCs w:val="28"/>
          <w:lang w:val="bg-BG"/>
        </w:rPr>
        <w:t>ал. 4:</w:t>
      </w:r>
    </w:p>
    <w:p w14:paraId="304A1664" w14:textId="290A3294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„(4) Организацията по планиране и разработване на учебната документация и основните насоки по провеждане на </w:t>
      </w:r>
      <w:r w:rsidRPr="0042745C">
        <w:rPr>
          <w:rFonts w:ascii="Arial" w:hAnsi="Arial" w:cs="Arial"/>
          <w:sz w:val="28"/>
          <w:szCs w:val="28"/>
          <w:lang w:val="bg-BG"/>
        </w:rPr>
        <w:lastRenderedPageBreak/>
        <w:t>обучението по ал. 1 във военните академии се определят със заповед на министъра на отбраната.“</w:t>
      </w:r>
    </w:p>
    <w:p w14:paraId="2549BBBE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2. В чл. 4:</w:t>
      </w:r>
    </w:p>
    <w:p w14:paraId="18B43175" w14:textId="36CA64E1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767D11" w:rsidRPr="0042745C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>линея 1 се изменя така:</w:t>
      </w:r>
    </w:p>
    <w:p w14:paraId="53DA0947" w14:textId="0D8CE0A3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„(1) Общият минимален хорариум за обучението по чл. 2 е 900 академични часа аудиторно обучение, съответстващи на не по-малко от 60 кредита, като 15 от тях са за успешно защитена дипломна работа:</w:t>
      </w:r>
    </w:p>
    <w:p w14:paraId="6EA2D656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1. за притежаващите образователно-квалификационна степен „бакалавър“;</w:t>
      </w:r>
    </w:p>
    <w:p w14:paraId="78059082" w14:textId="07C5A20C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2. за притежаващите образователно-квалификационна степен „магистър“.“</w:t>
      </w:r>
      <w:r w:rsidR="00767D11">
        <w:rPr>
          <w:rFonts w:ascii="Arial" w:hAnsi="Arial" w:cs="Arial"/>
          <w:sz w:val="28"/>
          <w:szCs w:val="28"/>
          <w:lang w:val="bg-BG"/>
        </w:rPr>
        <w:t>;</w:t>
      </w:r>
    </w:p>
    <w:p w14:paraId="0885C164" w14:textId="787AC4C5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767D11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2 след думата „една“ се добавя „учебна“.</w:t>
      </w:r>
    </w:p>
    <w:p w14:paraId="0E58DE0A" w14:textId="3C155EFF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3. В чл. 5</w:t>
      </w:r>
      <w:r w:rsidR="00751E52">
        <w:rPr>
          <w:rFonts w:ascii="Arial" w:hAnsi="Arial" w:cs="Arial"/>
          <w:sz w:val="28"/>
          <w:szCs w:val="28"/>
          <w:lang w:val="bg-BG"/>
        </w:rPr>
        <w:t>,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</w:t>
      </w:r>
      <w:r w:rsidR="00751E52">
        <w:rPr>
          <w:rFonts w:ascii="Arial" w:hAnsi="Arial" w:cs="Arial"/>
          <w:sz w:val="28"/>
          <w:szCs w:val="28"/>
          <w:lang w:val="bg-BG"/>
        </w:rPr>
        <w:t xml:space="preserve">в </w:t>
      </w:r>
      <w:r w:rsidRPr="0042745C">
        <w:rPr>
          <w:rFonts w:ascii="Arial" w:hAnsi="Arial" w:cs="Arial"/>
          <w:sz w:val="28"/>
          <w:szCs w:val="28"/>
          <w:lang w:val="bg-BG"/>
        </w:rPr>
        <w:t>ал. 1 и 3 след думата „магистър“ се добавя „в професионално направление „Военно дело“.</w:t>
      </w:r>
    </w:p>
    <w:p w14:paraId="024AEEC4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4. В чл. 6:</w:t>
      </w:r>
    </w:p>
    <w:p w14:paraId="0FB69379" w14:textId="71AF4E50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751E52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1 </w:t>
      </w:r>
      <w:r w:rsidR="00751E52">
        <w:rPr>
          <w:rFonts w:ascii="Arial" w:hAnsi="Arial" w:cs="Arial"/>
          <w:sz w:val="28"/>
          <w:szCs w:val="28"/>
          <w:lang w:val="bg-BG"/>
        </w:rPr>
        <w:t>на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края </w:t>
      </w:r>
      <w:r w:rsidR="00B707E6">
        <w:rPr>
          <w:rFonts w:ascii="Arial" w:hAnsi="Arial" w:cs="Arial"/>
          <w:sz w:val="28"/>
          <w:szCs w:val="28"/>
          <w:lang w:val="bg-BG"/>
        </w:rPr>
        <w:t>се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добавя „или признато при условията и по реда на наредбата по чл. 9, ал. 3, т. 9 от Закона за висшето образование висше образование на образователно-квалификационн</w:t>
      </w:r>
      <w:r w:rsidR="00751E52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степен „бакалавър“ в професионално направление „Военно дело“, придобито в чуждестранно висше училище“</w:t>
      </w:r>
      <w:r w:rsidR="00751E52">
        <w:rPr>
          <w:rFonts w:ascii="Arial" w:hAnsi="Arial" w:cs="Arial"/>
          <w:sz w:val="28"/>
          <w:szCs w:val="28"/>
          <w:lang w:val="bg-BG"/>
        </w:rPr>
        <w:t>;</w:t>
      </w:r>
    </w:p>
    <w:p w14:paraId="6A443A43" w14:textId="10BE39BC" w:rsidR="00220F6D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751E52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2 таблицата се изменя така:</w:t>
      </w:r>
    </w:p>
    <w:p w14:paraId="4455F803" w14:textId="42C85DB8" w:rsidR="003F095C" w:rsidRDefault="003F095C" w:rsidP="003F095C">
      <w:pPr>
        <w:spacing w:before="120" w:line="288" w:lineRule="auto"/>
        <w:ind w:firstLine="142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53"/>
        <w:gridCol w:w="2803"/>
      </w:tblGrid>
      <w:tr w:rsidR="003F095C" w:rsidRPr="003F095C" w14:paraId="4E63EB29" w14:textId="77777777" w:rsidTr="0064592B">
        <w:trPr>
          <w:trHeight w:val="1305"/>
        </w:trPr>
        <w:tc>
          <w:tcPr>
            <w:tcW w:w="696" w:type="dxa"/>
            <w:shd w:val="pct5" w:color="auto" w:fill="auto"/>
            <w:vAlign w:val="center"/>
          </w:tcPr>
          <w:p w14:paraId="36EAF667" w14:textId="1CCCB2F7" w:rsidR="003F095C" w:rsidRPr="003F095C" w:rsidRDefault="003F095C" w:rsidP="003F095C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38" w:firstLine="138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№</w:t>
            </w:r>
            <w:r w:rsidR="00086152" w:rsidRPr="00086152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 xml:space="preserve"> по ред</w:t>
            </w:r>
          </w:p>
        </w:tc>
        <w:tc>
          <w:tcPr>
            <w:tcW w:w="6253" w:type="dxa"/>
            <w:shd w:val="pct5" w:color="auto" w:fill="auto"/>
            <w:vAlign w:val="center"/>
          </w:tcPr>
          <w:p w14:paraId="6EFBA382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Тематични групи</w:t>
            </w:r>
          </w:p>
        </w:tc>
        <w:tc>
          <w:tcPr>
            <w:tcW w:w="2803" w:type="dxa"/>
            <w:shd w:val="pct5" w:color="auto" w:fill="auto"/>
            <w:vAlign w:val="center"/>
          </w:tcPr>
          <w:p w14:paraId="46BCA71D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Академични часа аудиторно обучение</w:t>
            </w:r>
          </w:p>
        </w:tc>
      </w:tr>
      <w:tr w:rsidR="003F095C" w:rsidRPr="003F095C" w14:paraId="27227DAB" w14:textId="77777777" w:rsidTr="00B57825">
        <w:trPr>
          <w:trHeight w:val="842"/>
        </w:trPr>
        <w:tc>
          <w:tcPr>
            <w:tcW w:w="696" w:type="dxa"/>
            <w:shd w:val="clear" w:color="auto" w:fill="auto"/>
          </w:tcPr>
          <w:p w14:paraId="6A4165C0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45" w:hanging="245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1.</w:t>
            </w:r>
          </w:p>
        </w:tc>
        <w:tc>
          <w:tcPr>
            <w:tcW w:w="6253" w:type="dxa"/>
            <w:shd w:val="clear" w:color="auto" w:fill="auto"/>
          </w:tcPr>
          <w:p w14:paraId="380D33C9" w14:textId="6C18EA41" w:rsidR="003F095C" w:rsidRPr="003F095C" w:rsidRDefault="003F095C" w:rsidP="0034726F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Основи на националната и съюзната сигурност и</w:t>
            </w:r>
            <w:r w:rsidR="00086152" w:rsidRP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отбрана</w:t>
            </w:r>
          </w:p>
        </w:tc>
        <w:tc>
          <w:tcPr>
            <w:tcW w:w="2803" w:type="dxa"/>
            <w:shd w:val="clear" w:color="auto" w:fill="auto"/>
          </w:tcPr>
          <w:p w14:paraId="6D8875F7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en-US" w:eastAsia="ar-SA"/>
              </w:rPr>
              <w:t>6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0</w:t>
            </w:r>
          </w:p>
        </w:tc>
      </w:tr>
      <w:tr w:rsidR="003F095C" w:rsidRPr="003F095C" w14:paraId="02ED4AA4" w14:textId="77777777" w:rsidTr="00086152">
        <w:tc>
          <w:tcPr>
            <w:tcW w:w="696" w:type="dxa"/>
            <w:shd w:val="clear" w:color="auto" w:fill="auto"/>
          </w:tcPr>
          <w:p w14:paraId="713BC330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45" w:hanging="245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2.</w:t>
            </w:r>
          </w:p>
        </w:tc>
        <w:tc>
          <w:tcPr>
            <w:tcW w:w="6253" w:type="dxa"/>
            <w:shd w:val="clear" w:color="auto" w:fill="auto"/>
          </w:tcPr>
          <w:p w14:paraId="780BC42C" w14:textId="62640F85" w:rsidR="003F095C" w:rsidRPr="003F095C" w:rsidRDefault="003F095C" w:rsidP="0034726F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Организация и използване на формированията от</w:t>
            </w:r>
            <w:r w:rsidR="00086152" w:rsidRP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въоръжените сили в национален и съюзен</w:t>
            </w:r>
            <w:r w:rsid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формат</w:t>
            </w:r>
          </w:p>
        </w:tc>
        <w:tc>
          <w:tcPr>
            <w:tcW w:w="2803" w:type="dxa"/>
            <w:shd w:val="clear" w:color="auto" w:fill="auto"/>
          </w:tcPr>
          <w:p w14:paraId="7671B302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300</w:t>
            </w:r>
          </w:p>
        </w:tc>
      </w:tr>
      <w:tr w:rsidR="003F095C" w:rsidRPr="003F095C" w14:paraId="0A02DBD3" w14:textId="77777777" w:rsidTr="00086152">
        <w:tc>
          <w:tcPr>
            <w:tcW w:w="696" w:type="dxa"/>
            <w:shd w:val="clear" w:color="auto" w:fill="auto"/>
          </w:tcPr>
          <w:p w14:paraId="6455333E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45" w:hanging="245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lastRenderedPageBreak/>
              <w:t>3.</w:t>
            </w:r>
          </w:p>
        </w:tc>
        <w:tc>
          <w:tcPr>
            <w:tcW w:w="6253" w:type="dxa"/>
            <w:shd w:val="clear" w:color="auto" w:fill="auto"/>
          </w:tcPr>
          <w:p w14:paraId="78DB76FF" w14:textId="71EA0F56" w:rsidR="003F095C" w:rsidRPr="003F095C" w:rsidRDefault="003F095C" w:rsidP="0034726F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Осигуряване и поддръжка на формированията в</w:t>
            </w:r>
            <w:r w:rsidR="00086152" w:rsidRP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национален и съюзен формат</w:t>
            </w:r>
          </w:p>
        </w:tc>
        <w:tc>
          <w:tcPr>
            <w:tcW w:w="2803" w:type="dxa"/>
            <w:shd w:val="clear" w:color="auto" w:fill="auto"/>
          </w:tcPr>
          <w:p w14:paraId="16710CC0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2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en-US" w:eastAsia="ar-SA"/>
              </w:rPr>
              <w:t>4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5</w:t>
            </w:r>
          </w:p>
        </w:tc>
      </w:tr>
      <w:tr w:rsidR="003F095C" w:rsidRPr="003F095C" w14:paraId="6BF8C185" w14:textId="77777777" w:rsidTr="00D2744B">
        <w:trPr>
          <w:trHeight w:val="558"/>
        </w:trPr>
        <w:tc>
          <w:tcPr>
            <w:tcW w:w="696" w:type="dxa"/>
            <w:shd w:val="clear" w:color="auto" w:fill="auto"/>
          </w:tcPr>
          <w:p w14:paraId="2AB7D85D" w14:textId="77777777" w:rsidR="003F095C" w:rsidRPr="003F095C" w:rsidRDefault="003F095C" w:rsidP="003F095C">
            <w:pPr>
              <w:tabs>
                <w:tab w:val="left" w:pos="231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73" w:hanging="273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4.</w:t>
            </w:r>
          </w:p>
        </w:tc>
        <w:tc>
          <w:tcPr>
            <w:tcW w:w="6253" w:type="dxa"/>
            <w:shd w:val="clear" w:color="auto" w:fill="auto"/>
          </w:tcPr>
          <w:p w14:paraId="69F42FCA" w14:textId="77777777" w:rsidR="003F095C" w:rsidRPr="003F095C" w:rsidRDefault="003F095C" w:rsidP="0034726F">
            <w:pPr>
              <w:tabs>
                <w:tab w:val="left" w:pos="231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Военно психология и лидерство</w:t>
            </w:r>
          </w:p>
        </w:tc>
        <w:tc>
          <w:tcPr>
            <w:tcW w:w="2803" w:type="dxa"/>
            <w:shd w:val="clear" w:color="auto" w:fill="auto"/>
          </w:tcPr>
          <w:p w14:paraId="57DA4793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45</w:t>
            </w:r>
          </w:p>
        </w:tc>
      </w:tr>
      <w:tr w:rsidR="003F095C" w:rsidRPr="003F095C" w14:paraId="193FCC3E" w14:textId="77777777" w:rsidTr="00086152">
        <w:tc>
          <w:tcPr>
            <w:tcW w:w="696" w:type="dxa"/>
            <w:shd w:val="clear" w:color="auto" w:fill="auto"/>
          </w:tcPr>
          <w:p w14:paraId="4124F378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31" w:hanging="231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5.</w:t>
            </w:r>
          </w:p>
        </w:tc>
        <w:tc>
          <w:tcPr>
            <w:tcW w:w="6253" w:type="dxa"/>
            <w:shd w:val="clear" w:color="auto" w:fill="auto"/>
          </w:tcPr>
          <w:p w14:paraId="4061C223" w14:textId="366CCF10" w:rsidR="003F095C" w:rsidRPr="003F095C" w:rsidRDefault="003F095C" w:rsidP="0034726F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История на военното изкуство и поуки от</w:t>
            </w:r>
            <w:r w:rsidR="00086152" w:rsidRP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практиката</w:t>
            </w:r>
          </w:p>
        </w:tc>
        <w:tc>
          <w:tcPr>
            <w:tcW w:w="2803" w:type="dxa"/>
            <w:shd w:val="clear" w:color="auto" w:fill="auto"/>
          </w:tcPr>
          <w:p w14:paraId="01619FE5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45</w:t>
            </w:r>
          </w:p>
        </w:tc>
      </w:tr>
      <w:tr w:rsidR="003F095C" w:rsidRPr="003F095C" w14:paraId="78C035C8" w14:textId="77777777" w:rsidTr="00086152">
        <w:tc>
          <w:tcPr>
            <w:tcW w:w="696" w:type="dxa"/>
            <w:shd w:val="clear" w:color="auto" w:fill="auto"/>
          </w:tcPr>
          <w:p w14:paraId="3F8B14E8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231" w:hanging="231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6.</w:t>
            </w:r>
          </w:p>
        </w:tc>
        <w:tc>
          <w:tcPr>
            <w:tcW w:w="6253" w:type="dxa"/>
            <w:shd w:val="clear" w:color="auto" w:fill="auto"/>
          </w:tcPr>
          <w:p w14:paraId="0943126C" w14:textId="3425E406" w:rsidR="003F095C" w:rsidRPr="003F095C" w:rsidRDefault="003F095C" w:rsidP="0034726F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00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Административни дейности във въоръжените</w:t>
            </w:r>
            <w:r w:rsidR="00086152" w:rsidRPr="00086152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 xml:space="preserve"> 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сили</w:t>
            </w:r>
          </w:p>
        </w:tc>
        <w:tc>
          <w:tcPr>
            <w:tcW w:w="2803" w:type="dxa"/>
            <w:shd w:val="clear" w:color="auto" w:fill="auto"/>
          </w:tcPr>
          <w:p w14:paraId="6D267E17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45</w:t>
            </w:r>
          </w:p>
        </w:tc>
      </w:tr>
      <w:tr w:rsidR="003F095C" w:rsidRPr="003F095C" w14:paraId="12832A8C" w14:textId="77777777" w:rsidTr="00086152">
        <w:trPr>
          <w:trHeight w:val="582"/>
        </w:trPr>
        <w:tc>
          <w:tcPr>
            <w:tcW w:w="6949" w:type="dxa"/>
            <w:gridSpan w:val="2"/>
            <w:shd w:val="clear" w:color="auto" w:fill="auto"/>
            <w:vAlign w:val="center"/>
          </w:tcPr>
          <w:p w14:paraId="00DC3C8F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firstLine="419"/>
              <w:jc w:val="both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Общо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1C0BFA04" w14:textId="77777777" w:rsidR="003F095C" w:rsidRPr="003F095C" w:rsidRDefault="003F095C" w:rsidP="003F095C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</w:pP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en-US" w:eastAsia="ar-SA"/>
              </w:rPr>
              <w:t>74</w:t>
            </w:r>
            <w:r w:rsidRPr="003F095C">
              <w:rPr>
                <w:rFonts w:ascii="Arial" w:hAnsi="Arial" w:cs="Arial"/>
                <w:color w:val="000000"/>
                <w:sz w:val="28"/>
                <w:szCs w:val="28"/>
                <w:lang w:val="bg-BG" w:eastAsia="ar-SA"/>
              </w:rPr>
              <w:t>0</w:t>
            </w:r>
          </w:p>
        </w:tc>
      </w:tr>
    </w:tbl>
    <w:p w14:paraId="2F03B33C" w14:textId="5CE4F20A" w:rsidR="004D31B6" w:rsidRPr="003F095C" w:rsidRDefault="003F095C" w:rsidP="003F095C">
      <w:pPr>
        <w:spacing w:before="120" w:line="288" w:lineRule="auto"/>
        <w:ind w:right="-1374" w:firstLine="9498"/>
        <w:jc w:val="both"/>
        <w:rPr>
          <w:rFonts w:ascii="Arial" w:hAnsi="Arial" w:cs="Arial"/>
          <w:sz w:val="28"/>
          <w:szCs w:val="28"/>
          <w:lang w:val="bg-BG"/>
        </w:rPr>
      </w:pPr>
      <w:r w:rsidRPr="003F095C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02313E50" w14:textId="25F5FDF9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в) </w:t>
      </w:r>
      <w:r w:rsidR="0064592B" w:rsidRPr="0042745C">
        <w:rPr>
          <w:rFonts w:ascii="Arial" w:hAnsi="Arial" w:cs="Arial"/>
          <w:sz w:val="28"/>
          <w:szCs w:val="28"/>
          <w:lang w:val="bg-BG"/>
        </w:rPr>
        <w:t>в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ал. 4 след думите „50 на сто</w:t>
      </w:r>
      <w:bookmarkStart w:id="0" w:name="_Hlk218871105"/>
      <w:r w:rsidRPr="0042745C">
        <w:rPr>
          <w:rFonts w:ascii="Arial" w:hAnsi="Arial" w:cs="Arial"/>
          <w:sz w:val="28"/>
          <w:szCs w:val="28"/>
          <w:lang w:val="bg-BG"/>
        </w:rPr>
        <w:t>“</w:t>
      </w:r>
      <w:bookmarkEnd w:id="0"/>
      <w:r w:rsidRPr="0042745C">
        <w:rPr>
          <w:rFonts w:ascii="Arial" w:hAnsi="Arial" w:cs="Arial"/>
          <w:sz w:val="28"/>
          <w:szCs w:val="28"/>
          <w:lang w:val="bg-BG"/>
        </w:rPr>
        <w:t xml:space="preserve"> се добавя „и </w:t>
      </w:r>
      <w:r w:rsidR="0064592B">
        <w:rPr>
          <w:rFonts w:ascii="Arial" w:hAnsi="Arial" w:cs="Arial"/>
          <w:sz w:val="28"/>
          <w:szCs w:val="28"/>
          <w:lang w:val="bg-BG"/>
        </w:rPr>
        <w:t xml:space="preserve">не </w:t>
      </w:r>
      <w:r w:rsidRPr="0042745C">
        <w:rPr>
          <w:rFonts w:ascii="Arial" w:hAnsi="Arial" w:cs="Arial"/>
          <w:sz w:val="28"/>
          <w:szCs w:val="28"/>
          <w:lang w:val="bg-BG"/>
        </w:rPr>
        <w:t>по-голяма от 70 на сто“</w:t>
      </w:r>
      <w:r w:rsidR="0064592B">
        <w:rPr>
          <w:rFonts w:ascii="Arial" w:hAnsi="Arial" w:cs="Arial"/>
          <w:sz w:val="28"/>
          <w:szCs w:val="28"/>
          <w:lang w:val="bg-BG"/>
        </w:rPr>
        <w:t>;</w:t>
      </w:r>
    </w:p>
    <w:p w14:paraId="36302B13" w14:textId="1B23E02A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г) </w:t>
      </w:r>
      <w:r w:rsidR="0064592B" w:rsidRPr="0042745C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>линея 5 се изменя така:</w:t>
      </w:r>
    </w:p>
    <w:p w14:paraId="70F15197" w14:textId="0C7B66AE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„(5) В учебния план по ал. 1 се предвижда провеждане на войскови стаж и практика във военните формирования от Българската армия или в структурите на пряко подчинение на министъра на отбраната с продължителност не по-малко от 80 часа. Провеждането на стажа и практиката се организира със заповед на министъра на отбраната по предложение на началника на военната академия.“</w:t>
      </w:r>
    </w:p>
    <w:p w14:paraId="74D40EF4" w14:textId="77777777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5. В чл. 7:</w:t>
      </w:r>
    </w:p>
    <w:p w14:paraId="064EA5A6" w14:textId="39652609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а) </w:t>
      </w:r>
      <w:r w:rsidR="0064592B" w:rsidRPr="0042745C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>линея 2 се изменя така:</w:t>
      </w:r>
    </w:p>
    <w:p w14:paraId="1235804A" w14:textId="4D12BF60" w:rsidR="00220F6D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„(2) Обучението по ал. 1 се провежда след придобито висше образование по специалности от регулираната професия „офицер за оперативно ниво на управление“ или признато при условията и по реда на наредбата по чл. 9, ал. 3, т. 9 от Закона за висшето образование висше образование на образователно-квалификационн</w:t>
      </w:r>
      <w:r w:rsidR="0064592B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степен „магистър“ в професионално направление „Военно дело“, придобито в чуждестранно висше училище</w:t>
      </w:r>
      <w:r w:rsidR="009D12D6">
        <w:rPr>
          <w:rFonts w:ascii="Arial" w:hAnsi="Arial" w:cs="Arial"/>
          <w:sz w:val="28"/>
          <w:szCs w:val="28"/>
          <w:lang w:val="bg-BG"/>
        </w:rPr>
        <w:t>,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и включва задължителни учебни дисциплини, тематично обособени в групи с минимален хорариум, както следва:</w:t>
      </w:r>
    </w:p>
    <w:p w14:paraId="5BAFD5A4" w14:textId="77777777" w:rsidR="009D12D6" w:rsidRDefault="009D12D6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0A83439" w14:textId="77777777" w:rsidR="009D12D6" w:rsidRDefault="009D12D6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111CA3D" w14:textId="32800490" w:rsidR="009D12D6" w:rsidRDefault="009D12D6" w:rsidP="000132C9">
      <w:pPr>
        <w:spacing w:before="120" w:line="288" w:lineRule="auto"/>
        <w:ind w:hanging="142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„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320"/>
        <w:gridCol w:w="2821"/>
      </w:tblGrid>
      <w:tr w:rsidR="009D12D6" w:rsidRPr="009D12D6" w14:paraId="7042002B" w14:textId="77777777" w:rsidTr="009D12D6">
        <w:trPr>
          <w:trHeight w:val="1268"/>
        </w:trPr>
        <w:tc>
          <w:tcPr>
            <w:tcW w:w="753" w:type="dxa"/>
            <w:shd w:val="pct5" w:color="auto" w:fill="auto"/>
            <w:vAlign w:val="center"/>
          </w:tcPr>
          <w:p w14:paraId="33677663" w14:textId="77777777" w:rsidR="009D12D6" w:rsidRDefault="009D12D6" w:rsidP="009D12D6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38" w:firstLine="138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9D12D6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№</w:t>
            </w:r>
          </w:p>
          <w:p w14:paraId="333E066E" w14:textId="38CA2BE7" w:rsidR="009D12D6" w:rsidRDefault="009D12D6" w:rsidP="009D12D6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38" w:firstLine="138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 xml:space="preserve">по </w:t>
            </w:r>
          </w:p>
          <w:p w14:paraId="44C77C3F" w14:textId="1F1D8D0C" w:rsidR="009D12D6" w:rsidRPr="009D12D6" w:rsidRDefault="009D12D6" w:rsidP="009D12D6">
            <w:pPr>
              <w:tabs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ind w:left="-138" w:firstLine="138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ред</w:t>
            </w:r>
          </w:p>
        </w:tc>
        <w:tc>
          <w:tcPr>
            <w:tcW w:w="6320" w:type="dxa"/>
            <w:shd w:val="pct5" w:color="auto" w:fill="auto"/>
            <w:vAlign w:val="center"/>
          </w:tcPr>
          <w:p w14:paraId="33F66650" w14:textId="77777777" w:rsidR="009D12D6" w:rsidRPr="009D12D6" w:rsidRDefault="009D12D6" w:rsidP="009D12D6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9D12D6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Тематични групи</w:t>
            </w:r>
          </w:p>
        </w:tc>
        <w:tc>
          <w:tcPr>
            <w:tcW w:w="2821" w:type="dxa"/>
            <w:shd w:val="pct5" w:color="auto" w:fill="auto"/>
            <w:vAlign w:val="center"/>
          </w:tcPr>
          <w:p w14:paraId="0EBFD459" w14:textId="77777777" w:rsidR="009D12D6" w:rsidRPr="009D12D6" w:rsidRDefault="009D12D6" w:rsidP="009D12D6">
            <w:pPr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uppressAutoHyphens/>
              <w:autoSpaceDE w:val="0"/>
              <w:spacing w:line="245" w:lineRule="auto"/>
              <w:jc w:val="center"/>
              <w:textAlignment w:val="center"/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</w:pPr>
            <w:r w:rsidRPr="009D12D6">
              <w:rPr>
                <w:rFonts w:ascii="Arial" w:hAnsi="Arial" w:cs="Arial"/>
                <w:b/>
                <w:sz w:val="28"/>
                <w:szCs w:val="28"/>
                <w:lang w:val="bg-BG" w:eastAsia="ar-SA"/>
              </w:rPr>
              <w:t>Академични часа аудиторно обучение</w:t>
            </w:r>
          </w:p>
        </w:tc>
      </w:tr>
      <w:tr w:rsidR="009D12D6" w:rsidRPr="009D12D6" w14:paraId="2CD6C08A" w14:textId="77777777" w:rsidTr="000132C9">
        <w:trPr>
          <w:trHeight w:val="738"/>
        </w:trPr>
        <w:tc>
          <w:tcPr>
            <w:tcW w:w="753" w:type="dxa"/>
            <w:shd w:val="clear" w:color="auto" w:fill="auto"/>
          </w:tcPr>
          <w:p w14:paraId="2F0D6769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1.</w:t>
            </w:r>
          </w:p>
        </w:tc>
        <w:tc>
          <w:tcPr>
            <w:tcW w:w="6320" w:type="dxa"/>
            <w:shd w:val="clear" w:color="auto" w:fill="auto"/>
          </w:tcPr>
          <w:p w14:paraId="3044EF4D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Ръководство на отбраната и въоръжените сили</w:t>
            </w:r>
            <w:r w:rsidRPr="009D12D6">
              <w:rPr>
                <w:rFonts w:ascii="Arial" w:eastAsia="Calibri" w:hAnsi="Arial" w:cs="Arial"/>
                <w:sz w:val="28"/>
                <w:szCs w:val="24"/>
                <w:lang w:val="bg-BG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</w:tcPr>
          <w:p w14:paraId="5F9D33BD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220</w:t>
            </w:r>
          </w:p>
        </w:tc>
      </w:tr>
      <w:tr w:rsidR="009D12D6" w:rsidRPr="009D12D6" w14:paraId="4F27BC8D" w14:textId="77777777" w:rsidTr="000132C9">
        <w:trPr>
          <w:trHeight w:val="551"/>
        </w:trPr>
        <w:tc>
          <w:tcPr>
            <w:tcW w:w="753" w:type="dxa"/>
            <w:shd w:val="clear" w:color="auto" w:fill="auto"/>
          </w:tcPr>
          <w:p w14:paraId="45A530AB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2.</w:t>
            </w:r>
          </w:p>
        </w:tc>
        <w:tc>
          <w:tcPr>
            <w:tcW w:w="6320" w:type="dxa"/>
            <w:shd w:val="clear" w:color="auto" w:fill="auto"/>
          </w:tcPr>
          <w:p w14:paraId="6D48F559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Използване на въоръжените сили</w:t>
            </w:r>
          </w:p>
        </w:tc>
        <w:tc>
          <w:tcPr>
            <w:tcW w:w="2821" w:type="dxa"/>
            <w:shd w:val="clear" w:color="auto" w:fill="auto"/>
          </w:tcPr>
          <w:p w14:paraId="22F94062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170</w:t>
            </w:r>
          </w:p>
        </w:tc>
      </w:tr>
      <w:tr w:rsidR="009D12D6" w:rsidRPr="009D12D6" w14:paraId="54397AB6" w14:textId="77777777" w:rsidTr="000132C9">
        <w:trPr>
          <w:trHeight w:val="842"/>
        </w:trPr>
        <w:tc>
          <w:tcPr>
            <w:tcW w:w="753" w:type="dxa"/>
            <w:shd w:val="clear" w:color="auto" w:fill="auto"/>
          </w:tcPr>
          <w:p w14:paraId="42795BF8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3.</w:t>
            </w:r>
          </w:p>
        </w:tc>
        <w:tc>
          <w:tcPr>
            <w:tcW w:w="6320" w:type="dxa"/>
            <w:shd w:val="clear" w:color="auto" w:fill="auto"/>
          </w:tcPr>
          <w:p w14:paraId="14318FEF" w14:textId="201ECB3A" w:rsidR="009D12D6" w:rsidRPr="009D12D6" w:rsidRDefault="009D12D6" w:rsidP="009D12D6">
            <w:pPr>
              <w:spacing w:line="245" w:lineRule="auto"/>
              <w:ind w:firstLine="4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Стратегически комуникации, лидерство и военна</w:t>
            </w:r>
            <w:r>
              <w:rPr>
                <w:rFonts w:ascii="Arial" w:hAnsi="Arial" w:cs="Arial"/>
                <w:sz w:val="28"/>
                <w:szCs w:val="24"/>
                <w:lang w:val="bg-BG"/>
              </w:rPr>
              <w:t xml:space="preserve"> </w:t>
            </w: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дипломация</w:t>
            </w:r>
          </w:p>
        </w:tc>
        <w:tc>
          <w:tcPr>
            <w:tcW w:w="2821" w:type="dxa"/>
            <w:shd w:val="clear" w:color="auto" w:fill="auto"/>
          </w:tcPr>
          <w:p w14:paraId="4C6B877C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120</w:t>
            </w:r>
          </w:p>
        </w:tc>
      </w:tr>
      <w:tr w:rsidR="009D12D6" w:rsidRPr="009D12D6" w14:paraId="42146715" w14:textId="77777777" w:rsidTr="00B57825">
        <w:trPr>
          <w:trHeight w:val="556"/>
        </w:trPr>
        <w:tc>
          <w:tcPr>
            <w:tcW w:w="753" w:type="dxa"/>
            <w:shd w:val="clear" w:color="auto" w:fill="auto"/>
          </w:tcPr>
          <w:p w14:paraId="3C2569B7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4.</w:t>
            </w:r>
          </w:p>
        </w:tc>
        <w:tc>
          <w:tcPr>
            <w:tcW w:w="6320" w:type="dxa"/>
            <w:shd w:val="clear" w:color="auto" w:fill="auto"/>
          </w:tcPr>
          <w:p w14:paraId="025563E8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Национална и международна сигурност</w:t>
            </w:r>
          </w:p>
        </w:tc>
        <w:tc>
          <w:tcPr>
            <w:tcW w:w="2821" w:type="dxa"/>
            <w:shd w:val="clear" w:color="auto" w:fill="auto"/>
          </w:tcPr>
          <w:p w14:paraId="20E66744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100</w:t>
            </w:r>
          </w:p>
        </w:tc>
      </w:tr>
      <w:tr w:rsidR="009D12D6" w:rsidRPr="009D12D6" w14:paraId="42750236" w14:textId="77777777" w:rsidTr="00B57825">
        <w:trPr>
          <w:trHeight w:val="551"/>
        </w:trPr>
        <w:tc>
          <w:tcPr>
            <w:tcW w:w="753" w:type="dxa"/>
            <w:shd w:val="clear" w:color="auto" w:fill="auto"/>
          </w:tcPr>
          <w:p w14:paraId="23C37722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5.</w:t>
            </w:r>
          </w:p>
        </w:tc>
        <w:tc>
          <w:tcPr>
            <w:tcW w:w="6320" w:type="dxa"/>
            <w:shd w:val="clear" w:color="auto" w:fill="auto"/>
          </w:tcPr>
          <w:p w14:paraId="1CBE1969" w14:textId="77777777" w:rsidR="009D12D6" w:rsidRPr="009D12D6" w:rsidRDefault="009D12D6" w:rsidP="009D12D6">
            <w:pPr>
              <w:spacing w:line="245" w:lineRule="auto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Мениджмънт на ресурсите за отбрана</w:t>
            </w:r>
          </w:p>
        </w:tc>
        <w:tc>
          <w:tcPr>
            <w:tcW w:w="2821" w:type="dxa"/>
            <w:shd w:val="clear" w:color="auto" w:fill="auto"/>
          </w:tcPr>
          <w:p w14:paraId="43E1A49D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80</w:t>
            </w:r>
          </w:p>
        </w:tc>
      </w:tr>
      <w:tr w:rsidR="009D12D6" w:rsidRPr="009D12D6" w14:paraId="182C1942" w14:textId="77777777" w:rsidTr="00B57825">
        <w:trPr>
          <w:trHeight w:val="572"/>
        </w:trPr>
        <w:tc>
          <w:tcPr>
            <w:tcW w:w="753" w:type="dxa"/>
            <w:shd w:val="clear" w:color="auto" w:fill="auto"/>
          </w:tcPr>
          <w:p w14:paraId="1DE2B007" w14:textId="77777777" w:rsidR="009D12D6" w:rsidRPr="009D12D6" w:rsidRDefault="009D12D6" w:rsidP="009D12D6">
            <w:pPr>
              <w:spacing w:line="245" w:lineRule="auto"/>
              <w:ind w:left="270" w:hanging="270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eastAsia="Calibri" w:hAnsi="Arial" w:cs="Arial"/>
                <w:sz w:val="28"/>
                <w:szCs w:val="24"/>
                <w:lang w:val="bg-BG"/>
              </w:rPr>
              <w:t>6.</w:t>
            </w:r>
          </w:p>
        </w:tc>
        <w:tc>
          <w:tcPr>
            <w:tcW w:w="6320" w:type="dxa"/>
            <w:shd w:val="clear" w:color="auto" w:fill="auto"/>
          </w:tcPr>
          <w:p w14:paraId="1C87D14A" w14:textId="77777777" w:rsidR="009D12D6" w:rsidRPr="009D12D6" w:rsidRDefault="009D12D6" w:rsidP="009D12D6">
            <w:pPr>
              <w:spacing w:line="245" w:lineRule="auto"/>
              <w:ind w:left="270" w:hanging="270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eastAsia="Calibri" w:hAnsi="Arial" w:cs="Arial"/>
                <w:sz w:val="28"/>
                <w:szCs w:val="24"/>
                <w:lang w:val="bg-BG"/>
              </w:rPr>
              <w:t>История на военното изкуство</w:t>
            </w:r>
          </w:p>
        </w:tc>
        <w:tc>
          <w:tcPr>
            <w:tcW w:w="2821" w:type="dxa"/>
            <w:shd w:val="clear" w:color="auto" w:fill="auto"/>
          </w:tcPr>
          <w:p w14:paraId="2174C812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50</w:t>
            </w:r>
          </w:p>
        </w:tc>
      </w:tr>
      <w:tr w:rsidR="009D12D6" w:rsidRPr="009D12D6" w14:paraId="65FFA02B" w14:textId="77777777" w:rsidTr="00B57825">
        <w:trPr>
          <w:trHeight w:val="411"/>
        </w:trPr>
        <w:tc>
          <w:tcPr>
            <w:tcW w:w="7073" w:type="dxa"/>
            <w:gridSpan w:val="2"/>
            <w:shd w:val="clear" w:color="auto" w:fill="auto"/>
            <w:vAlign w:val="center"/>
          </w:tcPr>
          <w:p w14:paraId="6ED1ADB9" w14:textId="77777777" w:rsidR="009D12D6" w:rsidRPr="009D12D6" w:rsidRDefault="009D12D6" w:rsidP="009D12D6">
            <w:pPr>
              <w:spacing w:line="245" w:lineRule="auto"/>
              <w:ind w:firstLine="419"/>
              <w:jc w:val="both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Общо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D028D9C" w14:textId="77777777" w:rsidR="009D12D6" w:rsidRPr="009D12D6" w:rsidRDefault="009D12D6" w:rsidP="009D12D6">
            <w:pPr>
              <w:spacing w:line="245" w:lineRule="auto"/>
              <w:jc w:val="center"/>
              <w:rPr>
                <w:rFonts w:ascii="Arial" w:hAnsi="Arial" w:cs="Arial"/>
                <w:sz w:val="28"/>
                <w:szCs w:val="24"/>
                <w:lang w:val="bg-BG"/>
              </w:rPr>
            </w:pPr>
            <w:r w:rsidRPr="009D12D6">
              <w:rPr>
                <w:rFonts w:ascii="Arial" w:hAnsi="Arial" w:cs="Arial"/>
                <w:sz w:val="28"/>
                <w:szCs w:val="24"/>
                <w:lang w:val="bg-BG"/>
              </w:rPr>
              <w:t>740</w:t>
            </w:r>
          </w:p>
        </w:tc>
      </w:tr>
    </w:tbl>
    <w:p w14:paraId="5A1D7818" w14:textId="70ED6680" w:rsidR="009D12D6" w:rsidRPr="0042745C" w:rsidRDefault="000132C9" w:rsidP="000132C9">
      <w:pPr>
        <w:spacing w:before="120" w:line="288" w:lineRule="auto"/>
        <w:ind w:right="-1374" w:firstLine="9498"/>
        <w:rPr>
          <w:rFonts w:ascii="Arial" w:hAnsi="Arial" w:cs="Arial"/>
          <w:sz w:val="28"/>
          <w:szCs w:val="28"/>
          <w:lang w:val="bg-BG"/>
        </w:rPr>
      </w:pPr>
      <w:r w:rsidRPr="000132C9">
        <w:rPr>
          <w:rFonts w:ascii="Arial" w:hAnsi="Arial" w:cs="Arial"/>
          <w:sz w:val="28"/>
          <w:szCs w:val="28"/>
          <w:lang w:val="bg-BG"/>
        </w:rPr>
        <w:t>“</w:t>
      </w:r>
    </w:p>
    <w:p w14:paraId="4057BC80" w14:textId="489AD67E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б) </w:t>
      </w:r>
      <w:r w:rsidR="000132C9" w:rsidRPr="0042745C">
        <w:rPr>
          <w:rFonts w:ascii="Arial" w:hAnsi="Arial" w:cs="Arial"/>
          <w:sz w:val="28"/>
          <w:szCs w:val="28"/>
          <w:lang w:val="bg-BG"/>
        </w:rPr>
        <w:t>а</w:t>
      </w:r>
      <w:r w:rsidRPr="0042745C">
        <w:rPr>
          <w:rFonts w:ascii="Arial" w:hAnsi="Arial" w:cs="Arial"/>
          <w:sz w:val="28"/>
          <w:szCs w:val="28"/>
          <w:lang w:val="bg-BG"/>
        </w:rPr>
        <w:t>линея 4 се изменя така:</w:t>
      </w:r>
    </w:p>
    <w:p w14:paraId="00E74D3A" w14:textId="41D72821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„(4) В учебния план за обучението по ал. 1 се предвижда провеждане на учебна практика в Министерството на отбраната или в стратегически обекти/обекти от критичната инфраструктура на Република България, както и в структури/щабове на въоръжените сили на държави</w:t>
      </w:r>
      <w:r w:rsidR="000132C9">
        <w:rPr>
          <w:rFonts w:ascii="Arial" w:hAnsi="Arial" w:cs="Arial"/>
          <w:sz w:val="28"/>
          <w:szCs w:val="28"/>
          <w:lang w:val="bg-BG"/>
        </w:rPr>
        <w:t xml:space="preserve"> </w:t>
      </w:r>
      <w:r w:rsidRPr="0042745C">
        <w:rPr>
          <w:rFonts w:ascii="Arial" w:hAnsi="Arial" w:cs="Arial"/>
          <w:sz w:val="28"/>
          <w:szCs w:val="28"/>
          <w:lang w:val="bg-BG"/>
        </w:rPr>
        <w:t>-</w:t>
      </w:r>
      <w:r w:rsidR="000132C9">
        <w:rPr>
          <w:rFonts w:ascii="Arial" w:hAnsi="Arial" w:cs="Arial"/>
          <w:sz w:val="28"/>
          <w:szCs w:val="28"/>
          <w:lang w:val="bg-BG"/>
        </w:rPr>
        <w:t xml:space="preserve"> </w:t>
      </w:r>
      <w:r w:rsidRPr="0042745C">
        <w:rPr>
          <w:rFonts w:ascii="Arial" w:hAnsi="Arial" w:cs="Arial"/>
          <w:sz w:val="28"/>
          <w:szCs w:val="28"/>
          <w:lang w:val="bg-BG"/>
        </w:rPr>
        <w:t>членки на НАТО, или други държави, с продължителност не по-малко от 40 часа. Провеждането на практиката се организира със заповед на министъра на отбраната по предложение на началника на военната академия.</w:t>
      </w:r>
      <w:bookmarkStart w:id="1" w:name="_Hlk218872001"/>
      <w:r w:rsidRPr="0042745C">
        <w:rPr>
          <w:rFonts w:ascii="Arial" w:hAnsi="Arial" w:cs="Arial"/>
          <w:sz w:val="28"/>
          <w:szCs w:val="28"/>
          <w:lang w:val="bg-BG"/>
        </w:rPr>
        <w:t>“</w:t>
      </w:r>
      <w:bookmarkEnd w:id="1"/>
    </w:p>
    <w:p w14:paraId="448A4B90" w14:textId="793976AA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6. В чл. 8 се създават ал. 3 и 4:</w:t>
      </w:r>
    </w:p>
    <w:p w14:paraId="0881B493" w14:textId="2C8A57A9" w:rsidR="00220F6D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>„(3) До 20 на сто от общия хорариум на учебните часове от учебния план могат да се провеждат от изявени специалисти от практиката след решение на факултетния съвет.</w:t>
      </w:r>
    </w:p>
    <w:p w14:paraId="72F9217F" w14:textId="715C26F5" w:rsidR="00220F6D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sz w:val="28"/>
          <w:szCs w:val="28"/>
          <w:lang w:val="bg-BG"/>
        </w:rPr>
        <w:t xml:space="preserve">(4) Редът и условията за привличане в учебния процес на лицата по ал. 3 се </w:t>
      </w:r>
      <w:r w:rsidR="00D2744B" w:rsidRPr="00D2744B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със заповедта на министъра на отбраната по чл. 2, ал. 4.“</w:t>
      </w:r>
    </w:p>
    <w:p w14:paraId="66BC0C69" w14:textId="77777777" w:rsidR="0042745C" w:rsidRDefault="0042745C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CB4A178" w14:textId="77777777" w:rsidR="00D2744B" w:rsidRPr="0042745C" w:rsidRDefault="00D2744B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A870AE2" w14:textId="77777777" w:rsidR="00220F6D" w:rsidRDefault="00220F6D" w:rsidP="0042745C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42745C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2C53815C" w14:textId="77777777" w:rsidR="00D2744B" w:rsidRPr="0042745C" w:rsidRDefault="00D2744B" w:rsidP="0042745C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80902A2" w14:textId="39549E86" w:rsidR="003E5FC1" w:rsidRPr="0042745C" w:rsidRDefault="00220F6D" w:rsidP="00220F6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2745C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учебната </w:t>
      </w:r>
      <w:r w:rsidR="0042745C">
        <w:rPr>
          <w:rFonts w:ascii="Arial" w:hAnsi="Arial" w:cs="Arial"/>
          <w:sz w:val="28"/>
          <w:szCs w:val="28"/>
          <w:lang w:val="bg-BG"/>
        </w:rPr>
        <w:br/>
      </w:r>
      <w:r w:rsidRPr="0042745C">
        <w:rPr>
          <w:rFonts w:ascii="Arial" w:hAnsi="Arial" w:cs="Arial"/>
          <w:sz w:val="28"/>
          <w:szCs w:val="28"/>
          <w:lang w:val="bg-BG"/>
        </w:rPr>
        <w:t>2026/2027 година с изключение на § 1, т. 1 и § 2, т. 1, б</w:t>
      </w:r>
      <w:r w:rsidR="0042745C">
        <w:rPr>
          <w:rFonts w:ascii="Arial" w:hAnsi="Arial" w:cs="Arial"/>
          <w:sz w:val="28"/>
          <w:szCs w:val="28"/>
          <w:lang w:val="bg-BG"/>
        </w:rPr>
        <w:t>уква</w:t>
      </w:r>
      <w:r w:rsidRPr="0042745C">
        <w:rPr>
          <w:rFonts w:ascii="Arial" w:hAnsi="Arial" w:cs="Arial"/>
          <w:sz w:val="28"/>
          <w:szCs w:val="28"/>
          <w:lang w:val="bg-BG"/>
        </w:rPr>
        <w:t xml:space="preserve"> „б“, които влизат в сила от деня на обнародването му в „Държавен вестник“.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D68757A" w14:textId="77777777" w:rsidR="0042745C" w:rsidRDefault="0042745C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002050D" w14:textId="77777777" w:rsidR="0042745C" w:rsidRDefault="0042745C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927D0FA" w14:textId="77777777" w:rsidR="00193439" w:rsidRPr="001A1330" w:rsidRDefault="00193439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32619A8" w14:textId="77777777" w:rsidR="001623C8" w:rsidRPr="00F37127" w:rsidRDefault="001623C8" w:rsidP="00ED4294">
      <w:pPr>
        <w:ind w:firstLine="1134"/>
        <w:rPr>
          <w:rFonts w:ascii="Arial" w:hAnsi="Arial" w:cs="Arial"/>
          <w:b/>
          <w:szCs w:val="24"/>
          <w:lang w:val="bg-BG"/>
        </w:rPr>
      </w:pPr>
      <w:r w:rsidRPr="00F37127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27B3253D" w14:textId="77777777" w:rsidR="001623C8" w:rsidRPr="00F37127" w:rsidRDefault="001623C8" w:rsidP="00ED4294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EA85B85" w14:textId="77777777" w:rsidR="001623C8" w:rsidRPr="00F37127" w:rsidRDefault="001623C8" w:rsidP="00ED4294">
      <w:pPr>
        <w:ind w:firstLine="1134"/>
        <w:rPr>
          <w:rFonts w:ascii="Arial" w:hAnsi="Arial" w:cs="Arial"/>
          <w:b/>
          <w:szCs w:val="24"/>
          <w:lang w:val="bg-BG"/>
        </w:rPr>
      </w:pPr>
      <w:r w:rsidRPr="00F37127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3BCBC64C" w14:textId="77777777" w:rsidR="001623C8" w:rsidRPr="00F37127" w:rsidRDefault="001623C8" w:rsidP="00ED4294">
      <w:pPr>
        <w:ind w:firstLine="1134"/>
        <w:rPr>
          <w:rFonts w:ascii="Arial" w:hAnsi="Arial" w:cs="Arial"/>
          <w:b/>
          <w:szCs w:val="24"/>
          <w:lang w:val="bg-BG"/>
        </w:rPr>
      </w:pPr>
      <w:r w:rsidRPr="00F37127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29ADF1E2" w14:textId="77777777" w:rsidR="001623C8" w:rsidRPr="00F37127" w:rsidRDefault="001623C8" w:rsidP="00ED4294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1623C8" w:rsidRPr="00F37127" w:rsidSect="00C35D51">
      <w:headerReference w:type="even" r:id="rId7"/>
      <w:headerReference w:type="default" r:id="rId8"/>
      <w:pgSz w:w="11906" w:h="16838" w:code="9"/>
      <w:pgMar w:top="851" w:right="1463" w:bottom="1134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F574" w14:textId="77777777" w:rsidR="009024C2" w:rsidRDefault="009024C2">
      <w:r>
        <w:separator/>
      </w:r>
    </w:p>
  </w:endnote>
  <w:endnote w:type="continuationSeparator" w:id="0">
    <w:p w14:paraId="40948A85" w14:textId="77777777" w:rsidR="009024C2" w:rsidRDefault="0090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2F6F" w14:textId="77777777" w:rsidR="009024C2" w:rsidRDefault="009024C2">
      <w:r>
        <w:separator/>
      </w:r>
    </w:p>
  </w:footnote>
  <w:footnote w:type="continuationSeparator" w:id="0">
    <w:p w14:paraId="16529293" w14:textId="77777777" w:rsidR="009024C2" w:rsidRDefault="0090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2C9"/>
    <w:rsid w:val="00013631"/>
    <w:rsid w:val="0001405E"/>
    <w:rsid w:val="0002177F"/>
    <w:rsid w:val="00021FCE"/>
    <w:rsid w:val="0004228B"/>
    <w:rsid w:val="00046F1E"/>
    <w:rsid w:val="0006327C"/>
    <w:rsid w:val="00067840"/>
    <w:rsid w:val="00086152"/>
    <w:rsid w:val="000900B0"/>
    <w:rsid w:val="000A5A5D"/>
    <w:rsid w:val="000C7234"/>
    <w:rsid w:val="000E4F8B"/>
    <w:rsid w:val="00102493"/>
    <w:rsid w:val="00105E14"/>
    <w:rsid w:val="0012240E"/>
    <w:rsid w:val="0012445B"/>
    <w:rsid w:val="00125CCA"/>
    <w:rsid w:val="00126B52"/>
    <w:rsid w:val="00136024"/>
    <w:rsid w:val="00152094"/>
    <w:rsid w:val="00154A8D"/>
    <w:rsid w:val="001623C8"/>
    <w:rsid w:val="0017323F"/>
    <w:rsid w:val="00176E70"/>
    <w:rsid w:val="00193439"/>
    <w:rsid w:val="00196159"/>
    <w:rsid w:val="00197ECB"/>
    <w:rsid w:val="001A1330"/>
    <w:rsid w:val="001B10E4"/>
    <w:rsid w:val="001C50AA"/>
    <w:rsid w:val="001E5913"/>
    <w:rsid w:val="00216388"/>
    <w:rsid w:val="00220F6D"/>
    <w:rsid w:val="00227A73"/>
    <w:rsid w:val="002415EA"/>
    <w:rsid w:val="00252E84"/>
    <w:rsid w:val="00264BAE"/>
    <w:rsid w:val="002756E1"/>
    <w:rsid w:val="00276539"/>
    <w:rsid w:val="00285C83"/>
    <w:rsid w:val="00294229"/>
    <w:rsid w:val="002B17FF"/>
    <w:rsid w:val="002C48A1"/>
    <w:rsid w:val="002D1FC8"/>
    <w:rsid w:val="002D3EAB"/>
    <w:rsid w:val="002D58A0"/>
    <w:rsid w:val="002D6CB7"/>
    <w:rsid w:val="002E33D4"/>
    <w:rsid w:val="002F5267"/>
    <w:rsid w:val="0030622F"/>
    <w:rsid w:val="00317204"/>
    <w:rsid w:val="003178F6"/>
    <w:rsid w:val="003209F0"/>
    <w:rsid w:val="0032478B"/>
    <w:rsid w:val="00324B84"/>
    <w:rsid w:val="00330479"/>
    <w:rsid w:val="0033209B"/>
    <w:rsid w:val="00335833"/>
    <w:rsid w:val="00342898"/>
    <w:rsid w:val="003439F5"/>
    <w:rsid w:val="0034726F"/>
    <w:rsid w:val="00351B50"/>
    <w:rsid w:val="0036645E"/>
    <w:rsid w:val="003679EE"/>
    <w:rsid w:val="00381D3A"/>
    <w:rsid w:val="00381ED3"/>
    <w:rsid w:val="00382499"/>
    <w:rsid w:val="00385DC6"/>
    <w:rsid w:val="003A5B6B"/>
    <w:rsid w:val="003B35E1"/>
    <w:rsid w:val="003B3E9B"/>
    <w:rsid w:val="003B7E56"/>
    <w:rsid w:val="003C09E4"/>
    <w:rsid w:val="003C20E8"/>
    <w:rsid w:val="003C605A"/>
    <w:rsid w:val="003D6A1A"/>
    <w:rsid w:val="003E0565"/>
    <w:rsid w:val="003E5FC1"/>
    <w:rsid w:val="003F095C"/>
    <w:rsid w:val="003F1562"/>
    <w:rsid w:val="003F7ED6"/>
    <w:rsid w:val="0041576B"/>
    <w:rsid w:val="00426AA9"/>
    <w:rsid w:val="0042745C"/>
    <w:rsid w:val="00436416"/>
    <w:rsid w:val="004423DC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D31B6"/>
    <w:rsid w:val="004E270F"/>
    <w:rsid w:val="004E2AEF"/>
    <w:rsid w:val="004E4C06"/>
    <w:rsid w:val="004F05D9"/>
    <w:rsid w:val="004F61AF"/>
    <w:rsid w:val="005156CD"/>
    <w:rsid w:val="00531C93"/>
    <w:rsid w:val="005326F7"/>
    <w:rsid w:val="00534A47"/>
    <w:rsid w:val="00543779"/>
    <w:rsid w:val="00556C1F"/>
    <w:rsid w:val="0056243D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2FC6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592B"/>
    <w:rsid w:val="00647707"/>
    <w:rsid w:val="006510AF"/>
    <w:rsid w:val="0065153A"/>
    <w:rsid w:val="00655CC4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2598"/>
    <w:rsid w:val="006F1FE2"/>
    <w:rsid w:val="006F3F2D"/>
    <w:rsid w:val="007356EA"/>
    <w:rsid w:val="0074689D"/>
    <w:rsid w:val="00751E52"/>
    <w:rsid w:val="00763AF6"/>
    <w:rsid w:val="00767D11"/>
    <w:rsid w:val="007754A7"/>
    <w:rsid w:val="007766E3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24C2"/>
    <w:rsid w:val="00906F9F"/>
    <w:rsid w:val="00924124"/>
    <w:rsid w:val="00931FC1"/>
    <w:rsid w:val="00940FA6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D12D6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0AAD"/>
    <w:rsid w:val="00B2692D"/>
    <w:rsid w:val="00B42829"/>
    <w:rsid w:val="00B57825"/>
    <w:rsid w:val="00B6268D"/>
    <w:rsid w:val="00B64963"/>
    <w:rsid w:val="00B707E6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5D51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2744B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568A1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37127"/>
    <w:rsid w:val="00F43D91"/>
    <w:rsid w:val="00F47840"/>
    <w:rsid w:val="00F5141D"/>
    <w:rsid w:val="00F528D3"/>
    <w:rsid w:val="00F569AB"/>
    <w:rsid w:val="00F714F1"/>
    <w:rsid w:val="00F91C33"/>
    <w:rsid w:val="00F95C17"/>
    <w:rsid w:val="00F96A56"/>
    <w:rsid w:val="00FA2A3C"/>
    <w:rsid w:val="00FA3A10"/>
    <w:rsid w:val="00FB4E11"/>
    <w:rsid w:val="00FD000C"/>
    <w:rsid w:val="00FE3116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E8E9-6264-47F3-8FDA-C770F09B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2026-01-12T13:45:00Z</cp:lastPrinted>
  <dcterms:created xsi:type="dcterms:W3CDTF">2026-01-13T09:45:00Z</dcterms:created>
  <dcterms:modified xsi:type="dcterms:W3CDTF">2026-01-13T09:45:00Z</dcterms:modified>
</cp:coreProperties>
</file>