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906DA" w14:textId="13C8140D" w:rsidR="00F15B22" w:rsidRPr="00795D75" w:rsidRDefault="00F15B2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4618949D" w14:textId="77777777" w:rsidR="00F15B22" w:rsidRPr="00795D75" w:rsidRDefault="00F15B2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795D75">
        <w:rPr>
          <w:rFonts w:ascii="Times New Roman" w:hAnsi="Times New Roman"/>
          <w:b/>
          <w:spacing w:val="50"/>
          <w:szCs w:val="24"/>
          <w:lang w:val="bg-BG"/>
        </w:rPr>
        <w:t>Р Е П У Б Л И К А   Б Ъ Л Г А Р И Я</w:t>
      </w:r>
    </w:p>
    <w:p w14:paraId="380A2673" w14:textId="77777777" w:rsidR="00F15B22" w:rsidRPr="00795D75" w:rsidRDefault="00F15B2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795D75">
        <w:rPr>
          <w:rFonts w:ascii="Times New Roman" w:hAnsi="Times New Roman"/>
          <w:b/>
          <w:spacing w:val="60"/>
          <w:sz w:val="32"/>
          <w:lang w:val="bg-BG"/>
        </w:rPr>
        <w:t xml:space="preserve">М И Н И С Т Е Р С К И   С Ъ В Е </w:t>
      </w:r>
      <w:r w:rsidRPr="00795D75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7871D454" w14:textId="10C62E46" w:rsidR="00F15B22" w:rsidRPr="00795D75" w:rsidRDefault="00915B31" w:rsidP="00FE3EA3">
      <w:pPr>
        <w:jc w:val="right"/>
        <w:rPr>
          <w:rFonts w:ascii="Arial" w:hAnsi="Arial"/>
          <w:b/>
          <w:szCs w:val="24"/>
          <w:lang w:val="bg-BG"/>
        </w:rPr>
      </w:pPr>
      <w:r w:rsidRPr="00915B31">
        <w:rPr>
          <w:rFonts w:ascii="Arial" w:hAnsi="Arial"/>
          <w:b/>
          <w:szCs w:val="24"/>
          <w:lang w:val="bg-BG"/>
        </w:rPr>
        <w:t>Препис</w:t>
      </w:r>
    </w:p>
    <w:p w14:paraId="05118863" w14:textId="77777777" w:rsidR="00F15B22" w:rsidRPr="00795D75" w:rsidRDefault="00F15B22">
      <w:pPr>
        <w:jc w:val="center"/>
        <w:rPr>
          <w:rFonts w:ascii="Times New Roman" w:hAnsi="Times New Roman"/>
          <w:sz w:val="26"/>
          <w:szCs w:val="26"/>
          <w:lang w:val="bg-BG"/>
        </w:rPr>
      </w:pPr>
    </w:p>
    <w:p w14:paraId="0CA9F411" w14:textId="77777777" w:rsidR="00F15B22" w:rsidRPr="00795D75" w:rsidRDefault="00F15B22">
      <w:pPr>
        <w:jc w:val="center"/>
        <w:rPr>
          <w:rFonts w:ascii="Times New Roman" w:hAnsi="Times New Roman"/>
          <w:sz w:val="26"/>
          <w:szCs w:val="26"/>
          <w:lang w:val="bg-BG"/>
        </w:rPr>
      </w:pPr>
    </w:p>
    <w:p w14:paraId="6F04E932" w14:textId="3D18D4C9" w:rsidR="00F15B22" w:rsidRPr="00795D75" w:rsidRDefault="00F15B2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795D75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Р Е Ш Е Н И Е   </w:t>
      </w:r>
      <w:r w:rsidRPr="00795D75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915B31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801</w:t>
      </w:r>
    </w:p>
    <w:p w14:paraId="2A7305C5" w14:textId="77777777" w:rsidR="00F15B22" w:rsidRPr="00795D75" w:rsidRDefault="00F15B22">
      <w:pPr>
        <w:jc w:val="center"/>
        <w:rPr>
          <w:rFonts w:ascii="Times New Roman" w:hAnsi="Times New Roman"/>
          <w:b/>
          <w:sz w:val="28"/>
          <w:lang w:val="bg-BG"/>
        </w:rPr>
      </w:pPr>
    </w:p>
    <w:p w14:paraId="19B131E8" w14:textId="5EBBAB4F" w:rsidR="00F15B22" w:rsidRPr="00795D75" w:rsidRDefault="00F15B22" w:rsidP="00B413FF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795D75">
        <w:rPr>
          <w:rFonts w:ascii="Times New Roman" w:hAnsi="Times New Roman"/>
          <w:b/>
          <w:sz w:val="30"/>
          <w:szCs w:val="30"/>
          <w:lang w:val="bg-BG"/>
        </w:rPr>
        <w:t xml:space="preserve">от   </w:t>
      </w:r>
      <w:r w:rsidR="00915B31">
        <w:rPr>
          <w:rFonts w:ascii="Times New Roman" w:hAnsi="Times New Roman"/>
          <w:b/>
          <w:sz w:val="30"/>
          <w:szCs w:val="30"/>
          <w:lang w:val="bg-BG"/>
        </w:rPr>
        <w:t>19   ноември</w:t>
      </w:r>
      <w:r w:rsidR="00003717" w:rsidRPr="00795D75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90658B" w:rsidRPr="00795D75">
        <w:rPr>
          <w:rFonts w:ascii="Times New Roman" w:hAnsi="Times New Roman"/>
          <w:b/>
          <w:sz w:val="30"/>
          <w:szCs w:val="30"/>
          <w:lang w:val="bg-BG"/>
        </w:rPr>
        <w:t>2</w:t>
      </w:r>
      <w:r w:rsidR="00D353D2" w:rsidRPr="00795D75">
        <w:rPr>
          <w:rFonts w:ascii="Times New Roman" w:hAnsi="Times New Roman"/>
          <w:b/>
          <w:sz w:val="30"/>
          <w:szCs w:val="30"/>
          <w:lang w:val="bg-BG"/>
        </w:rPr>
        <w:t>5</w:t>
      </w:r>
      <w:r w:rsidRPr="00795D75">
        <w:rPr>
          <w:rFonts w:ascii="Times New Roman" w:hAnsi="Times New Roman"/>
          <w:b/>
          <w:sz w:val="30"/>
          <w:szCs w:val="30"/>
          <w:lang w:val="bg-BG"/>
        </w:rPr>
        <w:t xml:space="preserve"> година</w:t>
      </w:r>
    </w:p>
    <w:p w14:paraId="3DD454DE" w14:textId="77777777" w:rsidR="00F15B22" w:rsidRPr="00795D75" w:rsidRDefault="00F15B22">
      <w:pPr>
        <w:rPr>
          <w:rFonts w:ascii="Times New Roman" w:hAnsi="Times New Roman"/>
          <w:b/>
          <w:lang w:val="bg-BG"/>
        </w:rPr>
      </w:pPr>
    </w:p>
    <w:p w14:paraId="15C89C59" w14:textId="77777777" w:rsidR="00F15B22" w:rsidRPr="00795D75" w:rsidRDefault="00F15B22">
      <w:pPr>
        <w:rPr>
          <w:rFonts w:ascii="Times New Roman" w:hAnsi="Times New Roman"/>
          <w:b/>
          <w:lang w:val="bg-BG"/>
        </w:rPr>
      </w:pPr>
    </w:p>
    <w:p w14:paraId="4C22B1B0" w14:textId="614403B8" w:rsidR="005824E5" w:rsidRPr="00795D75" w:rsidRDefault="00F15B22" w:rsidP="00D5413E">
      <w:pPr>
        <w:spacing w:line="276" w:lineRule="auto"/>
        <w:ind w:left="1701" w:right="895" w:hanging="567"/>
        <w:jc w:val="both"/>
        <w:rPr>
          <w:rFonts w:ascii="NewSaturionModernCyr" w:hAnsi="NewSaturionModernCyr"/>
          <w:b/>
          <w:bCs/>
          <w:sz w:val="28"/>
          <w:szCs w:val="28"/>
          <w:lang w:val="bg-BG"/>
        </w:rPr>
      </w:pPr>
      <w:r w:rsidRPr="00795D75">
        <w:rPr>
          <w:rFonts w:ascii="NewSaturionModernCyr" w:hAnsi="NewSaturionModernCyr"/>
          <w:b/>
          <w:bCs/>
          <w:smallCaps/>
          <w:sz w:val="28"/>
          <w:szCs w:val="28"/>
          <w:lang w:val="bg-BG"/>
        </w:rPr>
        <w:t xml:space="preserve">ЗА </w:t>
      </w:r>
      <w:r w:rsidR="00042CF5" w:rsidRPr="00795D75">
        <w:rPr>
          <w:rFonts w:ascii="Arial" w:hAnsi="Arial" w:cs="Arial"/>
          <w:b/>
          <w:bCs/>
          <w:smallCaps/>
          <w:sz w:val="28"/>
          <w:szCs w:val="28"/>
          <w:lang w:val="bg-BG"/>
        </w:rPr>
        <w:t xml:space="preserve">предложение до Народното събрание за приемане </w:t>
      </w:r>
      <w:r w:rsidR="00AB62C5">
        <w:rPr>
          <w:rFonts w:ascii="Arial" w:hAnsi="Arial" w:cs="Arial"/>
          <w:b/>
          <w:bCs/>
          <w:smallCaps/>
          <w:sz w:val="28"/>
          <w:szCs w:val="28"/>
          <w:lang w:val="bg-BG"/>
        </w:rPr>
        <w:t xml:space="preserve">на </w:t>
      </w:r>
      <w:r w:rsidR="00D5413E" w:rsidRPr="00795D75">
        <w:rPr>
          <w:rFonts w:ascii="Arial" w:hAnsi="Arial" w:cs="Arial"/>
          <w:b/>
          <w:bCs/>
          <w:smallCaps/>
          <w:sz w:val="28"/>
          <w:szCs w:val="28"/>
          <w:lang w:val="bg-BG"/>
        </w:rPr>
        <w:t xml:space="preserve">Проект </w:t>
      </w:r>
      <w:r w:rsidR="00042CF5" w:rsidRPr="00795D75">
        <w:rPr>
          <w:rFonts w:ascii="Arial" w:hAnsi="Arial" w:cs="Arial"/>
          <w:b/>
          <w:bCs/>
          <w:smallCaps/>
          <w:sz w:val="28"/>
          <w:szCs w:val="28"/>
          <w:lang w:val="bg-BG"/>
        </w:rPr>
        <w:t xml:space="preserve">за инвестиционен разход </w:t>
      </w:r>
      <w:r w:rsidR="00042CF5" w:rsidRPr="00795D75">
        <w:rPr>
          <w:rFonts w:ascii="Arial" w:hAnsi="Arial" w:cs="Arial"/>
          <w:b/>
          <w:bCs/>
          <w:smallCaps/>
          <w:sz w:val="28"/>
          <w:szCs w:val="28"/>
          <w:lang w:val="bg-BG" w:bidi="bg-BG"/>
        </w:rPr>
        <w:t>„Придобиване на нови трикоординатни радари</w:t>
      </w:r>
      <w:r w:rsidR="00042CF5" w:rsidRPr="00795D75">
        <w:rPr>
          <w:rFonts w:ascii="Arial" w:hAnsi="Arial" w:cs="Arial"/>
          <w:b/>
          <w:bCs/>
          <w:smallCaps/>
          <w:sz w:val="28"/>
          <w:szCs w:val="28"/>
          <w:lang w:val="bg-BG"/>
        </w:rPr>
        <w:t>“</w:t>
      </w:r>
    </w:p>
    <w:p w14:paraId="6A077EFB" w14:textId="77777777" w:rsidR="005824E5" w:rsidRPr="00795D75" w:rsidRDefault="005824E5" w:rsidP="000E7514">
      <w:pPr>
        <w:ind w:firstLine="1134"/>
        <w:rPr>
          <w:rFonts w:ascii="Arial" w:hAnsi="Arial"/>
          <w:b/>
          <w:sz w:val="26"/>
          <w:szCs w:val="26"/>
          <w:lang w:val="bg-BG"/>
        </w:rPr>
      </w:pPr>
    </w:p>
    <w:p w14:paraId="3C9F5F6A" w14:textId="034F7128" w:rsidR="005824E5" w:rsidRPr="00795D75" w:rsidRDefault="005824E5" w:rsidP="00D5413E">
      <w:pPr>
        <w:spacing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95D75">
        <w:rPr>
          <w:rFonts w:ascii="Arial" w:hAnsi="Arial" w:cs="Arial"/>
          <w:sz w:val="28"/>
          <w:szCs w:val="28"/>
          <w:lang w:val="bg-BG"/>
        </w:rPr>
        <w:t xml:space="preserve">На основание чл. </w:t>
      </w:r>
      <w:r w:rsidR="00042CF5" w:rsidRPr="00795D75">
        <w:rPr>
          <w:rFonts w:ascii="Arial" w:hAnsi="Arial" w:cs="Arial"/>
          <w:sz w:val="28"/>
          <w:szCs w:val="28"/>
          <w:lang w:val="bg-BG"/>
        </w:rPr>
        <w:t>114 от Конституцията на Република България</w:t>
      </w:r>
      <w:r w:rsidR="00D5413E" w:rsidRPr="00795D75">
        <w:rPr>
          <w:rFonts w:ascii="Arial" w:hAnsi="Arial" w:cs="Arial"/>
          <w:sz w:val="28"/>
          <w:szCs w:val="28"/>
          <w:lang w:val="bg-BG"/>
        </w:rPr>
        <w:t xml:space="preserve"> и</w:t>
      </w:r>
      <w:r w:rsidR="00042CF5" w:rsidRPr="00795D75">
        <w:rPr>
          <w:rFonts w:ascii="Arial" w:hAnsi="Arial" w:cs="Arial"/>
          <w:sz w:val="28"/>
          <w:szCs w:val="28"/>
          <w:lang w:val="bg-BG"/>
        </w:rPr>
        <w:t xml:space="preserve"> чл. 22, ал.</w:t>
      </w:r>
      <w:r w:rsidR="00D5413E" w:rsidRPr="00795D75">
        <w:rPr>
          <w:rFonts w:ascii="Arial" w:hAnsi="Arial" w:cs="Arial"/>
          <w:sz w:val="28"/>
          <w:szCs w:val="28"/>
          <w:lang w:val="bg-BG"/>
        </w:rPr>
        <w:t xml:space="preserve"> </w:t>
      </w:r>
      <w:r w:rsidR="00042CF5" w:rsidRPr="00795D75">
        <w:rPr>
          <w:rFonts w:ascii="Arial" w:hAnsi="Arial" w:cs="Arial"/>
          <w:sz w:val="28"/>
          <w:szCs w:val="28"/>
          <w:lang w:val="bg-BG"/>
        </w:rPr>
        <w:t>2, т.</w:t>
      </w:r>
      <w:r w:rsidR="00D5413E" w:rsidRPr="00795D75">
        <w:rPr>
          <w:rFonts w:ascii="Arial" w:hAnsi="Arial" w:cs="Arial"/>
          <w:sz w:val="28"/>
          <w:szCs w:val="28"/>
          <w:lang w:val="bg-BG"/>
        </w:rPr>
        <w:t xml:space="preserve"> </w:t>
      </w:r>
      <w:r w:rsidR="00042CF5" w:rsidRPr="00795D75">
        <w:rPr>
          <w:rFonts w:ascii="Arial" w:hAnsi="Arial" w:cs="Arial"/>
          <w:sz w:val="28"/>
          <w:szCs w:val="28"/>
          <w:lang w:val="bg-BG"/>
        </w:rPr>
        <w:t>11б от Закона за отбраната и въоръжените сили на Република България</w:t>
      </w:r>
    </w:p>
    <w:p w14:paraId="491C457E" w14:textId="77777777" w:rsidR="000E7514" w:rsidRPr="00795D75" w:rsidRDefault="000E7514" w:rsidP="000E7514">
      <w:pPr>
        <w:jc w:val="center"/>
        <w:rPr>
          <w:rFonts w:ascii="Arial" w:hAnsi="Arial"/>
          <w:spacing w:val="40"/>
          <w:sz w:val="26"/>
          <w:szCs w:val="26"/>
          <w:lang w:val="bg-BG"/>
        </w:rPr>
      </w:pPr>
    </w:p>
    <w:p w14:paraId="5CA2C066" w14:textId="77777777" w:rsidR="000E7514" w:rsidRPr="00795D75" w:rsidRDefault="000E7514" w:rsidP="000E7514">
      <w:pPr>
        <w:jc w:val="center"/>
        <w:rPr>
          <w:rFonts w:ascii="Arial" w:hAnsi="Arial"/>
          <w:spacing w:val="40"/>
          <w:sz w:val="26"/>
          <w:szCs w:val="26"/>
          <w:lang w:val="bg-BG"/>
        </w:rPr>
      </w:pPr>
    </w:p>
    <w:p w14:paraId="6ABBE9C9" w14:textId="77777777" w:rsidR="00F15B22" w:rsidRPr="00795D75" w:rsidRDefault="00F15B22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795D75">
        <w:rPr>
          <w:rFonts w:ascii="Times New Roman" w:hAnsi="Times New Roman"/>
          <w:b/>
          <w:spacing w:val="40"/>
          <w:sz w:val="28"/>
          <w:szCs w:val="28"/>
          <w:lang w:val="bg-BG"/>
        </w:rPr>
        <w:t>М И Н И С Т Е Р С К И Я Т    С Ъ В Е Т</w:t>
      </w:r>
    </w:p>
    <w:p w14:paraId="4604B0F7" w14:textId="77777777" w:rsidR="00F15B22" w:rsidRPr="00795D75" w:rsidRDefault="00F15B22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795D75">
        <w:rPr>
          <w:rFonts w:ascii="Times New Roman" w:hAnsi="Times New Roman"/>
          <w:b/>
          <w:spacing w:val="40"/>
          <w:sz w:val="28"/>
          <w:szCs w:val="28"/>
          <w:lang w:val="bg-BG"/>
        </w:rPr>
        <w:t>Р Е Ш И:</w:t>
      </w:r>
    </w:p>
    <w:p w14:paraId="3D05D19E" w14:textId="77777777" w:rsidR="00F15B22" w:rsidRPr="00795D75" w:rsidRDefault="00F15B22">
      <w:pPr>
        <w:jc w:val="center"/>
        <w:rPr>
          <w:rFonts w:ascii="Arial" w:hAnsi="Arial"/>
          <w:spacing w:val="40"/>
          <w:sz w:val="26"/>
          <w:szCs w:val="26"/>
          <w:lang w:val="bg-BG"/>
        </w:rPr>
      </w:pPr>
    </w:p>
    <w:p w14:paraId="234764BB" w14:textId="77777777" w:rsidR="00F15B22" w:rsidRPr="00795D75" w:rsidRDefault="00F15B22">
      <w:pPr>
        <w:jc w:val="center"/>
        <w:rPr>
          <w:rFonts w:ascii="Arial" w:hAnsi="Arial"/>
          <w:spacing w:val="40"/>
          <w:sz w:val="26"/>
          <w:szCs w:val="26"/>
          <w:lang w:val="bg-BG"/>
        </w:rPr>
      </w:pPr>
    </w:p>
    <w:p w14:paraId="09533A68" w14:textId="7204CCF8" w:rsidR="00EF3641" w:rsidRPr="00795D75" w:rsidRDefault="00042CF5" w:rsidP="00D5413E">
      <w:pPr>
        <w:spacing w:before="120" w:line="288" w:lineRule="auto"/>
        <w:ind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042CF5">
        <w:rPr>
          <w:rFonts w:ascii="Arial" w:hAnsi="Arial"/>
          <w:bCs/>
          <w:sz w:val="28"/>
          <w:szCs w:val="28"/>
          <w:lang w:val="bg-BG"/>
        </w:rPr>
        <w:t>Предлага на Народното събрание на основание чл. 16, т. 7а от Закона за отбраната и въоръжените сили на Република България</w:t>
      </w:r>
      <w:r w:rsidR="00D5413E" w:rsidRPr="00795D75">
        <w:rPr>
          <w:rFonts w:ascii="Arial" w:hAnsi="Arial"/>
          <w:bCs/>
          <w:sz w:val="28"/>
          <w:szCs w:val="28"/>
          <w:lang w:val="bg-BG"/>
        </w:rPr>
        <w:t xml:space="preserve"> д</w:t>
      </w:r>
      <w:r w:rsidRPr="00795D75">
        <w:rPr>
          <w:rFonts w:ascii="Arial" w:hAnsi="Arial"/>
          <w:bCs/>
          <w:sz w:val="28"/>
          <w:szCs w:val="28"/>
          <w:lang w:val="bg-BG"/>
        </w:rPr>
        <w:t xml:space="preserve">а приеме с решение </w:t>
      </w:r>
      <w:r w:rsidR="00BE0E6E" w:rsidRPr="00795D75">
        <w:rPr>
          <w:rFonts w:ascii="Arial" w:hAnsi="Arial"/>
          <w:bCs/>
          <w:sz w:val="28"/>
          <w:szCs w:val="28"/>
          <w:lang w:val="bg-BG"/>
        </w:rPr>
        <w:t xml:space="preserve">Проект </w:t>
      </w:r>
      <w:r w:rsidRPr="00795D75">
        <w:rPr>
          <w:rFonts w:ascii="Arial" w:hAnsi="Arial"/>
          <w:bCs/>
          <w:sz w:val="28"/>
          <w:szCs w:val="28"/>
          <w:lang w:val="bg-BG"/>
        </w:rPr>
        <w:t xml:space="preserve">за инвестиционен разход </w:t>
      </w:r>
      <w:r w:rsidRPr="00795D75">
        <w:rPr>
          <w:rFonts w:ascii="Arial" w:hAnsi="Arial"/>
          <w:bCs/>
          <w:sz w:val="28"/>
          <w:szCs w:val="28"/>
          <w:lang w:val="bg-BG" w:bidi="bg-BG"/>
        </w:rPr>
        <w:t>„Придобиване на нови трикоординатни радари“</w:t>
      </w:r>
      <w:r w:rsidRPr="00795D75">
        <w:rPr>
          <w:rFonts w:ascii="Arial" w:hAnsi="Arial"/>
          <w:bCs/>
          <w:sz w:val="28"/>
          <w:szCs w:val="28"/>
          <w:lang w:val="bg-BG"/>
        </w:rPr>
        <w:t>.</w:t>
      </w:r>
    </w:p>
    <w:p w14:paraId="73A543D7" w14:textId="77777777" w:rsidR="000E7514" w:rsidRPr="00795D75" w:rsidRDefault="000E7514">
      <w:pPr>
        <w:spacing w:before="120"/>
        <w:ind w:firstLine="1134"/>
        <w:jc w:val="both"/>
        <w:rPr>
          <w:rFonts w:ascii="Times New Roman" w:hAnsi="Times New Roman"/>
          <w:b/>
          <w:lang w:val="bg-BG"/>
        </w:rPr>
      </w:pPr>
    </w:p>
    <w:p w14:paraId="2628923B" w14:textId="77777777" w:rsidR="000E7514" w:rsidRPr="00795D75" w:rsidRDefault="000E7514">
      <w:pPr>
        <w:spacing w:before="120"/>
        <w:ind w:firstLine="1134"/>
        <w:jc w:val="both"/>
        <w:rPr>
          <w:rFonts w:ascii="Times New Roman" w:hAnsi="Times New Roman"/>
          <w:b/>
          <w:lang w:val="bg-BG"/>
        </w:rPr>
      </w:pPr>
    </w:p>
    <w:p w14:paraId="5B446030" w14:textId="77777777" w:rsidR="00915B31" w:rsidRPr="002E2588" w:rsidRDefault="00915B31">
      <w:pPr>
        <w:ind w:firstLine="1134"/>
        <w:rPr>
          <w:rFonts w:ascii="Arial" w:hAnsi="Arial"/>
          <w:b/>
          <w:szCs w:val="24"/>
        </w:rPr>
      </w:pPr>
      <w:r w:rsidRPr="00480A9C">
        <w:rPr>
          <w:rFonts w:ascii="Arial" w:hAnsi="Arial"/>
          <w:b/>
          <w:szCs w:val="24"/>
        </w:rPr>
        <w:t xml:space="preserve">МИНИСТЪР-ПРЕДСЕДАТЕЛ: /п/ </w:t>
      </w:r>
      <w:proofErr w:type="spellStart"/>
      <w:r>
        <w:rPr>
          <w:rFonts w:ascii="Arial" w:hAnsi="Arial"/>
          <w:b/>
          <w:szCs w:val="24"/>
        </w:rPr>
        <w:t>Росен</w:t>
      </w:r>
      <w:proofErr w:type="spellEnd"/>
      <w:r>
        <w:rPr>
          <w:rFonts w:ascii="Arial" w:hAnsi="Arial"/>
          <w:b/>
          <w:szCs w:val="24"/>
        </w:rPr>
        <w:t xml:space="preserve"> </w:t>
      </w:r>
      <w:proofErr w:type="spellStart"/>
      <w:r>
        <w:rPr>
          <w:rFonts w:ascii="Arial" w:hAnsi="Arial"/>
          <w:b/>
          <w:szCs w:val="24"/>
        </w:rPr>
        <w:t>Желязков</w:t>
      </w:r>
      <w:proofErr w:type="spellEnd"/>
    </w:p>
    <w:p w14:paraId="692AFAB6" w14:textId="77777777" w:rsidR="00915B31" w:rsidRPr="00480A9C" w:rsidRDefault="00915B31">
      <w:pPr>
        <w:ind w:firstLine="1134"/>
        <w:rPr>
          <w:rFonts w:ascii="Arial" w:hAnsi="Arial"/>
          <w:b/>
          <w:szCs w:val="24"/>
        </w:rPr>
      </w:pPr>
    </w:p>
    <w:p w14:paraId="30E0F9D3" w14:textId="77777777" w:rsidR="00915B31" w:rsidRPr="00480A9C" w:rsidRDefault="00915B31">
      <w:pPr>
        <w:ind w:firstLine="1134"/>
        <w:rPr>
          <w:rFonts w:ascii="Arial" w:hAnsi="Arial"/>
          <w:b/>
          <w:szCs w:val="24"/>
        </w:rPr>
      </w:pPr>
      <w:r w:rsidRPr="00480A9C">
        <w:rPr>
          <w:rFonts w:ascii="Arial" w:hAnsi="Arial"/>
          <w:b/>
          <w:szCs w:val="24"/>
        </w:rPr>
        <w:t>ГЛАВЕН СЕКРЕТАР НА</w:t>
      </w:r>
    </w:p>
    <w:p w14:paraId="41DCE819" w14:textId="77777777" w:rsidR="00915B31" w:rsidRPr="00480A9C" w:rsidRDefault="00915B31">
      <w:pPr>
        <w:ind w:firstLine="1134"/>
        <w:rPr>
          <w:rFonts w:ascii="Arial" w:hAnsi="Arial"/>
          <w:b/>
          <w:szCs w:val="24"/>
        </w:rPr>
      </w:pPr>
      <w:r w:rsidRPr="00480A9C">
        <w:rPr>
          <w:rFonts w:ascii="Arial" w:hAnsi="Arial"/>
          <w:b/>
          <w:szCs w:val="24"/>
        </w:rPr>
        <w:t xml:space="preserve">МИНИСТЕРСКИЯ СЪВЕТ: /п/ </w:t>
      </w:r>
      <w:proofErr w:type="spellStart"/>
      <w:r w:rsidRPr="00480A9C">
        <w:rPr>
          <w:rFonts w:ascii="Arial" w:hAnsi="Arial" w:cs="Arial"/>
          <w:b/>
          <w:szCs w:val="24"/>
        </w:rPr>
        <w:t>Габриела</w:t>
      </w:r>
      <w:proofErr w:type="spellEnd"/>
      <w:r w:rsidRPr="00480A9C">
        <w:rPr>
          <w:rFonts w:ascii="Arial" w:hAnsi="Arial" w:cs="Arial"/>
          <w:b/>
          <w:szCs w:val="24"/>
        </w:rPr>
        <w:t xml:space="preserve"> </w:t>
      </w:r>
      <w:proofErr w:type="spellStart"/>
      <w:r w:rsidRPr="00480A9C">
        <w:rPr>
          <w:rFonts w:ascii="Arial" w:hAnsi="Arial" w:cs="Arial"/>
          <w:b/>
          <w:szCs w:val="24"/>
        </w:rPr>
        <w:t>Козарева</w:t>
      </w:r>
      <w:proofErr w:type="spellEnd"/>
    </w:p>
    <w:p w14:paraId="52C0D5C2" w14:textId="77777777" w:rsidR="00915B31" w:rsidRPr="00480A9C" w:rsidRDefault="00915B31">
      <w:pPr>
        <w:ind w:left="1134"/>
        <w:rPr>
          <w:rFonts w:ascii="Arial" w:hAnsi="Arial"/>
          <w:b/>
          <w:szCs w:val="24"/>
        </w:rPr>
      </w:pPr>
    </w:p>
    <w:p w14:paraId="557AEC8C" w14:textId="17F2DE3C" w:rsidR="00430CF2" w:rsidRPr="00795D75" w:rsidRDefault="00430CF2">
      <w:pPr>
        <w:rPr>
          <w:rFonts w:ascii="Times New Roman" w:hAnsi="Times New Roman"/>
          <w:lang w:val="bg-BG"/>
        </w:rPr>
        <w:sectPr w:rsidR="00430CF2" w:rsidRPr="00795D75" w:rsidSect="00915B31">
          <w:headerReference w:type="even" r:id="rId8"/>
          <w:headerReference w:type="default" r:id="rId9"/>
          <w:footerReference w:type="default" r:id="rId10"/>
          <w:pgSz w:w="11907" w:h="16840" w:code="9"/>
          <w:pgMar w:top="808" w:right="1463" w:bottom="1418" w:left="1469" w:header="1021" w:footer="709" w:gutter="0"/>
          <w:cols w:space="708"/>
          <w:noEndnote/>
          <w:titlePg/>
        </w:sectPr>
      </w:pPr>
    </w:p>
    <w:p w14:paraId="67D19BEF" w14:textId="77777777" w:rsidR="00430CF2" w:rsidRPr="00795D75" w:rsidRDefault="00430CF2">
      <w:pPr>
        <w:jc w:val="center"/>
        <w:rPr>
          <w:rFonts w:ascii="Times New Roman" w:hAnsi="Times New Roman"/>
          <w:b/>
          <w:sz w:val="26"/>
          <w:lang w:val="bg-BG"/>
        </w:rPr>
      </w:pPr>
      <w:r w:rsidRPr="00795D75">
        <w:rPr>
          <w:rFonts w:ascii="Times New Roman" w:hAnsi="Times New Roman"/>
          <w:b/>
          <w:lang w:val="bg-BG"/>
        </w:rPr>
        <w:lastRenderedPageBreak/>
        <w:t>Р Е П У Б Л И К А   Б Ъ Л Г А Р И Я</w:t>
      </w:r>
    </w:p>
    <w:p w14:paraId="6F58214C" w14:textId="77777777" w:rsidR="00430CF2" w:rsidRPr="00795D75" w:rsidRDefault="00430CF2">
      <w:pPr>
        <w:pBdr>
          <w:bottom w:val="double" w:sz="6" w:space="1" w:color="auto"/>
        </w:pBdr>
        <w:jc w:val="center"/>
        <w:rPr>
          <w:rFonts w:ascii="Times New Roman" w:hAnsi="Times New Roman"/>
          <w:b/>
          <w:sz w:val="26"/>
          <w:lang w:val="bg-BG"/>
        </w:rPr>
      </w:pPr>
      <w:r w:rsidRPr="00795D75">
        <w:rPr>
          <w:rFonts w:ascii="Times New Roman" w:hAnsi="Times New Roman"/>
          <w:b/>
          <w:spacing w:val="100"/>
          <w:sz w:val="36"/>
          <w:lang w:val="bg-BG"/>
        </w:rPr>
        <w:t>НАРОДНО СЪБРАНИЕ</w:t>
      </w:r>
    </w:p>
    <w:p w14:paraId="23025C05" w14:textId="77777777" w:rsidR="00430CF2" w:rsidRPr="00795D75" w:rsidRDefault="00430CF2">
      <w:pPr>
        <w:jc w:val="right"/>
        <w:rPr>
          <w:rFonts w:ascii="Times New Roman" w:hAnsi="Times New Roman"/>
          <w:b/>
          <w:sz w:val="26"/>
          <w:lang w:val="bg-BG"/>
        </w:rPr>
      </w:pPr>
      <w:r w:rsidRPr="00795D75">
        <w:rPr>
          <w:rFonts w:ascii="Times New Roman" w:hAnsi="Times New Roman"/>
          <w:b/>
          <w:i/>
          <w:sz w:val="26"/>
          <w:lang w:val="bg-BG"/>
        </w:rPr>
        <w:t>Проект</w:t>
      </w:r>
    </w:p>
    <w:p w14:paraId="2C90E596" w14:textId="77777777" w:rsidR="00430CF2" w:rsidRPr="00795D75" w:rsidRDefault="00430CF2">
      <w:pPr>
        <w:jc w:val="both"/>
        <w:rPr>
          <w:rFonts w:ascii="Times New Roman" w:hAnsi="Times New Roman"/>
          <w:b/>
          <w:sz w:val="26"/>
          <w:lang w:val="bg-BG"/>
        </w:rPr>
      </w:pPr>
    </w:p>
    <w:p w14:paraId="4DC4870E" w14:textId="77777777" w:rsidR="00430CF2" w:rsidRPr="00795D75" w:rsidRDefault="00430CF2">
      <w:pPr>
        <w:jc w:val="both"/>
        <w:rPr>
          <w:rFonts w:ascii="Times New Roman" w:hAnsi="Times New Roman"/>
          <w:b/>
          <w:sz w:val="26"/>
          <w:lang w:val="bg-BG"/>
        </w:rPr>
      </w:pPr>
    </w:p>
    <w:p w14:paraId="077DFC94" w14:textId="77777777" w:rsidR="00430CF2" w:rsidRPr="00795D75" w:rsidRDefault="00430CF2">
      <w:pPr>
        <w:jc w:val="both"/>
        <w:rPr>
          <w:rFonts w:ascii="Times New Roman" w:hAnsi="Times New Roman"/>
          <w:b/>
          <w:sz w:val="26"/>
          <w:lang w:val="bg-BG"/>
        </w:rPr>
      </w:pPr>
    </w:p>
    <w:p w14:paraId="074F811A" w14:textId="77777777" w:rsidR="00430CF2" w:rsidRPr="00795D75" w:rsidRDefault="00430CF2">
      <w:pPr>
        <w:pStyle w:val="Heading1"/>
        <w:rPr>
          <w:rFonts w:ascii="Times New Roman" w:hAnsi="Times New Roman"/>
          <w:sz w:val="40"/>
          <w:szCs w:val="40"/>
        </w:rPr>
      </w:pPr>
      <w:r w:rsidRPr="00795D75">
        <w:rPr>
          <w:rFonts w:ascii="Times New Roman" w:hAnsi="Times New Roman"/>
          <w:sz w:val="40"/>
          <w:szCs w:val="40"/>
        </w:rPr>
        <w:t>Р Е Ш Е Н И Е</w:t>
      </w:r>
    </w:p>
    <w:p w14:paraId="101872ED" w14:textId="77777777" w:rsidR="00430CF2" w:rsidRPr="00795D75" w:rsidRDefault="00430CF2">
      <w:pPr>
        <w:jc w:val="both"/>
        <w:rPr>
          <w:rFonts w:ascii="Times New Roman" w:hAnsi="Times New Roman"/>
          <w:b/>
          <w:sz w:val="26"/>
          <w:lang w:val="bg-BG"/>
        </w:rPr>
      </w:pPr>
    </w:p>
    <w:p w14:paraId="14FDB595" w14:textId="3E7BFBF5" w:rsidR="00430CF2" w:rsidRPr="00795D75" w:rsidRDefault="0068245F" w:rsidP="007C06D9">
      <w:pPr>
        <w:jc w:val="center"/>
        <w:rPr>
          <w:rFonts w:ascii="NewSaturionModernCyr" w:hAnsi="NewSaturionModernCyr"/>
          <w:b/>
          <w:sz w:val="28"/>
          <w:szCs w:val="28"/>
          <w:lang w:val="bg-BG"/>
        </w:rPr>
      </w:pPr>
      <w:r w:rsidRPr="00795D75">
        <w:rPr>
          <w:rFonts w:ascii="NewSaturionModernCyr" w:hAnsi="NewSaturionModernCyr"/>
          <w:b/>
          <w:sz w:val="28"/>
          <w:szCs w:val="28"/>
          <w:lang w:val="bg-BG"/>
        </w:rPr>
        <w:t>ЗА</w:t>
      </w:r>
      <w:r w:rsidR="00042CF5" w:rsidRPr="00795D75">
        <w:rPr>
          <w:rFonts w:ascii="NewSaturionModernCyr" w:hAnsi="NewSaturionModernCyr"/>
          <w:b/>
          <w:sz w:val="28"/>
          <w:szCs w:val="28"/>
          <w:lang w:val="bg-BG"/>
        </w:rPr>
        <w:t xml:space="preserve"> </w:t>
      </w:r>
      <w:r w:rsidR="00042CF5" w:rsidRPr="00795D75">
        <w:rPr>
          <w:rFonts w:ascii="Times New Roman" w:hAnsi="Times New Roman"/>
          <w:b/>
          <w:bCs/>
          <w:smallCaps/>
          <w:sz w:val="28"/>
          <w:szCs w:val="28"/>
          <w:lang w:val="bg-BG" w:eastAsia="bg-BG"/>
        </w:rPr>
        <w:t>приемане на Проект за инвестиционен разход „Придобиване на нови трикоординатни радари“</w:t>
      </w:r>
    </w:p>
    <w:p w14:paraId="642BD38B" w14:textId="77777777" w:rsidR="00430CF2" w:rsidRPr="00795D75" w:rsidRDefault="00430CF2">
      <w:pPr>
        <w:jc w:val="both"/>
        <w:rPr>
          <w:rFonts w:ascii="Arial" w:hAnsi="Arial"/>
          <w:b/>
          <w:sz w:val="26"/>
          <w:szCs w:val="26"/>
          <w:lang w:val="bg-BG"/>
        </w:rPr>
      </w:pPr>
    </w:p>
    <w:p w14:paraId="005F611A" w14:textId="77777777" w:rsidR="00430CF2" w:rsidRPr="00795D75" w:rsidRDefault="00430CF2">
      <w:pPr>
        <w:jc w:val="both"/>
        <w:rPr>
          <w:rFonts w:ascii="Arial" w:hAnsi="Arial"/>
          <w:b/>
          <w:sz w:val="26"/>
          <w:szCs w:val="26"/>
          <w:lang w:val="bg-BG"/>
        </w:rPr>
      </w:pPr>
    </w:p>
    <w:p w14:paraId="661CE19C" w14:textId="7A1C38DA" w:rsidR="00430CF2" w:rsidRPr="00795D75" w:rsidRDefault="00430CF2" w:rsidP="00D5413E">
      <w:pPr>
        <w:pStyle w:val="BodyTextIndent2"/>
        <w:spacing w:line="288" w:lineRule="auto"/>
        <w:rPr>
          <w:rFonts w:ascii="Arial" w:hAnsi="Arial" w:cs="Arial"/>
          <w:sz w:val="28"/>
          <w:szCs w:val="28"/>
        </w:rPr>
      </w:pPr>
      <w:r w:rsidRPr="00795D75">
        <w:rPr>
          <w:rFonts w:ascii="Arial" w:hAnsi="Arial" w:cs="Arial"/>
          <w:sz w:val="28"/>
          <w:szCs w:val="28"/>
        </w:rPr>
        <w:t>Народното събрание на основание чл.</w:t>
      </w:r>
      <w:r w:rsidR="000E0053" w:rsidRPr="00795D75">
        <w:rPr>
          <w:rFonts w:ascii="Arial" w:hAnsi="Arial" w:cs="Arial"/>
          <w:sz w:val="28"/>
          <w:szCs w:val="28"/>
        </w:rPr>
        <w:t xml:space="preserve"> </w:t>
      </w:r>
      <w:r w:rsidR="000B035F" w:rsidRPr="00795D75">
        <w:rPr>
          <w:rStyle w:val="Hyperlink"/>
          <w:rFonts w:ascii="Arial" w:hAnsi="Arial" w:cs="Arial"/>
          <w:color w:val="auto"/>
          <w:sz w:val="28"/>
          <w:szCs w:val="28"/>
        </w:rPr>
        <w:t>86, ал. 1 от Конституцията на Република България и чл. 16, т. 7а от Закона за отбраната и въоръжените сили на Република България</w:t>
      </w:r>
    </w:p>
    <w:p w14:paraId="7D07FC3B" w14:textId="77777777" w:rsidR="0080580B" w:rsidRPr="00795D75" w:rsidRDefault="0080580B" w:rsidP="0080580B">
      <w:pPr>
        <w:jc w:val="center"/>
        <w:rPr>
          <w:rFonts w:ascii="Times New Roman" w:hAnsi="Times New Roman"/>
          <w:b/>
          <w:sz w:val="26"/>
          <w:lang w:val="bg-BG"/>
        </w:rPr>
      </w:pPr>
    </w:p>
    <w:p w14:paraId="36645480" w14:textId="77777777" w:rsidR="0080580B" w:rsidRPr="00795D75" w:rsidRDefault="0080580B" w:rsidP="0080580B">
      <w:pPr>
        <w:jc w:val="center"/>
        <w:rPr>
          <w:rFonts w:ascii="Times New Roman" w:hAnsi="Times New Roman"/>
          <w:b/>
          <w:sz w:val="26"/>
          <w:lang w:val="bg-BG"/>
        </w:rPr>
      </w:pPr>
    </w:p>
    <w:p w14:paraId="420A9016" w14:textId="77777777" w:rsidR="00430CF2" w:rsidRPr="00795D75" w:rsidRDefault="00430CF2">
      <w:pPr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795D75">
        <w:rPr>
          <w:rFonts w:ascii="Times New Roman" w:hAnsi="Times New Roman"/>
          <w:b/>
          <w:sz w:val="32"/>
          <w:szCs w:val="32"/>
          <w:lang w:val="bg-BG"/>
        </w:rPr>
        <w:t>Р Е Ш И:</w:t>
      </w:r>
    </w:p>
    <w:p w14:paraId="2A4670D0" w14:textId="77777777" w:rsidR="00430CF2" w:rsidRPr="00795D75" w:rsidRDefault="00430CF2">
      <w:pPr>
        <w:jc w:val="center"/>
        <w:rPr>
          <w:rFonts w:ascii="Times New Roman" w:hAnsi="Times New Roman"/>
          <w:b/>
          <w:sz w:val="26"/>
          <w:lang w:val="bg-BG"/>
        </w:rPr>
      </w:pPr>
    </w:p>
    <w:p w14:paraId="6B62A6B7" w14:textId="77777777" w:rsidR="0080580B" w:rsidRPr="00795D75" w:rsidRDefault="0080580B">
      <w:pPr>
        <w:jc w:val="center"/>
        <w:rPr>
          <w:rFonts w:ascii="Times New Roman" w:hAnsi="Times New Roman"/>
          <w:b/>
          <w:sz w:val="26"/>
          <w:lang w:val="bg-BG"/>
        </w:rPr>
      </w:pPr>
    </w:p>
    <w:p w14:paraId="076F33B7" w14:textId="37FA31A8" w:rsidR="000B035F" w:rsidRPr="00795D75" w:rsidRDefault="000B035F" w:rsidP="00D5413E">
      <w:pPr>
        <w:shd w:val="clear" w:color="auto" w:fill="FFFFFF"/>
        <w:spacing w:before="240" w:after="120" w:line="312" w:lineRule="atLeast"/>
        <w:ind w:firstLine="1134"/>
        <w:jc w:val="both"/>
        <w:rPr>
          <w:rStyle w:val="Hyperlink"/>
          <w:rFonts w:ascii="Arial" w:hAnsi="Arial" w:cs="Arial"/>
          <w:color w:val="auto"/>
          <w:sz w:val="28"/>
          <w:szCs w:val="28"/>
          <w:lang w:val="bg-BG"/>
        </w:rPr>
      </w:pPr>
      <w:r w:rsidRPr="00795D75">
        <w:rPr>
          <w:rStyle w:val="Hyperlink"/>
          <w:rFonts w:ascii="Arial" w:hAnsi="Arial" w:cs="Arial"/>
          <w:color w:val="auto"/>
          <w:sz w:val="28"/>
          <w:szCs w:val="28"/>
          <w:lang w:val="bg-BG"/>
        </w:rPr>
        <w:t xml:space="preserve">Приема Проект за инвестиционен разход „Придобиване на нови трикоординатни радари“. </w:t>
      </w:r>
    </w:p>
    <w:p w14:paraId="6AE184D4" w14:textId="77777777" w:rsidR="000B035F" w:rsidRPr="00795D75" w:rsidRDefault="000B035F" w:rsidP="000B035F">
      <w:pPr>
        <w:tabs>
          <w:tab w:val="left" w:pos="0"/>
        </w:tabs>
        <w:rPr>
          <w:rFonts w:ascii="Times New Roman" w:hAnsi="Times New Roman"/>
          <w:b/>
          <w:sz w:val="28"/>
          <w:szCs w:val="28"/>
          <w:lang w:val="bg-BG" w:eastAsia="bg-BG"/>
        </w:rPr>
      </w:pPr>
    </w:p>
    <w:p w14:paraId="68B19925" w14:textId="77777777" w:rsidR="000B035F" w:rsidRPr="00795D75" w:rsidRDefault="000B035F" w:rsidP="000B035F">
      <w:pPr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  <w:lang w:val="bg-BG" w:eastAsia="bg-BG"/>
        </w:rPr>
      </w:pPr>
      <w:r w:rsidRPr="00795D75">
        <w:rPr>
          <w:rFonts w:ascii="Times New Roman" w:hAnsi="Times New Roman"/>
          <w:b/>
          <w:sz w:val="28"/>
          <w:szCs w:val="28"/>
          <w:lang w:val="bg-BG" w:eastAsia="bg-BG"/>
        </w:rPr>
        <w:t>ЗАКЛЮЧИТЕЛНА РАЗПОРЕДБА</w:t>
      </w:r>
    </w:p>
    <w:p w14:paraId="004D2272" w14:textId="77777777" w:rsidR="000B035F" w:rsidRPr="00795D75" w:rsidRDefault="000B035F" w:rsidP="000B035F">
      <w:pPr>
        <w:tabs>
          <w:tab w:val="left" w:pos="0"/>
        </w:tabs>
        <w:ind w:firstLine="708"/>
        <w:jc w:val="both"/>
        <w:rPr>
          <w:rFonts w:ascii="Times New Roman" w:hAnsi="Times New Roman"/>
          <w:b/>
          <w:bCs/>
          <w:sz w:val="28"/>
          <w:szCs w:val="28"/>
          <w:lang w:val="bg-BG" w:eastAsia="bg-BG"/>
        </w:rPr>
      </w:pPr>
    </w:p>
    <w:p w14:paraId="42A29B70" w14:textId="2A2F2883" w:rsidR="00430CF2" w:rsidRPr="00795D75" w:rsidRDefault="000B035F" w:rsidP="000B035F">
      <w:pPr>
        <w:spacing w:line="288" w:lineRule="auto"/>
        <w:ind w:firstLine="1134"/>
        <w:jc w:val="both"/>
        <w:rPr>
          <w:rFonts w:ascii="Arial" w:hAnsi="Arial" w:cs="Arial"/>
          <w:sz w:val="26"/>
          <w:lang w:val="bg-BG"/>
        </w:rPr>
      </w:pPr>
      <w:r w:rsidRPr="00795D75">
        <w:rPr>
          <w:rFonts w:ascii="Arial" w:hAnsi="Arial" w:cs="Arial"/>
          <w:b/>
          <w:bCs/>
          <w:sz w:val="28"/>
          <w:szCs w:val="28"/>
          <w:lang w:val="bg-BG" w:eastAsia="bg-BG"/>
        </w:rPr>
        <w:t>Параграф единствен.</w:t>
      </w:r>
      <w:r w:rsidRPr="00795D75">
        <w:rPr>
          <w:rFonts w:ascii="Arial" w:hAnsi="Arial" w:cs="Arial"/>
          <w:sz w:val="28"/>
          <w:szCs w:val="28"/>
          <w:lang w:val="bg-BG" w:eastAsia="bg-BG"/>
        </w:rPr>
        <w:t xml:space="preserve"> Решението влиза в сила от деня на обнародването му в „Държавен вестник“.</w:t>
      </w:r>
    </w:p>
    <w:p w14:paraId="7331F352" w14:textId="77777777" w:rsidR="00430CF2" w:rsidRPr="00795D75" w:rsidRDefault="00430CF2">
      <w:pPr>
        <w:spacing w:line="288" w:lineRule="auto"/>
        <w:ind w:firstLine="1134"/>
        <w:jc w:val="both"/>
        <w:rPr>
          <w:rFonts w:ascii="Times New Roman" w:hAnsi="Times New Roman"/>
          <w:sz w:val="26"/>
          <w:lang w:val="bg-BG"/>
        </w:rPr>
      </w:pPr>
    </w:p>
    <w:p w14:paraId="5E50969C" w14:textId="77777777" w:rsidR="00430CF2" w:rsidRPr="00795D75" w:rsidRDefault="00430CF2" w:rsidP="00B413FF">
      <w:pPr>
        <w:spacing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795D75">
        <w:rPr>
          <w:rFonts w:ascii="Arial" w:hAnsi="Arial"/>
          <w:sz w:val="28"/>
          <w:szCs w:val="28"/>
          <w:lang w:val="bg-BG"/>
        </w:rPr>
        <w:t xml:space="preserve">Решението е прието от </w:t>
      </w:r>
      <w:r w:rsidR="00D353D2" w:rsidRPr="00795D75">
        <w:rPr>
          <w:rFonts w:ascii="Arial" w:hAnsi="Arial"/>
          <w:sz w:val="28"/>
          <w:szCs w:val="28"/>
          <w:lang w:val="bg-BG"/>
        </w:rPr>
        <w:t>51</w:t>
      </w:r>
      <w:r w:rsidR="00F236DF" w:rsidRPr="00795D75">
        <w:rPr>
          <w:rFonts w:ascii="Arial" w:hAnsi="Arial"/>
          <w:sz w:val="28"/>
          <w:szCs w:val="28"/>
          <w:lang w:val="bg-BG"/>
        </w:rPr>
        <w:t>-ото</w:t>
      </w:r>
      <w:r w:rsidRPr="00795D75">
        <w:rPr>
          <w:rFonts w:ascii="Arial" w:hAnsi="Arial"/>
          <w:sz w:val="28"/>
          <w:szCs w:val="28"/>
          <w:lang w:val="bg-BG"/>
        </w:rPr>
        <w:t xml:space="preserve"> Нар</w:t>
      </w:r>
      <w:r w:rsidR="003E56B0" w:rsidRPr="00795D75">
        <w:rPr>
          <w:rFonts w:ascii="Arial" w:hAnsi="Arial"/>
          <w:sz w:val="28"/>
          <w:szCs w:val="28"/>
          <w:lang w:val="bg-BG"/>
        </w:rPr>
        <w:t>одно събрание на ……</w:t>
      </w:r>
      <w:r w:rsidR="005158E6" w:rsidRPr="00795D75">
        <w:rPr>
          <w:rFonts w:ascii="Arial" w:hAnsi="Arial"/>
          <w:sz w:val="28"/>
          <w:szCs w:val="28"/>
          <w:lang w:val="bg-BG"/>
        </w:rPr>
        <w:t>………. 20</w:t>
      </w:r>
      <w:r w:rsidR="0090658B" w:rsidRPr="00795D75">
        <w:rPr>
          <w:rFonts w:ascii="Arial" w:hAnsi="Arial"/>
          <w:sz w:val="28"/>
          <w:szCs w:val="28"/>
          <w:lang w:val="bg-BG"/>
        </w:rPr>
        <w:t>2</w:t>
      </w:r>
      <w:r w:rsidR="00D353D2" w:rsidRPr="00795D75">
        <w:rPr>
          <w:rFonts w:ascii="Arial" w:hAnsi="Arial"/>
          <w:sz w:val="28"/>
          <w:szCs w:val="28"/>
          <w:lang w:val="bg-BG"/>
        </w:rPr>
        <w:t>5</w:t>
      </w:r>
      <w:r w:rsidRPr="00795D75">
        <w:rPr>
          <w:rFonts w:ascii="Arial" w:hAnsi="Arial"/>
          <w:sz w:val="28"/>
          <w:szCs w:val="28"/>
          <w:lang w:val="bg-BG"/>
        </w:rPr>
        <w:t xml:space="preserve"> г. и е подпечатано с официалния печат на Народното събрание.</w:t>
      </w:r>
    </w:p>
    <w:p w14:paraId="54AEC865" w14:textId="77777777" w:rsidR="00430CF2" w:rsidRPr="00795D75" w:rsidRDefault="00430CF2">
      <w:pPr>
        <w:jc w:val="both"/>
        <w:rPr>
          <w:rFonts w:ascii="Times New Roman" w:hAnsi="Times New Roman"/>
          <w:b/>
          <w:sz w:val="26"/>
          <w:lang w:val="bg-BG"/>
        </w:rPr>
      </w:pPr>
    </w:p>
    <w:p w14:paraId="504AAFD8" w14:textId="77777777" w:rsidR="00430CF2" w:rsidRPr="00795D75" w:rsidRDefault="00430CF2">
      <w:pPr>
        <w:jc w:val="both"/>
        <w:rPr>
          <w:rFonts w:ascii="Times New Roman" w:hAnsi="Times New Roman"/>
          <w:b/>
          <w:sz w:val="26"/>
          <w:lang w:val="bg-BG"/>
        </w:rPr>
      </w:pPr>
    </w:p>
    <w:p w14:paraId="5C48D38C" w14:textId="77777777" w:rsidR="00430CF2" w:rsidRPr="00795D75" w:rsidRDefault="00430CF2">
      <w:pPr>
        <w:jc w:val="both"/>
        <w:rPr>
          <w:rFonts w:ascii="Times New Roman" w:hAnsi="Times New Roman"/>
          <w:b/>
          <w:sz w:val="26"/>
          <w:lang w:val="bg-BG"/>
        </w:rPr>
      </w:pPr>
    </w:p>
    <w:p w14:paraId="70E89924" w14:textId="77777777" w:rsidR="00430CF2" w:rsidRPr="00795D75" w:rsidRDefault="00430CF2">
      <w:pPr>
        <w:jc w:val="both"/>
        <w:rPr>
          <w:rFonts w:ascii="Times New Roman" w:hAnsi="Times New Roman"/>
          <w:b/>
          <w:sz w:val="26"/>
          <w:lang w:val="bg-BG"/>
        </w:rPr>
      </w:pPr>
    </w:p>
    <w:p w14:paraId="264800E0" w14:textId="77777777" w:rsidR="00430CF2" w:rsidRPr="00795D75" w:rsidRDefault="00430CF2">
      <w:pPr>
        <w:jc w:val="both"/>
        <w:rPr>
          <w:rFonts w:ascii="Times New Roman" w:hAnsi="Times New Roman"/>
          <w:b/>
          <w:sz w:val="26"/>
          <w:lang w:val="bg-BG"/>
        </w:rPr>
      </w:pPr>
    </w:p>
    <w:p w14:paraId="33566286" w14:textId="77777777" w:rsidR="00430CF2" w:rsidRPr="00795D75" w:rsidRDefault="005B4B37">
      <w:pPr>
        <w:ind w:firstLine="1134"/>
        <w:jc w:val="both"/>
        <w:rPr>
          <w:rFonts w:ascii="Times New Roman" w:hAnsi="Times New Roman"/>
          <w:b/>
          <w:sz w:val="26"/>
          <w:lang w:val="bg-BG"/>
        </w:rPr>
      </w:pPr>
      <w:r w:rsidRPr="00795D75">
        <w:rPr>
          <w:rFonts w:ascii="Times New Roman" w:hAnsi="Times New Roman"/>
          <w:b/>
          <w:sz w:val="26"/>
          <w:lang w:val="bg-BG"/>
        </w:rPr>
        <w:t>ПРЕДСЕДАТЕЛ</w:t>
      </w:r>
      <w:r w:rsidR="00430CF2" w:rsidRPr="00795D75">
        <w:rPr>
          <w:rFonts w:ascii="Times New Roman" w:hAnsi="Times New Roman"/>
          <w:b/>
          <w:sz w:val="26"/>
          <w:lang w:val="bg-BG"/>
        </w:rPr>
        <w:t xml:space="preserve"> </w:t>
      </w:r>
      <w:r w:rsidRPr="00795D75">
        <w:rPr>
          <w:rFonts w:ascii="Times New Roman" w:hAnsi="Times New Roman"/>
          <w:b/>
          <w:sz w:val="26"/>
          <w:lang w:val="bg-BG"/>
        </w:rPr>
        <w:t>НА</w:t>
      </w:r>
    </w:p>
    <w:p w14:paraId="140E7DA8" w14:textId="77777777" w:rsidR="00430CF2" w:rsidRPr="00795D75" w:rsidRDefault="005B4B37">
      <w:pPr>
        <w:ind w:firstLine="1134"/>
        <w:jc w:val="both"/>
        <w:rPr>
          <w:rFonts w:ascii="Times New Roman" w:hAnsi="Times New Roman"/>
          <w:b/>
          <w:sz w:val="26"/>
          <w:lang w:val="bg-BG"/>
        </w:rPr>
      </w:pPr>
      <w:r w:rsidRPr="00795D75">
        <w:rPr>
          <w:rFonts w:ascii="Times New Roman" w:hAnsi="Times New Roman"/>
          <w:b/>
          <w:sz w:val="26"/>
          <w:lang w:val="bg-BG"/>
        </w:rPr>
        <w:t>НАРОДНОТО</w:t>
      </w:r>
      <w:r w:rsidR="00430CF2" w:rsidRPr="00795D75">
        <w:rPr>
          <w:rFonts w:ascii="Times New Roman" w:hAnsi="Times New Roman"/>
          <w:b/>
          <w:sz w:val="26"/>
          <w:lang w:val="bg-BG"/>
        </w:rPr>
        <w:t xml:space="preserve"> </w:t>
      </w:r>
      <w:r w:rsidRPr="00795D75">
        <w:rPr>
          <w:rFonts w:ascii="Times New Roman" w:hAnsi="Times New Roman"/>
          <w:b/>
          <w:sz w:val="26"/>
          <w:lang w:val="bg-BG"/>
        </w:rPr>
        <w:t>СЪБРАНИЕ</w:t>
      </w:r>
      <w:r w:rsidR="00430CF2" w:rsidRPr="00795D75">
        <w:rPr>
          <w:rFonts w:ascii="Times New Roman" w:hAnsi="Times New Roman"/>
          <w:b/>
          <w:sz w:val="26"/>
          <w:lang w:val="bg-BG"/>
        </w:rPr>
        <w:t>:</w:t>
      </w:r>
    </w:p>
    <w:p w14:paraId="0AF75ABE" w14:textId="77777777" w:rsidR="00430CF2" w:rsidRPr="00795D75" w:rsidRDefault="00430CF2">
      <w:pPr>
        <w:ind w:firstLine="720"/>
        <w:jc w:val="both"/>
        <w:rPr>
          <w:rFonts w:ascii="Times New Roman" w:hAnsi="Times New Roman"/>
          <w:sz w:val="26"/>
          <w:lang w:val="bg-BG"/>
        </w:rPr>
      </w:pPr>
    </w:p>
    <w:p w14:paraId="4E60F427" w14:textId="686F9A73" w:rsidR="00817842" w:rsidRPr="00795D75" w:rsidRDefault="00795D75" w:rsidP="00874B7A">
      <w:pPr>
        <w:ind w:firstLine="4678"/>
        <w:jc w:val="both"/>
        <w:rPr>
          <w:rFonts w:ascii="Times New Roman" w:hAnsi="Times New Roman"/>
          <w:b/>
          <w:bCs/>
          <w:sz w:val="26"/>
          <w:lang w:val="bg-BG"/>
        </w:rPr>
      </w:pPr>
      <w:r w:rsidRPr="00795D75">
        <w:rPr>
          <w:rFonts w:ascii="Times New Roman" w:hAnsi="Times New Roman"/>
          <w:b/>
          <w:sz w:val="26"/>
          <w:lang w:val="bg-BG"/>
        </w:rPr>
        <w:t>Рая Назарян</w:t>
      </w:r>
    </w:p>
    <w:p w14:paraId="788360CB" w14:textId="77777777" w:rsidR="00430CF2" w:rsidRPr="00795D75" w:rsidRDefault="00430CF2">
      <w:pPr>
        <w:ind w:firstLine="4962"/>
        <w:rPr>
          <w:rFonts w:ascii="Times New Roman" w:hAnsi="Times New Roman"/>
          <w:i/>
          <w:sz w:val="26"/>
          <w:lang w:val="bg-BG"/>
        </w:rPr>
      </w:pPr>
    </w:p>
    <w:p w14:paraId="22885695" w14:textId="77777777" w:rsidR="00430CF2" w:rsidRPr="00795D75" w:rsidRDefault="00430CF2">
      <w:pPr>
        <w:ind w:firstLine="4962"/>
        <w:jc w:val="both"/>
        <w:rPr>
          <w:rFonts w:ascii="Times New Roman" w:hAnsi="Times New Roman"/>
          <w:b/>
          <w:sz w:val="26"/>
          <w:lang w:val="bg-BG"/>
        </w:rPr>
      </w:pPr>
    </w:p>
    <w:p w14:paraId="636E4D3F" w14:textId="77777777" w:rsidR="00430CF2" w:rsidRPr="00795D75" w:rsidRDefault="00430CF2">
      <w:pPr>
        <w:ind w:firstLine="4962"/>
        <w:jc w:val="both"/>
        <w:rPr>
          <w:rFonts w:ascii="Times New Roman" w:hAnsi="Times New Roman"/>
          <w:b/>
          <w:sz w:val="26"/>
          <w:lang w:val="bg-BG"/>
        </w:rPr>
        <w:sectPr w:rsidR="00430CF2" w:rsidRPr="00795D75" w:rsidSect="00B44987">
          <w:pgSz w:w="11907" w:h="16840" w:code="9"/>
          <w:pgMar w:top="1134" w:right="1463" w:bottom="1418" w:left="1469" w:header="1021" w:footer="709" w:gutter="0"/>
          <w:pgNumType w:start="1"/>
          <w:cols w:space="708"/>
          <w:noEndnote/>
          <w:titlePg/>
        </w:sectPr>
      </w:pPr>
    </w:p>
    <w:p w14:paraId="19964FCB" w14:textId="77777777" w:rsidR="00430CF2" w:rsidRPr="00795D75" w:rsidRDefault="005B4B37">
      <w:pPr>
        <w:jc w:val="center"/>
        <w:rPr>
          <w:rFonts w:ascii="Times New Roman" w:hAnsi="Times New Roman"/>
          <w:b/>
          <w:sz w:val="36"/>
          <w:szCs w:val="36"/>
          <w:lang w:val="bg-BG"/>
        </w:rPr>
      </w:pPr>
      <w:r w:rsidRPr="00795D75">
        <w:rPr>
          <w:rFonts w:ascii="Times New Roman" w:hAnsi="Times New Roman"/>
          <w:b/>
          <w:sz w:val="36"/>
          <w:szCs w:val="36"/>
          <w:lang w:val="bg-BG"/>
        </w:rPr>
        <w:lastRenderedPageBreak/>
        <w:t>М</w:t>
      </w:r>
      <w:r w:rsidR="00430CF2" w:rsidRPr="00795D75">
        <w:rPr>
          <w:rFonts w:ascii="Times New Roman" w:hAnsi="Times New Roman"/>
          <w:b/>
          <w:sz w:val="36"/>
          <w:szCs w:val="36"/>
          <w:lang w:val="bg-BG"/>
        </w:rPr>
        <w:t xml:space="preserve">  </w:t>
      </w:r>
      <w:r w:rsidRPr="00795D75">
        <w:rPr>
          <w:rFonts w:ascii="Times New Roman" w:hAnsi="Times New Roman"/>
          <w:b/>
          <w:sz w:val="36"/>
          <w:szCs w:val="36"/>
          <w:lang w:val="bg-BG"/>
        </w:rPr>
        <w:t>О</w:t>
      </w:r>
      <w:r w:rsidR="00430CF2" w:rsidRPr="00795D75">
        <w:rPr>
          <w:rFonts w:ascii="Times New Roman" w:hAnsi="Times New Roman"/>
          <w:b/>
          <w:sz w:val="36"/>
          <w:szCs w:val="36"/>
          <w:lang w:val="bg-BG"/>
        </w:rPr>
        <w:t xml:space="preserve">  </w:t>
      </w:r>
      <w:r w:rsidRPr="00795D75">
        <w:rPr>
          <w:rFonts w:ascii="Times New Roman" w:hAnsi="Times New Roman"/>
          <w:b/>
          <w:sz w:val="36"/>
          <w:szCs w:val="36"/>
          <w:lang w:val="bg-BG"/>
        </w:rPr>
        <w:t>Т</w:t>
      </w:r>
      <w:r w:rsidR="00430CF2" w:rsidRPr="00795D75">
        <w:rPr>
          <w:rFonts w:ascii="Times New Roman" w:hAnsi="Times New Roman"/>
          <w:b/>
          <w:sz w:val="36"/>
          <w:szCs w:val="36"/>
          <w:lang w:val="bg-BG"/>
        </w:rPr>
        <w:t xml:space="preserve">  </w:t>
      </w:r>
      <w:r w:rsidRPr="00795D75">
        <w:rPr>
          <w:rFonts w:ascii="Times New Roman" w:hAnsi="Times New Roman"/>
          <w:b/>
          <w:sz w:val="36"/>
          <w:szCs w:val="36"/>
          <w:lang w:val="bg-BG"/>
        </w:rPr>
        <w:t>И</w:t>
      </w:r>
      <w:r w:rsidR="00430CF2" w:rsidRPr="00795D75">
        <w:rPr>
          <w:rFonts w:ascii="Times New Roman" w:hAnsi="Times New Roman"/>
          <w:b/>
          <w:sz w:val="36"/>
          <w:szCs w:val="36"/>
          <w:lang w:val="bg-BG"/>
        </w:rPr>
        <w:t xml:space="preserve">  </w:t>
      </w:r>
      <w:r w:rsidRPr="00795D75">
        <w:rPr>
          <w:rFonts w:ascii="Times New Roman" w:hAnsi="Times New Roman"/>
          <w:b/>
          <w:sz w:val="36"/>
          <w:szCs w:val="36"/>
          <w:lang w:val="bg-BG"/>
        </w:rPr>
        <w:t>В</w:t>
      </w:r>
      <w:r w:rsidR="00430CF2" w:rsidRPr="00795D75">
        <w:rPr>
          <w:rFonts w:ascii="Times New Roman" w:hAnsi="Times New Roman"/>
          <w:b/>
          <w:sz w:val="36"/>
          <w:szCs w:val="36"/>
          <w:lang w:val="bg-BG"/>
        </w:rPr>
        <w:t xml:space="preserve">  </w:t>
      </w:r>
      <w:r w:rsidRPr="00795D75">
        <w:rPr>
          <w:rFonts w:ascii="Times New Roman" w:hAnsi="Times New Roman"/>
          <w:b/>
          <w:sz w:val="36"/>
          <w:szCs w:val="36"/>
          <w:lang w:val="bg-BG"/>
        </w:rPr>
        <w:t>И</w:t>
      </w:r>
    </w:p>
    <w:p w14:paraId="367FD36C" w14:textId="77777777" w:rsidR="00430CF2" w:rsidRPr="00795D75" w:rsidRDefault="00430CF2">
      <w:pPr>
        <w:jc w:val="center"/>
        <w:rPr>
          <w:rFonts w:ascii="Times New Roman" w:hAnsi="Times New Roman"/>
          <w:b/>
          <w:sz w:val="26"/>
          <w:lang w:val="bg-BG"/>
        </w:rPr>
      </w:pPr>
    </w:p>
    <w:p w14:paraId="60DEA44F" w14:textId="7A25A99A" w:rsidR="00430CF2" w:rsidRPr="00795D75" w:rsidRDefault="005B4B37">
      <w:pPr>
        <w:jc w:val="center"/>
        <w:rPr>
          <w:rFonts w:ascii="Times New Roman" w:hAnsi="Times New Roman"/>
          <w:b/>
          <w:smallCaps/>
          <w:sz w:val="28"/>
          <w:szCs w:val="28"/>
          <w:lang w:val="bg-BG"/>
        </w:rPr>
      </w:pPr>
      <w:r w:rsidRPr="00795D75">
        <w:rPr>
          <w:rFonts w:ascii="Times New Roman" w:hAnsi="Times New Roman"/>
          <w:b/>
          <w:smallCaps/>
          <w:sz w:val="28"/>
          <w:szCs w:val="28"/>
          <w:lang w:val="bg-BG"/>
        </w:rPr>
        <w:t>към</w:t>
      </w:r>
      <w:r w:rsidR="00430CF2" w:rsidRPr="00795D75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проекта на Решение на Народното събрание </w:t>
      </w:r>
      <w:r w:rsidR="008D7211" w:rsidRPr="008D7211">
        <w:rPr>
          <w:rFonts w:ascii="Times New Roman" w:hAnsi="Times New Roman"/>
          <w:b/>
          <w:smallCaps/>
          <w:sz w:val="28"/>
          <w:szCs w:val="28"/>
          <w:lang w:val="bg-BG"/>
        </w:rPr>
        <w:t>за приемане на Проект за инвестиционен разход „Придобиване на нови трикоординатни радари“</w:t>
      </w:r>
    </w:p>
    <w:p w14:paraId="58524EE1" w14:textId="77777777" w:rsidR="00430CF2" w:rsidRPr="00795D75" w:rsidRDefault="00430CF2">
      <w:pPr>
        <w:ind w:firstLine="4962"/>
        <w:jc w:val="both"/>
        <w:rPr>
          <w:rFonts w:ascii="HebarU" w:hAnsi="HebarU"/>
          <w:b/>
          <w:szCs w:val="24"/>
          <w:lang w:val="bg-BG"/>
        </w:rPr>
      </w:pPr>
    </w:p>
    <w:p w14:paraId="68A8E1F5" w14:textId="77777777" w:rsidR="005334BE" w:rsidRPr="00795D75" w:rsidRDefault="005334BE" w:rsidP="00104574">
      <w:pPr>
        <w:pStyle w:val="BodyText2"/>
        <w:spacing w:line="24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</w:p>
    <w:p w14:paraId="63E0A142" w14:textId="5782929C" w:rsidR="000B035F" w:rsidRPr="00795D75" w:rsidRDefault="000B035F" w:rsidP="000B035F">
      <w:pPr>
        <w:spacing w:line="336" w:lineRule="auto"/>
        <w:ind w:firstLine="680"/>
        <w:jc w:val="both"/>
        <w:rPr>
          <w:rFonts w:ascii="Times New Roman" w:hAnsi="Times New Roman"/>
          <w:sz w:val="28"/>
          <w:szCs w:val="28"/>
          <w:lang w:val="bg-BG" w:eastAsia="x-none"/>
        </w:rPr>
      </w:pPr>
      <w:r w:rsidRPr="00795D75">
        <w:rPr>
          <w:rFonts w:ascii="Times New Roman" w:hAnsi="Times New Roman"/>
          <w:sz w:val="28"/>
          <w:szCs w:val="28"/>
          <w:lang w:val="bg-BG" w:eastAsia="x-none"/>
        </w:rPr>
        <w:t>Проектът на Решение е подготвен на основание чл. 86, ал. 1 от Конституцията на Република България</w:t>
      </w:r>
      <w:r w:rsidR="008D7211">
        <w:rPr>
          <w:rFonts w:ascii="Times New Roman" w:hAnsi="Times New Roman"/>
          <w:sz w:val="28"/>
          <w:szCs w:val="28"/>
          <w:lang w:val="bg-BG" w:eastAsia="x-none"/>
        </w:rPr>
        <w:t xml:space="preserve"> и</w:t>
      </w:r>
      <w:r w:rsidRPr="00795D75">
        <w:rPr>
          <w:rFonts w:ascii="Times New Roman" w:hAnsi="Times New Roman"/>
          <w:sz w:val="28"/>
          <w:szCs w:val="28"/>
          <w:lang w:val="bg-BG" w:eastAsia="x-none"/>
        </w:rPr>
        <w:t xml:space="preserve"> чл. 16, т. 7а от Закона за отбраната и въоръжените сили на Република България. </w:t>
      </w:r>
    </w:p>
    <w:p w14:paraId="3B975E1B" w14:textId="3F40B367" w:rsidR="000B035F" w:rsidRPr="00795D75" w:rsidRDefault="000B035F" w:rsidP="000B035F">
      <w:pPr>
        <w:spacing w:line="360" w:lineRule="auto"/>
        <w:ind w:firstLine="720"/>
        <w:jc w:val="both"/>
        <w:rPr>
          <w:rFonts w:ascii="Times New Roman" w:hAnsi="Times New Roman"/>
          <w:bCs/>
          <w:sz w:val="28"/>
          <w:szCs w:val="28"/>
          <w:lang w:val="bg-BG" w:eastAsia="x-none"/>
        </w:rPr>
      </w:pPr>
      <w:r w:rsidRPr="00795D75">
        <w:rPr>
          <w:rFonts w:ascii="Times New Roman" w:hAnsi="Times New Roman"/>
          <w:bCs/>
          <w:sz w:val="28"/>
          <w:szCs w:val="28"/>
          <w:lang w:val="bg-BG" w:eastAsia="x-none"/>
        </w:rPr>
        <w:t xml:space="preserve">В резултат на планиране на отбраната в национален и колективен формат за изпълнение на мисиите и задачите на въоръжените сили са заложени приоритети за изграждане и развитие на отбранителни способности в </w:t>
      </w:r>
      <w:proofErr w:type="spellStart"/>
      <w:r w:rsidRPr="00795D75">
        <w:rPr>
          <w:rFonts w:ascii="Times New Roman" w:hAnsi="Times New Roman"/>
          <w:bCs/>
          <w:sz w:val="28"/>
          <w:szCs w:val="28"/>
          <w:lang w:val="bg-BG" w:eastAsia="x-none"/>
        </w:rPr>
        <w:t>План</w:t>
      </w:r>
      <w:r w:rsidR="008D7211">
        <w:rPr>
          <w:rFonts w:ascii="Times New Roman" w:hAnsi="Times New Roman"/>
          <w:bCs/>
          <w:sz w:val="28"/>
          <w:szCs w:val="28"/>
          <w:lang w:val="bg-BG" w:eastAsia="x-none"/>
        </w:rPr>
        <w:t>я</w:t>
      </w:r>
      <w:proofErr w:type="spellEnd"/>
      <w:r w:rsidRPr="00795D75">
        <w:rPr>
          <w:rFonts w:ascii="Times New Roman" w:hAnsi="Times New Roman"/>
          <w:bCs/>
          <w:sz w:val="28"/>
          <w:szCs w:val="28"/>
          <w:lang w:val="bg-BG" w:eastAsia="x-none"/>
        </w:rPr>
        <w:t xml:space="preserve"> за развитие на ВС на Република България до 2026 г.</w:t>
      </w:r>
      <w:r w:rsidR="002F484C">
        <w:rPr>
          <w:rFonts w:ascii="Times New Roman" w:hAnsi="Times New Roman"/>
          <w:bCs/>
          <w:sz w:val="28"/>
          <w:szCs w:val="28"/>
          <w:lang w:val="bg-BG" w:eastAsia="x-none"/>
        </w:rPr>
        <w:t xml:space="preserve"> (Плана)</w:t>
      </w:r>
      <w:r w:rsidRPr="00795D75">
        <w:rPr>
          <w:rFonts w:ascii="Times New Roman" w:hAnsi="Times New Roman"/>
          <w:bCs/>
          <w:sz w:val="28"/>
          <w:szCs w:val="28"/>
          <w:lang w:val="bg-BG" w:eastAsia="x-none"/>
        </w:rPr>
        <w:t xml:space="preserve"> За поддържане на съществуващите и </w:t>
      </w:r>
      <w:r w:rsidR="002F484C">
        <w:rPr>
          <w:rFonts w:ascii="Times New Roman" w:hAnsi="Times New Roman"/>
          <w:bCs/>
          <w:sz w:val="28"/>
          <w:szCs w:val="28"/>
          <w:lang w:val="bg-BG" w:eastAsia="x-none"/>
        </w:rPr>
        <w:t xml:space="preserve">за </w:t>
      </w:r>
      <w:r w:rsidRPr="00795D75">
        <w:rPr>
          <w:rFonts w:ascii="Times New Roman" w:hAnsi="Times New Roman"/>
          <w:bCs/>
          <w:sz w:val="28"/>
          <w:szCs w:val="28"/>
          <w:lang w:val="bg-BG" w:eastAsia="x-none"/>
        </w:rPr>
        <w:t>развитие на нови отбранителни способности като основен приоритет в Плана е предвидено придобиването на нови трикоординатни радари.</w:t>
      </w:r>
    </w:p>
    <w:p w14:paraId="390218B0" w14:textId="24CEA092" w:rsidR="000B035F" w:rsidRPr="00795D75" w:rsidRDefault="000B035F" w:rsidP="000B035F">
      <w:pPr>
        <w:spacing w:line="360" w:lineRule="auto"/>
        <w:ind w:firstLine="720"/>
        <w:jc w:val="both"/>
        <w:rPr>
          <w:rFonts w:ascii="Times New Roman" w:hAnsi="Times New Roman"/>
          <w:bCs/>
          <w:sz w:val="28"/>
          <w:szCs w:val="28"/>
          <w:lang w:val="bg-BG" w:eastAsia="x-none"/>
        </w:rPr>
      </w:pPr>
      <w:r w:rsidRPr="00795D75">
        <w:rPr>
          <w:rFonts w:ascii="Times New Roman" w:hAnsi="Times New Roman"/>
          <w:bCs/>
          <w:sz w:val="28"/>
          <w:szCs w:val="28"/>
          <w:lang w:val="bg-BG" w:eastAsia="x-none"/>
        </w:rPr>
        <w:t>Съгласно Програма</w:t>
      </w:r>
      <w:r w:rsidR="002F484C">
        <w:rPr>
          <w:rFonts w:ascii="Times New Roman" w:hAnsi="Times New Roman"/>
          <w:bCs/>
          <w:sz w:val="28"/>
          <w:szCs w:val="28"/>
          <w:lang w:val="bg-BG" w:eastAsia="x-none"/>
        </w:rPr>
        <w:t>та</w:t>
      </w:r>
      <w:r w:rsidRPr="00795D75">
        <w:rPr>
          <w:rFonts w:ascii="Times New Roman" w:hAnsi="Times New Roman"/>
          <w:bCs/>
          <w:sz w:val="28"/>
          <w:szCs w:val="28"/>
          <w:lang w:val="bg-BG" w:eastAsia="x-none"/>
        </w:rPr>
        <w:t xml:space="preserve"> за развитие на отбранителните способности на въоръжените сили на Република България 2032 е необходимо предприемане на категорични, ресурсно осигурени, последователни и целенасочени действия за изпълнение на поетите национални ангажименти по Пакета „Цели за способностите“ (ЦС) на НАТО, което ще допринесе за постигане целите на Програмата и за цялостното повишаване на отбранителните способности на въоръжените сили</w:t>
      </w:r>
      <w:r w:rsidR="002F484C">
        <w:rPr>
          <w:rFonts w:ascii="Times New Roman" w:hAnsi="Times New Roman"/>
          <w:bCs/>
          <w:sz w:val="28"/>
          <w:szCs w:val="28"/>
          <w:lang w:val="bg-BG" w:eastAsia="x-none"/>
        </w:rPr>
        <w:t xml:space="preserve"> на Република България</w:t>
      </w:r>
      <w:r w:rsidRPr="00795D75">
        <w:rPr>
          <w:rFonts w:ascii="Times New Roman" w:hAnsi="Times New Roman"/>
          <w:bCs/>
          <w:sz w:val="28"/>
          <w:szCs w:val="28"/>
          <w:lang w:val="bg-BG" w:eastAsia="x-none"/>
        </w:rPr>
        <w:t>. Една от приоритетните насоки за развитие на отбранителните способности на страната ни в рамките на Пакета ЦС 2025 е развитието на способности за наблюдение на въздушното пространство. Стратегическата цел на отбранителната политика съгласно Програма</w:t>
      </w:r>
      <w:r w:rsidR="002F484C">
        <w:rPr>
          <w:rFonts w:ascii="Times New Roman" w:hAnsi="Times New Roman"/>
          <w:bCs/>
          <w:sz w:val="28"/>
          <w:szCs w:val="28"/>
          <w:lang w:val="bg-BG" w:eastAsia="x-none"/>
        </w:rPr>
        <w:t>та</w:t>
      </w:r>
      <w:r w:rsidRPr="00795D75">
        <w:rPr>
          <w:rFonts w:ascii="Times New Roman" w:hAnsi="Times New Roman"/>
          <w:bCs/>
          <w:sz w:val="28"/>
          <w:szCs w:val="28"/>
          <w:lang w:val="bg-BG" w:eastAsia="x-none"/>
        </w:rPr>
        <w:t xml:space="preserve"> за развитие на отбранителните способности на въоръжените сили на Република България 2032 е защитата на териториалната цялост и утвърждаването на националните интереси чрез изграждане, поддържане и развитие на адекватни на средата на сигурност отбранителни способности. Необходимо е изграждането на способности за ситуационна осведоменост в реално време и в частност </w:t>
      </w:r>
      <w:r w:rsidR="002F484C">
        <w:rPr>
          <w:rFonts w:ascii="Times New Roman" w:hAnsi="Times New Roman"/>
          <w:bCs/>
          <w:sz w:val="28"/>
          <w:szCs w:val="28"/>
          <w:lang w:val="bg-BG" w:eastAsia="x-none"/>
        </w:rPr>
        <w:t xml:space="preserve">- </w:t>
      </w:r>
      <w:r w:rsidRPr="00795D75">
        <w:rPr>
          <w:rFonts w:ascii="Times New Roman" w:hAnsi="Times New Roman"/>
          <w:bCs/>
          <w:sz w:val="28"/>
          <w:szCs w:val="28"/>
          <w:lang w:val="bg-BG" w:eastAsia="x-none"/>
        </w:rPr>
        <w:lastRenderedPageBreak/>
        <w:t xml:space="preserve">придобиване на нови високотехнологични радари, за да се осигури изпълнението на отговорностите към националната и колективната система за сигурност. </w:t>
      </w:r>
    </w:p>
    <w:p w14:paraId="2079DA7A" w14:textId="2B849589" w:rsidR="000B035F" w:rsidRPr="00795D75" w:rsidRDefault="000B035F" w:rsidP="000B035F">
      <w:pPr>
        <w:spacing w:line="360" w:lineRule="auto"/>
        <w:ind w:firstLine="720"/>
        <w:jc w:val="both"/>
        <w:rPr>
          <w:rFonts w:ascii="Times New Roman" w:hAnsi="Times New Roman"/>
          <w:bCs/>
          <w:sz w:val="28"/>
          <w:szCs w:val="28"/>
          <w:lang w:val="bg-BG" w:eastAsia="x-none"/>
        </w:rPr>
      </w:pPr>
      <w:r w:rsidRPr="00795D75">
        <w:rPr>
          <w:rFonts w:ascii="Times New Roman" w:hAnsi="Times New Roman"/>
          <w:bCs/>
          <w:sz w:val="28"/>
          <w:szCs w:val="28"/>
          <w:lang w:val="bg-BG" w:eastAsia="x-none"/>
        </w:rPr>
        <w:t>В тази връзка е изготвен проект за инвестиционен разход (ПИР) „Придобиване на нови трикоординатни радари“. Целта на проекта е изграждане, развитие и поддържане на способностите на Системата за наблюдение на въздушното пространство в зоната на отговорност на Република България в съответствие с концептуалните и стандартизиращи документи на НАТО. За преодоляване на недостига от способности за наблюдение на въздушното пространство с наземни средства за активна радиолокация се предвижда придобиването на 7 (седем) броя нови трикоординатни радар</w:t>
      </w:r>
      <w:r w:rsidR="00AB62C5">
        <w:rPr>
          <w:rFonts w:ascii="Times New Roman" w:hAnsi="Times New Roman"/>
          <w:bCs/>
          <w:sz w:val="28"/>
          <w:szCs w:val="28"/>
          <w:lang w:val="bg-BG" w:eastAsia="x-none"/>
        </w:rPr>
        <w:t>а</w:t>
      </w:r>
      <w:r w:rsidRPr="00795D75">
        <w:rPr>
          <w:rFonts w:ascii="Times New Roman" w:hAnsi="Times New Roman"/>
          <w:bCs/>
          <w:sz w:val="28"/>
          <w:szCs w:val="28"/>
          <w:lang w:val="bg-BG" w:eastAsia="x-none"/>
        </w:rPr>
        <w:t xml:space="preserve"> и съответното спомагателно оборудване за осигуряване на ефективно, непрекъснато и надеждно наблюдение и контрол на въздушното пространство при осигуряване на въздушния суверенитет на Република България и изпълнението на съюзните ангажименти в Интегрираната система за ПВО и ПРО на НАТО.</w:t>
      </w:r>
    </w:p>
    <w:p w14:paraId="7DBF392F" w14:textId="77777777" w:rsidR="000B035F" w:rsidRPr="00795D75" w:rsidRDefault="000B035F" w:rsidP="000B035F">
      <w:pPr>
        <w:spacing w:line="360" w:lineRule="auto"/>
        <w:ind w:firstLine="720"/>
        <w:jc w:val="both"/>
        <w:rPr>
          <w:rFonts w:ascii="Times New Roman" w:hAnsi="Times New Roman"/>
          <w:bCs/>
          <w:sz w:val="28"/>
          <w:szCs w:val="28"/>
          <w:lang w:val="bg-BG" w:eastAsia="x-none"/>
        </w:rPr>
      </w:pPr>
      <w:r w:rsidRPr="00795D75">
        <w:rPr>
          <w:rFonts w:ascii="Times New Roman" w:hAnsi="Times New Roman"/>
          <w:bCs/>
          <w:sz w:val="28"/>
          <w:szCs w:val="28"/>
          <w:lang w:val="bg-BG" w:eastAsia="x-none"/>
        </w:rPr>
        <w:t xml:space="preserve">Настоящият ПИР </w:t>
      </w:r>
      <w:r w:rsidRPr="00795D75">
        <w:rPr>
          <w:rFonts w:ascii="Times New Roman" w:hAnsi="Times New Roman"/>
          <w:sz w:val="28"/>
          <w:szCs w:val="28"/>
          <w:lang w:val="bg-BG" w:eastAsia="bg-BG" w:bidi="bg-BG"/>
        </w:rPr>
        <w:t>„Придобиване на нови трикоординатни радари“</w:t>
      </w:r>
      <w:r w:rsidRPr="00795D75">
        <w:rPr>
          <w:rFonts w:ascii="Times New Roman" w:hAnsi="Times New Roman"/>
          <w:bCs/>
          <w:sz w:val="28"/>
          <w:szCs w:val="28"/>
          <w:lang w:val="bg-BG" w:eastAsia="x-none"/>
        </w:rPr>
        <w:t xml:space="preserve"> е изготвен на базата на </w:t>
      </w:r>
      <w:r w:rsidRPr="00795D75">
        <w:rPr>
          <w:rFonts w:ascii="Times New Roman" w:hAnsi="Times New Roman"/>
          <w:bCs/>
          <w:sz w:val="28"/>
          <w:szCs w:val="24"/>
          <w:lang w:val="bg-BG" w:eastAsia="bg-BG"/>
        </w:rPr>
        <w:t>проект на договор в резултат на поръчка за придобиване (“</w:t>
      </w:r>
      <w:proofErr w:type="spellStart"/>
      <w:r w:rsidRPr="00795D75">
        <w:rPr>
          <w:rFonts w:ascii="Times New Roman" w:hAnsi="Times New Roman"/>
          <w:bCs/>
          <w:sz w:val="28"/>
          <w:szCs w:val="24"/>
          <w:lang w:val="bg-BG" w:eastAsia="bg-BG"/>
        </w:rPr>
        <w:t>Acquisition</w:t>
      </w:r>
      <w:proofErr w:type="spellEnd"/>
      <w:r w:rsidRPr="00795D75">
        <w:rPr>
          <w:rFonts w:ascii="Times New Roman" w:hAnsi="Times New Roman"/>
          <w:bCs/>
          <w:sz w:val="28"/>
          <w:szCs w:val="24"/>
          <w:lang w:val="bg-BG" w:eastAsia="bg-BG"/>
        </w:rPr>
        <w:t xml:space="preserve"> </w:t>
      </w:r>
      <w:proofErr w:type="spellStart"/>
      <w:r w:rsidRPr="00795D75">
        <w:rPr>
          <w:rFonts w:ascii="Times New Roman" w:hAnsi="Times New Roman"/>
          <w:bCs/>
          <w:sz w:val="28"/>
          <w:szCs w:val="24"/>
          <w:lang w:val="bg-BG" w:eastAsia="bg-BG"/>
        </w:rPr>
        <w:t>order</w:t>
      </w:r>
      <w:proofErr w:type="spellEnd"/>
      <w:r w:rsidRPr="00795D75">
        <w:rPr>
          <w:rFonts w:ascii="Times New Roman" w:hAnsi="Times New Roman"/>
          <w:bCs/>
          <w:sz w:val="28"/>
          <w:szCs w:val="24"/>
          <w:lang w:val="bg-BG" w:eastAsia="bg-BG"/>
        </w:rPr>
        <w:t xml:space="preserve">”) към </w:t>
      </w:r>
      <w:r w:rsidRPr="00795D75">
        <w:rPr>
          <w:rFonts w:ascii="Times New Roman" w:hAnsi="Times New Roman"/>
          <w:sz w:val="28"/>
          <w:szCs w:val="24"/>
          <w:lang w:val="bg-BG" w:eastAsia="bg-BG"/>
        </w:rPr>
        <w:t xml:space="preserve">Рамково споразумение (РС) </w:t>
      </w:r>
      <w:r w:rsidRPr="00795D75">
        <w:rPr>
          <w:rFonts w:ascii="Times New Roman" w:hAnsi="Times New Roman"/>
          <w:bCs/>
          <w:sz w:val="28"/>
          <w:szCs w:val="24"/>
          <w:lang w:val="bg-BG" w:eastAsia="bg-BG"/>
        </w:rPr>
        <w:t>№ УД-04-29/19.06.2025 г</w:t>
      </w:r>
      <w:r w:rsidRPr="00795D75">
        <w:rPr>
          <w:rFonts w:ascii="Times New Roman" w:hAnsi="Times New Roman"/>
          <w:sz w:val="28"/>
          <w:szCs w:val="24"/>
          <w:lang w:val="bg-BG" w:eastAsia="bg-BG"/>
        </w:rPr>
        <w:t xml:space="preserve">. </w:t>
      </w:r>
      <w:r w:rsidRPr="00795D75">
        <w:rPr>
          <w:rFonts w:ascii="Times New Roman" w:hAnsi="Times New Roman"/>
          <w:bCs/>
          <w:sz w:val="28"/>
          <w:szCs w:val="24"/>
          <w:lang w:val="bg-BG" w:eastAsia="bg-BG"/>
        </w:rPr>
        <w:t xml:space="preserve">между Министерство на отбраната (МО) на Република България </w:t>
      </w:r>
      <w:r w:rsidRPr="00795D75">
        <w:rPr>
          <w:rFonts w:ascii="Times New Roman" w:hAnsi="Times New Roman"/>
          <w:sz w:val="28"/>
          <w:szCs w:val="24"/>
          <w:lang w:val="bg-BG" w:eastAsia="bg-BG"/>
        </w:rPr>
        <w:t>и</w:t>
      </w:r>
      <w:r w:rsidRPr="00795D75">
        <w:rPr>
          <w:rFonts w:ascii="Times New Roman" w:hAnsi="Times New Roman"/>
          <w:bCs/>
          <w:sz w:val="28"/>
          <w:szCs w:val="24"/>
          <w:lang w:val="bg-BG" w:eastAsia="bg-BG"/>
        </w:rPr>
        <w:t xml:space="preserve"> Министерството на въоръжените сили на Френската република от една страна, и проект на допълнителен „съпътстващ“ договор (“</w:t>
      </w:r>
      <w:proofErr w:type="spellStart"/>
      <w:r w:rsidRPr="00795D75">
        <w:rPr>
          <w:rFonts w:ascii="Times New Roman" w:hAnsi="Times New Roman"/>
          <w:bCs/>
          <w:sz w:val="28"/>
          <w:szCs w:val="24"/>
          <w:lang w:val="bg-BG" w:eastAsia="bg-BG"/>
        </w:rPr>
        <w:t>Side</w:t>
      </w:r>
      <w:proofErr w:type="spellEnd"/>
      <w:r w:rsidRPr="00795D75">
        <w:rPr>
          <w:rFonts w:ascii="Times New Roman" w:hAnsi="Times New Roman"/>
          <w:bCs/>
          <w:sz w:val="28"/>
          <w:szCs w:val="24"/>
          <w:lang w:val="bg-BG" w:eastAsia="bg-BG"/>
        </w:rPr>
        <w:t xml:space="preserve"> </w:t>
      </w:r>
      <w:proofErr w:type="spellStart"/>
      <w:r w:rsidRPr="00795D75">
        <w:rPr>
          <w:rFonts w:ascii="Times New Roman" w:hAnsi="Times New Roman"/>
          <w:bCs/>
          <w:sz w:val="28"/>
          <w:szCs w:val="24"/>
          <w:lang w:val="bg-BG" w:eastAsia="bg-BG"/>
        </w:rPr>
        <w:t>contract</w:t>
      </w:r>
      <w:proofErr w:type="spellEnd"/>
      <w:r w:rsidRPr="00795D75">
        <w:rPr>
          <w:rFonts w:ascii="Times New Roman" w:hAnsi="Times New Roman"/>
          <w:bCs/>
          <w:sz w:val="28"/>
          <w:szCs w:val="24"/>
          <w:lang w:val="bg-BG" w:eastAsia="bg-BG"/>
        </w:rPr>
        <w:t>”) между МО на Република България и производителя на радарите.</w:t>
      </w:r>
    </w:p>
    <w:p w14:paraId="2C01A920" w14:textId="77777777" w:rsidR="000B035F" w:rsidRPr="00795D75" w:rsidRDefault="000B035F" w:rsidP="000B035F">
      <w:pPr>
        <w:spacing w:line="360" w:lineRule="auto"/>
        <w:ind w:firstLine="720"/>
        <w:jc w:val="both"/>
        <w:rPr>
          <w:rFonts w:ascii="Times New Roman" w:hAnsi="Times New Roman"/>
          <w:bCs/>
          <w:sz w:val="28"/>
          <w:szCs w:val="28"/>
          <w:lang w:val="bg-BG" w:eastAsia="x-none"/>
        </w:rPr>
      </w:pPr>
      <w:r w:rsidRPr="00795D75">
        <w:rPr>
          <w:rFonts w:ascii="Times New Roman" w:hAnsi="Times New Roman"/>
          <w:bCs/>
          <w:sz w:val="28"/>
          <w:szCs w:val="28"/>
          <w:lang w:val="bg-BG" w:eastAsia="x-none"/>
        </w:rPr>
        <w:t>Обхватът на ПИР включва доставка, инсталиране и интегриране на оборудване, услуги и дейности по поръчка за придобиване към РС № УД-04-29/19.06.2025 г., и придобиване на спомагателно оборудване, услуги и дейности, свързани с експлоатацията на радарите, по „съпътстващ“ договор с производителя на радарите.</w:t>
      </w:r>
    </w:p>
    <w:p w14:paraId="56C1FD93" w14:textId="3412624E" w:rsidR="000B035F" w:rsidRPr="00795D75" w:rsidRDefault="000B035F" w:rsidP="000B035F">
      <w:pPr>
        <w:spacing w:line="360" w:lineRule="auto"/>
        <w:ind w:firstLine="851"/>
        <w:jc w:val="both"/>
        <w:rPr>
          <w:rFonts w:ascii="Times New Roman" w:eastAsia="MS Mincho" w:hAnsi="Times New Roman"/>
          <w:sz w:val="28"/>
          <w:szCs w:val="28"/>
          <w:lang w:val="bg-BG"/>
        </w:rPr>
      </w:pPr>
      <w:r w:rsidRPr="00795D75">
        <w:rPr>
          <w:rFonts w:ascii="Times New Roman" w:eastAsia="MS Mincho" w:hAnsi="Times New Roman"/>
          <w:sz w:val="28"/>
          <w:szCs w:val="28"/>
          <w:lang w:val="bg-BG"/>
        </w:rPr>
        <w:lastRenderedPageBreak/>
        <w:t xml:space="preserve">Проектът за инвестиционен разход е разработен за времеви интервал от 8 години на стойност </w:t>
      </w:r>
      <w:r w:rsidRPr="00795D75">
        <w:rPr>
          <w:rFonts w:ascii="Times New Roman" w:eastAsia="MS Mincho" w:hAnsi="Times New Roman"/>
          <w:bCs/>
          <w:sz w:val="28"/>
          <w:szCs w:val="28"/>
          <w:lang w:val="bg-BG"/>
        </w:rPr>
        <w:t>195 000 000 EUR</w:t>
      </w:r>
      <w:r w:rsidRPr="00795D75">
        <w:rPr>
          <w:rFonts w:ascii="Times New Roman" w:eastAsia="MS Mincho" w:hAnsi="Times New Roman"/>
          <w:sz w:val="28"/>
          <w:szCs w:val="28"/>
          <w:lang w:val="bg-BG"/>
        </w:rPr>
        <w:t>. Предвидено е придобиването на 7 броя нови трикоординатни радар</w:t>
      </w:r>
      <w:r w:rsidR="00AB62C5">
        <w:rPr>
          <w:rFonts w:ascii="Times New Roman" w:eastAsia="MS Mincho" w:hAnsi="Times New Roman"/>
          <w:sz w:val="28"/>
          <w:szCs w:val="28"/>
          <w:lang w:val="bg-BG"/>
        </w:rPr>
        <w:t>а</w:t>
      </w:r>
      <w:r w:rsidRPr="00795D75">
        <w:rPr>
          <w:rFonts w:ascii="Times New Roman" w:eastAsia="MS Mincho" w:hAnsi="Times New Roman"/>
          <w:sz w:val="28"/>
          <w:szCs w:val="28"/>
          <w:lang w:val="bg-BG"/>
        </w:rPr>
        <w:t>.</w:t>
      </w:r>
    </w:p>
    <w:p w14:paraId="6B29DF25" w14:textId="77777777" w:rsidR="000B035F" w:rsidRPr="00795D75" w:rsidRDefault="000B035F" w:rsidP="000B035F">
      <w:pPr>
        <w:spacing w:line="360" w:lineRule="auto"/>
        <w:ind w:firstLine="851"/>
        <w:jc w:val="both"/>
        <w:rPr>
          <w:rFonts w:ascii="Times New Roman" w:eastAsia="MS Mincho" w:hAnsi="Times New Roman"/>
          <w:sz w:val="28"/>
          <w:szCs w:val="28"/>
          <w:lang w:val="bg-BG"/>
        </w:rPr>
      </w:pPr>
      <w:r w:rsidRPr="00795D75">
        <w:rPr>
          <w:rFonts w:ascii="Times New Roman" w:eastAsia="MS Mincho" w:hAnsi="Times New Roman"/>
          <w:sz w:val="28"/>
          <w:szCs w:val="28"/>
          <w:lang w:val="bg-BG"/>
        </w:rPr>
        <w:t>Финансирането на проекта ще се осъществи под формата на заеми от съвместни проекти и програми за придобиване (проект на Дългов инструмент за действие в областта на сигурността в Европа – SAFE).</w:t>
      </w:r>
    </w:p>
    <w:p w14:paraId="40627A1D" w14:textId="377DB464" w:rsidR="000B035F" w:rsidRPr="00795D75" w:rsidRDefault="000B035F" w:rsidP="000B035F">
      <w:pPr>
        <w:spacing w:line="336" w:lineRule="auto"/>
        <w:ind w:firstLine="567"/>
        <w:jc w:val="both"/>
        <w:rPr>
          <w:rFonts w:ascii="Times New Roman" w:hAnsi="Times New Roman"/>
          <w:sz w:val="28"/>
          <w:szCs w:val="28"/>
          <w:highlight w:val="yellow"/>
          <w:lang w:val="bg-BG" w:eastAsia="x-none"/>
        </w:rPr>
      </w:pPr>
      <w:r w:rsidRPr="00795D75">
        <w:rPr>
          <w:rFonts w:ascii="Times New Roman" w:hAnsi="Times New Roman"/>
          <w:sz w:val="28"/>
          <w:szCs w:val="28"/>
          <w:lang w:val="bg-BG" w:eastAsia="x-none"/>
        </w:rPr>
        <w:t>Предвид изложеното Министерството на отбраната е изготвило финансова обосновка за разпределение на ресурсите</w:t>
      </w:r>
      <w:r w:rsidRPr="00795D75">
        <w:rPr>
          <w:lang w:val="bg-BG"/>
        </w:rPr>
        <w:t xml:space="preserve"> </w:t>
      </w:r>
      <w:r w:rsidRPr="00795D75">
        <w:rPr>
          <w:rFonts w:ascii="Times New Roman" w:hAnsi="Times New Roman"/>
          <w:sz w:val="28"/>
          <w:szCs w:val="28"/>
          <w:lang w:val="bg-BG" w:eastAsia="x-none"/>
        </w:rPr>
        <w:t>по години, както следва:</w:t>
      </w:r>
    </w:p>
    <w:p w14:paraId="1CF38520" w14:textId="77777777" w:rsidR="000B035F" w:rsidRPr="00795D75" w:rsidRDefault="000B035F" w:rsidP="000B035F">
      <w:pPr>
        <w:widowControl w:val="0"/>
        <w:autoSpaceDE w:val="0"/>
        <w:autoSpaceDN w:val="0"/>
        <w:adjustRightInd w:val="0"/>
        <w:spacing w:line="336" w:lineRule="auto"/>
        <w:ind w:firstLine="142"/>
        <w:contextualSpacing/>
        <w:jc w:val="both"/>
        <w:rPr>
          <w:rFonts w:ascii="Times New Roman" w:hAnsi="Times New Roman"/>
          <w:sz w:val="28"/>
          <w:szCs w:val="28"/>
          <w:lang w:val="bg-BG"/>
        </w:rPr>
      </w:pPr>
      <w:r w:rsidRPr="00795D75">
        <w:rPr>
          <w:rFonts w:ascii="Times New Roman" w:hAnsi="Times New Roman"/>
          <w:noProof/>
          <w:sz w:val="28"/>
          <w:szCs w:val="28"/>
          <w:lang w:val="bg-BG"/>
        </w:rPr>
        <w:drawing>
          <wp:inline distT="0" distB="0" distL="0" distR="0" wp14:anchorId="6FD8772A" wp14:editId="5E606A83">
            <wp:extent cx="6149340" cy="1146175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9340" cy="1146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46E741" w14:textId="41A214B3" w:rsidR="000B035F" w:rsidRPr="00795D75" w:rsidRDefault="000B035F" w:rsidP="000B035F">
      <w:pPr>
        <w:widowControl w:val="0"/>
        <w:autoSpaceDE w:val="0"/>
        <w:autoSpaceDN w:val="0"/>
        <w:adjustRightInd w:val="0"/>
        <w:spacing w:line="336" w:lineRule="auto"/>
        <w:ind w:firstLine="680"/>
        <w:contextualSpacing/>
        <w:jc w:val="both"/>
        <w:rPr>
          <w:rFonts w:ascii="Times New Roman" w:hAnsi="Times New Roman"/>
          <w:sz w:val="28"/>
          <w:szCs w:val="28"/>
          <w:lang w:val="bg-BG"/>
        </w:rPr>
      </w:pPr>
      <w:r w:rsidRPr="00795D75">
        <w:rPr>
          <w:rFonts w:ascii="Times New Roman" w:hAnsi="Times New Roman"/>
          <w:sz w:val="28"/>
          <w:szCs w:val="28"/>
          <w:lang w:val="bg-BG"/>
        </w:rPr>
        <w:t xml:space="preserve">Плащането по проекта за 2025 г. в размер на 92 710 000 EUR </w:t>
      </w:r>
      <w:r w:rsidR="002F484C">
        <w:rPr>
          <w:rFonts w:ascii="Times New Roman" w:hAnsi="Times New Roman"/>
          <w:sz w:val="28"/>
          <w:szCs w:val="28"/>
          <w:lang w:val="bg-BG"/>
        </w:rPr>
        <w:br/>
      </w:r>
      <w:r w:rsidRPr="00795D75">
        <w:rPr>
          <w:rFonts w:ascii="Times New Roman" w:hAnsi="Times New Roman"/>
          <w:sz w:val="28"/>
          <w:szCs w:val="28"/>
          <w:lang w:val="bg-BG"/>
        </w:rPr>
        <w:t>(181 324 999 лева) ще бъде извършено от бюджета на Министерството на отбраната за сметка на отлагане на капиталови разходи, осигурени от получена помощ от Кралство Дания в размер на 348,5 млн.</w:t>
      </w:r>
      <w:r w:rsidR="002F484C">
        <w:rPr>
          <w:rFonts w:ascii="Times New Roman" w:hAnsi="Times New Roman"/>
          <w:sz w:val="28"/>
          <w:szCs w:val="28"/>
          <w:lang w:val="bg-BG"/>
        </w:rPr>
        <w:t>,</w:t>
      </w:r>
      <w:r w:rsidRPr="00795D75">
        <w:rPr>
          <w:rFonts w:ascii="Times New Roman" w:hAnsi="Times New Roman"/>
          <w:sz w:val="28"/>
          <w:szCs w:val="28"/>
          <w:lang w:val="bg-BG"/>
        </w:rPr>
        <w:t xml:space="preserve"> лв. и икономии по бюджета на </w:t>
      </w:r>
      <w:r w:rsidR="002F484C" w:rsidRPr="002F484C">
        <w:rPr>
          <w:rFonts w:ascii="Times New Roman" w:hAnsi="Times New Roman"/>
          <w:sz w:val="28"/>
          <w:szCs w:val="24"/>
          <w:lang w:val="bg-BG"/>
        </w:rPr>
        <w:t>Министерството на отбраната</w:t>
      </w:r>
      <w:r w:rsidRPr="00795D75">
        <w:rPr>
          <w:rFonts w:ascii="Times New Roman" w:hAnsi="Times New Roman"/>
          <w:sz w:val="28"/>
          <w:szCs w:val="28"/>
          <w:lang w:val="bg-BG"/>
        </w:rPr>
        <w:t xml:space="preserve"> за 2025 г.</w:t>
      </w:r>
    </w:p>
    <w:p w14:paraId="4C227F28" w14:textId="0200E5EE" w:rsidR="000B035F" w:rsidRPr="00795D75" w:rsidRDefault="000B035F" w:rsidP="000B035F">
      <w:pPr>
        <w:widowControl w:val="0"/>
        <w:autoSpaceDE w:val="0"/>
        <w:autoSpaceDN w:val="0"/>
        <w:adjustRightInd w:val="0"/>
        <w:spacing w:line="336" w:lineRule="auto"/>
        <w:ind w:firstLine="680"/>
        <w:contextualSpacing/>
        <w:jc w:val="both"/>
        <w:rPr>
          <w:rFonts w:ascii="Times New Roman" w:hAnsi="Times New Roman"/>
          <w:sz w:val="28"/>
          <w:szCs w:val="28"/>
          <w:lang w:val="bg-BG"/>
        </w:rPr>
      </w:pPr>
      <w:r w:rsidRPr="00795D75">
        <w:rPr>
          <w:rFonts w:ascii="Times New Roman" w:hAnsi="Times New Roman"/>
          <w:sz w:val="28"/>
          <w:szCs w:val="28"/>
          <w:lang w:val="bg-BG"/>
        </w:rPr>
        <w:t xml:space="preserve">Отложените капиталови разходи от 2025г. ще се </w:t>
      </w:r>
      <w:proofErr w:type="spellStart"/>
      <w:r w:rsidRPr="00795D75">
        <w:rPr>
          <w:rFonts w:ascii="Times New Roman" w:hAnsi="Times New Roman"/>
          <w:sz w:val="28"/>
          <w:szCs w:val="28"/>
          <w:lang w:val="bg-BG"/>
        </w:rPr>
        <w:t>препланират</w:t>
      </w:r>
      <w:proofErr w:type="spellEnd"/>
      <w:r w:rsidRPr="00795D75">
        <w:rPr>
          <w:rFonts w:ascii="Times New Roman" w:hAnsi="Times New Roman"/>
          <w:sz w:val="28"/>
          <w:szCs w:val="28"/>
          <w:lang w:val="bg-BG"/>
        </w:rPr>
        <w:t xml:space="preserve"> и осигурят през 2026 г. за сметка на Дълговия инструмент за действие в областта на сигурността в Европа – SAFE.</w:t>
      </w:r>
    </w:p>
    <w:p w14:paraId="6274F380" w14:textId="77777777" w:rsidR="000B035F" w:rsidRPr="00795D75" w:rsidRDefault="000B035F" w:rsidP="000B035F">
      <w:pPr>
        <w:widowControl w:val="0"/>
        <w:autoSpaceDE w:val="0"/>
        <w:autoSpaceDN w:val="0"/>
        <w:adjustRightInd w:val="0"/>
        <w:spacing w:line="336" w:lineRule="auto"/>
        <w:ind w:firstLine="680"/>
        <w:contextualSpacing/>
        <w:jc w:val="both"/>
        <w:rPr>
          <w:rFonts w:ascii="Times New Roman" w:hAnsi="Times New Roman"/>
          <w:sz w:val="28"/>
          <w:szCs w:val="28"/>
          <w:lang w:val="bg-BG"/>
        </w:rPr>
      </w:pPr>
      <w:r w:rsidRPr="00795D75">
        <w:rPr>
          <w:rFonts w:ascii="Times New Roman" w:hAnsi="Times New Roman"/>
          <w:sz w:val="28"/>
          <w:szCs w:val="28"/>
          <w:lang w:val="bg-BG"/>
        </w:rPr>
        <w:t xml:space="preserve">Чрез реализацията на проекта ще се изпълнят изискванията на НАТО за формиране на основно радарно покритие в зоната на отговорност на Република България за откриване, съпровождане и опознаване на въздухоплавателни средства, летящи на височини над 3000 м над морското равнище, както и формиране на Опозната картина за въздушната обстановка за осигуряване изпълнението на мисията Air </w:t>
      </w:r>
      <w:proofErr w:type="spellStart"/>
      <w:r w:rsidRPr="00795D75">
        <w:rPr>
          <w:rFonts w:ascii="Times New Roman" w:hAnsi="Times New Roman"/>
          <w:sz w:val="28"/>
          <w:szCs w:val="28"/>
          <w:lang w:val="bg-BG"/>
        </w:rPr>
        <w:t>Policing</w:t>
      </w:r>
      <w:proofErr w:type="spellEnd"/>
      <w:r w:rsidRPr="00795D75">
        <w:rPr>
          <w:rFonts w:ascii="Times New Roman" w:hAnsi="Times New Roman"/>
          <w:sz w:val="28"/>
          <w:szCs w:val="28"/>
          <w:lang w:val="bg-BG"/>
        </w:rPr>
        <w:t>.</w:t>
      </w:r>
    </w:p>
    <w:p w14:paraId="2D429EF2" w14:textId="6F4A1946" w:rsidR="000B035F" w:rsidRPr="00795D75" w:rsidRDefault="000B035F" w:rsidP="000B035F">
      <w:pPr>
        <w:spacing w:line="336" w:lineRule="auto"/>
        <w:ind w:firstLine="680"/>
        <w:jc w:val="both"/>
        <w:rPr>
          <w:rFonts w:ascii="Times New Roman" w:hAnsi="Times New Roman"/>
          <w:sz w:val="28"/>
          <w:szCs w:val="28"/>
          <w:lang w:val="bg-BG" w:eastAsia="x-none"/>
        </w:rPr>
      </w:pPr>
      <w:r w:rsidRPr="00795D75">
        <w:rPr>
          <w:rFonts w:ascii="Times New Roman" w:hAnsi="Times New Roman"/>
          <w:sz w:val="28"/>
          <w:szCs w:val="28"/>
          <w:lang w:val="bg-BG" w:eastAsia="x-none"/>
        </w:rPr>
        <w:t xml:space="preserve">В тази връзка и в изпълнение на чл. 22, ал. 2, т. 11б от Закона за отбраната и въоръжените сили на Република България предлагам Народното събрание на основание чл. 16, т. 7а от Закона за отбраната и въоръжените сили на Република </w:t>
      </w:r>
      <w:r w:rsidRPr="00795D75">
        <w:rPr>
          <w:rFonts w:ascii="Times New Roman" w:hAnsi="Times New Roman"/>
          <w:sz w:val="28"/>
          <w:szCs w:val="28"/>
          <w:lang w:val="bg-BG" w:eastAsia="x-none"/>
        </w:rPr>
        <w:lastRenderedPageBreak/>
        <w:t>България</w:t>
      </w:r>
      <w:r w:rsidR="002F484C">
        <w:rPr>
          <w:rFonts w:ascii="Times New Roman" w:hAnsi="Times New Roman"/>
          <w:sz w:val="28"/>
          <w:szCs w:val="28"/>
          <w:lang w:val="bg-BG" w:eastAsia="x-none"/>
        </w:rPr>
        <w:t xml:space="preserve"> </w:t>
      </w:r>
      <w:r w:rsidR="002F484C" w:rsidRPr="00795D75">
        <w:rPr>
          <w:rFonts w:ascii="Times New Roman" w:hAnsi="Times New Roman"/>
          <w:sz w:val="28"/>
          <w:szCs w:val="28"/>
          <w:lang w:val="bg-BG" w:eastAsia="x-none"/>
        </w:rPr>
        <w:t>д</w:t>
      </w:r>
      <w:r w:rsidRPr="00795D75">
        <w:rPr>
          <w:rFonts w:ascii="Times New Roman" w:hAnsi="Times New Roman"/>
          <w:sz w:val="28"/>
          <w:szCs w:val="28"/>
          <w:lang w:val="bg-BG" w:eastAsia="x-none"/>
        </w:rPr>
        <w:t xml:space="preserve">а приеме с решение </w:t>
      </w:r>
      <w:r w:rsidR="002F484C" w:rsidRPr="00795D75">
        <w:rPr>
          <w:rFonts w:ascii="Times New Roman" w:hAnsi="Times New Roman"/>
          <w:sz w:val="28"/>
          <w:szCs w:val="28"/>
          <w:lang w:val="bg-BG" w:eastAsia="x-none"/>
        </w:rPr>
        <w:t xml:space="preserve">Проект </w:t>
      </w:r>
      <w:r w:rsidRPr="00795D75">
        <w:rPr>
          <w:rFonts w:ascii="Times New Roman" w:hAnsi="Times New Roman"/>
          <w:sz w:val="28"/>
          <w:szCs w:val="28"/>
          <w:lang w:val="bg-BG" w:eastAsia="x-none"/>
        </w:rPr>
        <w:t>за инвестиционен разход „Придобиване на нови трикоординатни радари“</w:t>
      </w:r>
      <w:r w:rsidRPr="00795D75">
        <w:rPr>
          <w:rFonts w:ascii="Times New Roman" w:hAnsi="Times New Roman"/>
          <w:sz w:val="28"/>
          <w:szCs w:val="28"/>
          <w:lang w:val="bg-BG"/>
        </w:rPr>
        <w:t>.</w:t>
      </w:r>
    </w:p>
    <w:p w14:paraId="70C8C029" w14:textId="77777777" w:rsidR="00F828F4" w:rsidRPr="00795D75" w:rsidRDefault="00F828F4">
      <w:pPr>
        <w:ind w:firstLine="1134"/>
        <w:jc w:val="both"/>
        <w:rPr>
          <w:rFonts w:ascii="Arial" w:hAnsi="Arial"/>
          <w:sz w:val="26"/>
          <w:szCs w:val="26"/>
          <w:lang w:val="bg-BG"/>
        </w:rPr>
      </w:pPr>
    </w:p>
    <w:p w14:paraId="54C8B613" w14:textId="77777777" w:rsidR="00F828F4" w:rsidRPr="00795D75" w:rsidRDefault="00F828F4">
      <w:pPr>
        <w:ind w:firstLine="1134"/>
        <w:jc w:val="both"/>
        <w:rPr>
          <w:rFonts w:ascii="Arial" w:hAnsi="Arial"/>
          <w:sz w:val="26"/>
          <w:szCs w:val="26"/>
          <w:lang w:val="bg-BG"/>
        </w:rPr>
      </w:pPr>
    </w:p>
    <w:p w14:paraId="32FDCEB8" w14:textId="77777777" w:rsidR="00F828F4" w:rsidRPr="00795D75" w:rsidRDefault="00F828F4">
      <w:pPr>
        <w:ind w:firstLine="1134"/>
        <w:jc w:val="both"/>
        <w:rPr>
          <w:rFonts w:ascii="Arial" w:hAnsi="Arial"/>
          <w:sz w:val="26"/>
          <w:szCs w:val="26"/>
          <w:lang w:val="bg-BG"/>
        </w:rPr>
      </w:pPr>
    </w:p>
    <w:p w14:paraId="4DF03E30" w14:textId="77777777" w:rsidR="00F828F4" w:rsidRPr="00795D75" w:rsidRDefault="00F828F4">
      <w:pPr>
        <w:ind w:firstLine="1134"/>
        <w:jc w:val="both"/>
        <w:rPr>
          <w:rFonts w:ascii="Arial" w:hAnsi="Arial"/>
          <w:sz w:val="26"/>
          <w:szCs w:val="26"/>
          <w:lang w:val="bg-BG"/>
        </w:rPr>
      </w:pPr>
    </w:p>
    <w:p w14:paraId="148E8D02" w14:textId="77777777" w:rsidR="00F828F4" w:rsidRPr="00795D75" w:rsidRDefault="00F828F4">
      <w:pPr>
        <w:ind w:firstLine="1134"/>
        <w:jc w:val="both"/>
        <w:rPr>
          <w:rFonts w:ascii="Arial" w:hAnsi="Arial"/>
          <w:sz w:val="26"/>
          <w:szCs w:val="26"/>
          <w:lang w:val="bg-BG"/>
        </w:rPr>
      </w:pPr>
    </w:p>
    <w:p w14:paraId="3BC449D6" w14:textId="77777777" w:rsidR="00F828F4" w:rsidRPr="00795D75" w:rsidRDefault="00F828F4">
      <w:pPr>
        <w:ind w:firstLine="1134"/>
        <w:jc w:val="both"/>
        <w:rPr>
          <w:rFonts w:ascii="Arial" w:hAnsi="Arial"/>
          <w:sz w:val="26"/>
          <w:szCs w:val="26"/>
          <w:lang w:val="bg-BG"/>
        </w:rPr>
      </w:pPr>
    </w:p>
    <w:p w14:paraId="745174D9" w14:textId="5739D62A" w:rsidR="00430CF2" w:rsidRPr="00795D75" w:rsidRDefault="005B4B37">
      <w:pPr>
        <w:ind w:firstLine="1134"/>
        <w:jc w:val="both"/>
        <w:rPr>
          <w:rFonts w:ascii="Times New Roman" w:hAnsi="Times New Roman"/>
          <w:b/>
          <w:sz w:val="26"/>
          <w:lang w:val="bg-BG"/>
        </w:rPr>
      </w:pPr>
      <w:r w:rsidRPr="00795D75">
        <w:rPr>
          <w:rFonts w:ascii="Times New Roman" w:hAnsi="Times New Roman"/>
          <w:b/>
          <w:sz w:val="26"/>
          <w:lang w:val="bg-BG"/>
        </w:rPr>
        <w:t>МИНИСТЪР</w:t>
      </w:r>
      <w:r w:rsidR="00430CF2" w:rsidRPr="00795D75">
        <w:rPr>
          <w:rFonts w:ascii="Times New Roman" w:hAnsi="Times New Roman"/>
          <w:b/>
          <w:sz w:val="26"/>
          <w:lang w:val="bg-BG"/>
        </w:rPr>
        <w:t>-</w:t>
      </w:r>
      <w:r w:rsidRPr="00795D75">
        <w:rPr>
          <w:rFonts w:ascii="Times New Roman" w:hAnsi="Times New Roman"/>
          <w:b/>
          <w:sz w:val="26"/>
          <w:lang w:val="bg-BG"/>
        </w:rPr>
        <w:t>ПРЕДСЕДАТЕЛ</w:t>
      </w:r>
      <w:r w:rsidR="00430CF2" w:rsidRPr="00795D75">
        <w:rPr>
          <w:rFonts w:ascii="Times New Roman" w:hAnsi="Times New Roman"/>
          <w:b/>
          <w:sz w:val="26"/>
          <w:lang w:val="bg-BG"/>
        </w:rPr>
        <w:t>:</w:t>
      </w:r>
      <w:r w:rsidR="00333B80">
        <w:rPr>
          <w:rFonts w:ascii="Times New Roman" w:hAnsi="Times New Roman"/>
          <w:b/>
          <w:sz w:val="26"/>
          <w:lang w:val="bg-BG"/>
        </w:rPr>
        <w:t>/п/</w:t>
      </w:r>
    </w:p>
    <w:p w14:paraId="73FCAE6D" w14:textId="77777777" w:rsidR="00430CF2" w:rsidRPr="00795D75" w:rsidRDefault="00430CF2">
      <w:pPr>
        <w:ind w:firstLine="1134"/>
        <w:jc w:val="both"/>
        <w:rPr>
          <w:rFonts w:ascii="Times New Roman" w:hAnsi="Times New Roman"/>
          <w:b/>
          <w:sz w:val="26"/>
          <w:lang w:val="bg-BG"/>
        </w:rPr>
      </w:pPr>
    </w:p>
    <w:p w14:paraId="066C09BD" w14:textId="5CE6E51B" w:rsidR="00901FB1" w:rsidRPr="00795D75" w:rsidRDefault="009C19C3" w:rsidP="00901FB1">
      <w:pPr>
        <w:ind w:firstLine="5103"/>
        <w:jc w:val="both"/>
        <w:rPr>
          <w:rFonts w:ascii="Times New Roman" w:hAnsi="Times New Roman"/>
          <w:b/>
          <w:sz w:val="26"/>
          <w:lang w:val="bg-BG"/>
        </w:rPr>
      </w:pPr>
      <w:r w:rsidRPr="00795D75">
        <w:rPr>
          <w:rFonts w:ascii="Times New Roman" w:hAnsi="Times New Roman"/>
          <w:b/>
          <w:sz w:val="28"/>
          <w:szCs w:val="28"/>
          <w:lang w:val="bg-BG"/>
        </w:rPr>
        <w:t>Росен Желязков</w:t>
      </w:r>
    </w:p>
    <w:sectPr w:rsidR="00901FB1" w:rsidRPr="00795D75" w:rsidSect="00F15B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276" w:right="1134" w:bottom="1418" w:left="1134" w:header="1021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D0AF8" w14:textId="77777777" w:rsidR="003B52F8" w:rsidRDefault="003B52F8">
      <w:r>
        <w:separator/>
      </w:r>
    </w:p>
  </w:endnote>
  <w:endnote w:type="continuationSeparator" w:id="0">
    <w:p w14:paraId="3BBF2ECD" w14:textId="77777777" w:rsidR="003B52F8" w:rsidRDefault="003B5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46DA6" w14:textId="2C075EA5" w:rsidR="002B117E" w:rsidRDefault="002B117E">
    <w:pPr>
      <w:pStyle w:val="Footer"/>
      <w:rPr>
        <w:rFonts w:ascii="NewSaturionCyr" w:hAnsi="NewSaturionCyr"/>
        <w:sz w:val="14"/>
      </w:rPr>
    </w:pPr>
    <w:proofErr w:type="spellStart"/>
    <w:r>
      <w:rPr>
        <w:rFonts w:ascii="NewSaturionCyr" w:hAnsi="NewSaturionCyr"/>
        <w:sz w:val="14"/>
        <w:lang w:val="bg-BG"/>
      </w:rPr>
      <w:t>мб</w:t>
    </w:r>
    <w:proofErr w:type="spellEnd"/>
    <w:r>
      <w:rPr>
        <w:rFonts w:ascii="NewSaturionCyr" w:hAnsi="NewSaturionCyr"/>
        <w:sz w:val="14"/>
      </w:rPr>
      <w:t>-</w:t>
    </w:r>
    <w:r>
      <w:rPr>
        <w:rFonts w:ascii="NewSaturionCyr" w:hAnsi="NewSaturionCyr"/>
        <w:sz w:val="14"/>
        <w:lang w:val="bg-BG"/>
      </w:rPr>
      <w:t>ЕТ</w:t>
    </w:r>
    <w:r>
      <w:rPr>
        <w:rFonts w:ascii="NewSaturionCyr" w:hAnsi="NewSaturionCyr"/>
        <w:sz w:val="14"/>
      </w:rPr>
      <w:tab/>
    </w:r>
    <w:r>
      <w:rPr>
        <w:rFonts w:ascii="NewSaturionCyr" w:hAnsi="NewSaturionCyr"/>
        <w:sz w:val="14"/>
      </w:rPr>
      <w:tab/>
    </w:r>
    <w:r>
      <w:rPr>
        <w:rFonts w:ascii="NewSaturionCyr" w:hAnsi="NewSaturionCyr"/>
        <w:sz w:val="14"/>
        <w:lang w:val="bg-BG"/>
      </w:rPr>
      <w:fldChar w:fldCharType="begin"/>
    </w:r>
    <w:r>
      <w:rPr>
        <w:rFonts w:ascii="NewSaturionCyr" w:hAnsi="NewSaturionCyr"/>
        <w:sz w:val="14"/>
        <w:lang w:val="bg-BG"/>
      </w:rPr>
      <w:instrText xml:space="preserve"> FILENAME \* Upper \* MERGEFORMAT </w:instrText>
    </w:r>
    <w:r>
      <w:rPr>
        <w:rFonts w:ascii="NewSaturionCyr" w:hAnsi="NewSaturionCyr"/>
        <w:sz w:val="14"/>
        <w:lang w:val="bg-BG"/>
      </w:rPr>
      <w:fldChar w:fldCharType="separate"/>
    </w:r>
    <w:r w:rsidR="005B6AA9" w:rsidRPr="005B6AA9">
      <w:rPr>
        <w:rFonts w:ascii="NewSaturionCyr" w:hAnsi="NewSaturionCyr"/>
        <w:noProof/>
        <w:sz w:val="14"/>
      </w:rPr>
      <w:t>25RH801</w:t>
    </w:r>
    <w:r w:rsidR="005B6AA9">
      <w:rPr>
        <w:rFonts w:ascii="NewSaturionCyr" w:hAnsi="NewSaturionCyr"/>
        <w:noProof/>
        <w:sz w:val="14"/>
        <w:lang w:val="bg-BG"/>
      </w:rPr>
      <w:t>.DOCX</w:t>
    </w:r>
    <w:r>
      <w:rPr>
        <w:rFonts w:ascii="NewSaturionCyr" w:hAnsi="NewSaturionCyr"/>
        <w:sz w:val="14"/>
        <w:lang w:val="bg-BG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B6FC2" w14:textId="77777777" w:rsidR="002B117E" w:rsidRDefault="002B11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D0DE5" w14:textId="3C05ECB6" w:rsidR="002B117E" w:rsidRPr="00333B80" w:rsidRDefault="002B117E" w:rsidP="00333B8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CBFCD" w14:textId="44AB3610" w:rsidR="006F13E9" w:rsidRPr="001E2F07" w:rsidRDefault="006F13E9" w:rsidP="006F13E9">
    <w:pPr>
      <w:pStyle w:val="Footer"/>
      <w:jc w:val="center"/>
      <w:rPr>
        <w:rFonts w:ascii="Times New Roman" w:hAnsi="Times New Roman"/>
        <w:i/>
        <w:color w:val="000000"/>
        <w:sz w:val="20"/>
        <w:lang w:val="bg-BG"/>
      </w:rPr>
    </w:pPr>
    <w:r w:rsidRPr="001E2F07">
      <w:rPr>
        <w:rFonts w:ascii="Times New Roman" w:hAnsi="Times New Roman"/>
        <w:i/>
        <w:sz w:val="20"/>
        <w:lang w:val="bg-BG"/>
      </w:rPr>
      <w:t xml:space="preserve">Решение № </w:t>
    </w:r>
    <w:r w:rsidR="005B6AA9">
      <w:rPr>
        <w:rFonts w:ascii="Times New Roman" w:hAnsi="Times New Roman"/>
        <w:i/>
        <w:sz w:val="20"/>
        <w:lang w:val="en-US"/>
      </w:rPr>
      <w:t>801</w:t>
    </w:r>
    <w:r w:rsidRPr="001E2F07">
      <w:rPr>
        <w:rFonts w:ascii="Times New Roman" w:hAnsi="Times New Roman"/>
        <w:i/>
        <w:sz w:val="20"/>
        <w:lang w:val="bg-BG"/>
      </w:rPr>
      <w:t xml:space="preserve"> на Мин</w:t>
    </w:r>
    <w:r>
      <w:rPr>
        <w:rFonts w:ascii="Times New Roman" w:hAnsi="Times New Roman"/>
        <w:i/>
        <w:sz w:val="20"/>
        <w:lang w:val="bg-BG"/>
      </w:rPr>
      <w:t xml:space="preserve">истерския съвет от 2025 г. </w:t>
    </w:r>
  </w:p>
  <w:p w14:paraId="3277171B" w14:textId="77777777" w:rsidR="002B117E" w:rsidRPr="00886D43" w:rsidRDefault="006F13E9" w:rsidP="006F13E9">
    <w:pPr>
      <w:pStyle w:val="Footer"/>
      <w:tabs>
        <w:tab w:val="clear" w:pos="8640"/>
        <w:tab w:val="right" w:pos="9498"/>
      </w:tabs>
      <w:jc w:val="center"/>
      <w:rPr>
        <w:rFonts w:ascii="Times New Roman" w:hAnsi="Times New Roman"/>
        <w:lang w:val="ru-RU"/>
      </w:rPr>
    </w:pPr>
    <w:r>
      <w:rPr>
        <w:rFonts w:ascii="Times New Roman" w:hAnsi="Times New Roman"/>
        <w:i/>
        <w:color w:val="000000"/>
        <w:sz w:val="20"/>
        <w:lang w:val="bg-BG"/>
      </w:rPr>
      <w:t>стр. 1 от всичко стр. 1</w:t>
    </w:r>
  </w:p>
  <w:p w14:paraId="1DBE40E0" w14:textId="77777777" w:rsidR="002B117E" w:rsidRPr="00886D43" w:rsidRDefault="002B117E" w:rsidP="006F13E9">
    <w:pPr>
      <w:pStyle w:val="Footer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170A1" w14:textId="77777777" w:rsidR="003B52F8" w:rsidRDefault="003B52F8">
      <w:r>
        <w:separator/>
      </w:r>
    </w:p>
  </w:footnote>
  <w:footnote w:type="continuationSeparator" w:id="0">
    <w:p w14:paraId="675C3FDB" w14:textId="77777777" w:rsidR="003B52F8" w:rsidRDefault="003B52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A4529" w14:textId="77777777" w:rsidR="002B117E" w:rsidRDefault="002B117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C3BE481" w14:textId="77777777" w:rsidR="002B117E" w:rsidRDefault="002B11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A1413" w14:textId="77777777" w:rsidR="002B117E" w:rsidRPr="009C6C4E" w:rsidRDefault="002B117E">
    <w:pPr>
      <w:pStyle w:val="Header"/>
      <w:framePr w:wrap="auto" w:vAnchor="text" w:hAnchor="margin" w:xAlign="center" w:y="1"/>
      <w:rPr>
        <w:rStyle w:val="PageNumber"/>
        <w:rFonts w:ascii="NewSaturionCyr" w:hAnsi="NewSaturionCyr"/>
      </w:rPr>
    </w:pPr>
    <w:r w:rsidRPr="009C6C4E">
      <w:rPr>
        <w:rStyle w:val="PageNumber"/>
        <w:rFonts w:ascii="NewSaturionCyr" w:hAnsi="NewSaturionCyr"/>
      </w:rPr>
      <w:fldChar w:fldCharType="begin"/>
    </w:r>
    <w:r w:rsidRPr="009C6C4E">
      <w:rPr>
        <w:rStyle w:val="PageNumber"/>
        <w:rFonts w:ascii="NewSaturionCyr" w:hAnsi="NewSaturionCyr"/>
      </w:rPr>
      <w:instrText xml:space="preserve">PAGE  </w:instrText>
    </w:r>
    <w:r w:rsidRPr="009C6C4E">
      <w:rPr>
        <w:rStyle w:val="PageNumber"/>
        <w:rFonts w:ascii="NewSaturionCyr" w:hAnsi="NewSaturionCyr"/>
      </w:rPr>
      <w:fldChar w:fldCharType="separate"/>
    </w:r>
    <w:r w:rsidR="00C05961">
      <w:rPr>
        <w:rStyle w:val="PageNumber"/>
        <w:rFonts w:ascii="NewSaturionCyr" w:hAnsi="NewSaturionCyr"/>
        <w:noProof/>
      </w:rPr>
      <w:t>2</w:t>
    </w:r>
    <w:r w:rsidRPr="009C6C4E">
      <w:rPr>
        <w:rStyle w:val="PageNumber"/>
        <w:rFonts w:ascii="NewSaturionCyr" w:hAnsi="NewSaturionCyr"/>
      </w:rPr>
      <w:fldChar w:fldCharType="end"/>
    </w:r>
  </w:p>
  <w:p w14:paraId="2A50E163" w14:textId="77777777" w:rsidR="002B117E" w:rsidRDefault="002B117E">
    <w:pPr>
      <w:pStyle w:val="Header"/>
    </w:pPr>
  </w:p>
  <w:p w14:paraId="7BE36D8D" w14:textId="77777777" w:rsidR="002B117E" w:rsidRDefault="002B117E">
    <w:pPr>
      <w:pStyle w:val="Header"/>
    </w:pPr>
  </w:p>
  <w:p w14:paraId="5EEEAB37" w14:textId="77777777" w:rsidR="002B117E" w:rsidRDefault="002B11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4E372" w14:textId="3670A6AA" w:rsidR="002B117E" w:rsidRDefault="002B117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01FB1">
      <w:rPr>
        <w:rStyle w:val="PageNumber"/>
        <w:noProof/>
      </w:rPr>
      <w:t>6</w:t>
    </w:r>
    <w:r>
      <w:rPr>
        <w:rStyle w:val="PageNumber"/>
      </w:rPr>
      <w:fldChar w:fldCharType="end"/>
    </w:r>
  </w:p>
  <w:p w14:paraId="781648BA" w14:textId="77777777" w:rsidR="002B117E" w:rsidRDefault="002B117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8D9FE" w14:textId="77777777" w:rsidR="002B117E" w:rsidRDefault="002B117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6E9F92FA" w14:textId="77777777" w:rsidR="002B117E" w:rsidRDefault="002B117E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D6BE8" w14:textId="77777777" w:rsidR="002B117E" w:rsidRPr="007F256F" w:rsidRDefault="002B117E" w:rsidP="007F25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E1B0B"/>
    <w:multiLevelType w:val="hybridMultilevel"/>
    <w:tmpl w:val="A7A84E4E"/>
    <w:lvl w:ilvl="0" w:tplc="6FBAD20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DF77809"/>
    <w:multiLevelType w:val="hybridMultilevel"/>
    <w:tmpl w:val="81844CC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9685873">
    <w:abstractNumId w:val="0"/>
  </w:num>
  <w:num w:numId="2" w16cid:durableId="756705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987"/>
    <w:rsid w:val="00003717"/>
    <w:rsid w:val="000060CA"/>
    <w:rsid w:val="00010C56"/>
    <w:rsid w:val="00021F9D"/>
    <w:rsid w:val="00042CF5"/>
    <w:rsid w:val="0005030B"/>
    <w:rsid w:val="0006726F"/>
    <w:rsid w:val="00070BDB"/>
    <w:rsid w:val="00073554"/>
    <w:rsid w:val="00073AED"/>
    <w:rsid w:val="00086396"/>
    <w:rsid w:val="000A35C1"/>
    <w:rsid w:val="000B00E2"/>
    <w:rsid w:val="000B035F"/>
    <w:rsid w:val="000B200C"/>
    <w:rsid w:val="000B4A7F"/>
    <w:rsid w:val="000B7C33"/>
    <w:rsid w:val="000C4508"/>
    <w:rsid w:val="000C71D6"/>
    <w:rsid w:val="000D614F"/>
    <w:rsid w:val="000E0053"/>
    <w:rsid w:val="000E7514"/>
    <w:rsid w:val="000E7FA2"/>
    <w:rsid w:val="00102524"/>
    <w:rsid w:val="00102D66"/>
    <w:rsid w:val="00104574"/>
    <w:rsid w:val="00113650"/>
    <w:rsid w:val="0012368C"/>
    <w:rsid w:val="00131C21"/>
    <w:rsid w:val="00134347"/>
    <w:rsid w:val="001410D7"/>
    <w:rsid w:val="001449EB"/>
    <w:rsid w:val="0015384D"/>
    <w:rsid w:val="00166276"/>
    <w:rsid w:val="00174746"/>
    <w:rsid w:val="00197183"/>
    <w:rsid w:val="001C7FCC"/>
    <w:rsid w:val="001D6D1E"/>
    <w:rsid w:val="001E1E9F"/>
    <w:rsid w:val="001F5CE1"/>
    <w:rsid w:val="002006FA"/>
    <w:rsid w:val="0020518C"/>
    <w:rsid w:val="00207071"/>
    <w:rsid w:val="0021112B"/>
    <w:rsid w:val="002249F4"/>
    <w:rsid w:val="0023551E"/>
    <w:rsid w:val="00237F14"/>
    <w:rsid w:val="0026066D"/>
    <w:rsid w:val="002646F4"/>
    <w:rsid w:val="002A59B4"/>
    <w:rsid w:val="002A661A"/>
    <w:rsid w:val="002B117E"/>
    <w:rsid w:val="002C1BB4"/>
    <w:rsid w:val="002F484C"/>
    <w:rsid w:val="002F6D6C"/>
    <w:rsid w:val="00302A93"/>
    <w:rsid w:val="00316ADC"/>
    <w:rsid w:val="00333B80"/>
    <w:rsid w:val="00340A7B"/>
    <w:rsid w:val="00353D0B"/>
    <w:rsid w:val="00356DA3"/>
    <w:rsid w:val="00356E98"/>
    <w:rsid w:val="003605CC"/>
    <w:rsid w:val="003B52F8"/>
    <w:rsid w:val="003C0B57"/>
    <w:rsid w:val="003D53D0"/>
    <w:rsid w:val="003E2647"/>
    <w:rsid w:val="003E56B0"/>
    <w:rsid w:val="003E639F"/>
    <w:rsid w:val="003F4B85"/>
    <w:rsid w:val="003F7B9D"/>
    <w:rsid w:val="00413149"/>
    <w:rsid w:val="00416C24"/>
    <w:rsid w:val="00421311"/>
    <w:rsid w:val="00430CF2"/>
    <w:rsid w:val="00436091"/>
    <w:rsid w:val="004400D6"/>
    <w:rsid w:val="00450009"/>
    <w:rsid w:val="00462A1C"/>
    <w:rsid w:val="00481AAD"/>
    <w:rsid w:val="004D1E02"/>
    <w:rsid w:val="004D349F"/>
    <w:rsid w:val="004F09B2"/>
    <w:rsid w:val="005127DF"/>
    <w:rsid w:val="0051301B"/>
    <w:rsid w:val="005148C3"/>
    <w:rsid w:val="005158E6"/>
    <w:rsid w:val="00526CFB"/>
    <w:rsid w:val="00530750"/>
    <w:rsid w:val="00531713"/>
    <w:rsid w:val="005334BE"/>
    <w:rsid w:val="00542C4A"/>
    <w:rsid w:val="005511D5"/>
    <w:rsid w:val="0057355B"/>
    <w:rsid w:val="00575913"/>
    <w:rsid w:val="00581925"/>
    <w:rsid w:val="005823C3"/>
    <w:rsid w:val="005824E5"/>
    <w:rsid w:val="00591E50"/>
    <w:rsid w:val="005B4B37"/>
    <w:rsid w:val="005B6AA9"/>
    <w:rsid w:val="005C34B3"/>
    <w:rsid w:val="005C69E4"/>
    <w:rsid w:val="005D1D86"/>
    <w:rsid w:val="005D5B7F"/>
    <w:rsid w:val="005E471A"/>
    <w:rsid w:val="005F5E94"/>
    <w:rsid w:val="005F6257"/>
    <w:rsid w:val="005F7B99"/>
    <w:rsid w:val="00610801"/>
    <w:rsid w:val="00611C3E"/>
    <w:rsid w:val="0061232E"/>
    <w:rsid w:val="00632B3A"/>
    <w:rsid w:val="0064218D"/>
    <w:rsid w:val="006645D6"/>
    <w:rsid w:val="0068245F"/>
    <w:rsid w:val="006830F2"/>
    <w:rsid w:val="00684B89"/>
    <w:rsid w:val="00697F63"/>
    <w:rsid w:val="006A76E1"/>
    <w:rsid w:val="006B4C64"/>
    <w:rsid w:val="006C4DBD"/>
    <w:rsid w:val="006E17E9"/>
    <w:rsid w:val="006E286E"/>
    <w:rsid w:val="006E54F8"/>
    <w:rsid w:val="006F13E9"/>
    <w:rsid w:val="006F7237"/>
    <w:rsid w:val="007008D6"/>
    <w:rsid w:val="00724D8B"/>
    <w:rsid w:val="00734BF2"/>
    <w:rsid w:val="0075032B"/>
    <w:rsid w:val="00760E36"/>
    <w:rsid w:val="00771300"/>
    <w:rsid w:val="00782643"/>
    <w:rsid w:val="00791E27"/>
    <w:rsid w:val="00795D75"/>
    <w:rsid w:val="007A0285"/>
    <w:rsid w:val="007A6A8C"/>
    <w:rsid w:val="007B2591"/>
    <w:rsid w:val="007C06D9"/>
    <w:rsid w:val="007C0833"/>
    <w:rsid w:val="007E0F1C"/>
    <w:rsid w:val="007F256F"/>
    <w:rsid w:val="007F323B"/>
    <w:rsid w:val="0080580B"/>
    <w:rsid w:val="00817842"/>
    <w:rsid w:val="00847576"/>
    <w:rsid w:val="00856A6A"/>
    <w:rsid w:val="00864331"/>
    <w:rsid w:val="00871788"/>
    <w:rsid w:val="00874906"/>
    <w:rsid w:val="00874B7A"/>
    <w:rsid w:val="00882AD7"/>
    <w:rsid w:val="0088637B"/>
    <w:rsid w:val="008863D3"/>
    <w:rsid w:val="00886D43"/>
    <w:rsid w:val="008902C9"/>
    <w:rsid w:val="00893BA0"/>
    <w:rsid w:val="008A7D7B"/>
    <w:rsid w:val="008B02C5"/>
    <w:rsid w:val="008B3240"/>
    <w:rsid w:val="008B44F6"/>
    <w:rsid w:val="008C3254"/>
    <w:rsid w:val="008D7211"/>
    <w:rsid w:val="008E281B"/>
    <w:rsid w:val="00900031"/>
    <w:rsid w:val="009017EF"/>
    <w:rsid w:val="00901FB1"/>
    <w:rsid w:val="0090658B"/>
    <w:rsid w:val="00915B1C"/>
    <w:rsid w:val="00915B31"/>
    <w:rsid w:val="009258A8"/>
    <w:rsid w:val="0095521E"/>
    <w:rsid w:val="00955808"/>
    <w:rsid w:val="0096138A"/>
    <w:rsid w:val="009634B3"/>
    <w:rsid w:val="009929DA"/>
    <w:rsid w:val="00994D27"/>
    <w:rsid w:val="009A3F80"/>
    <w:rsid w:val="009B1B24"/>
    <w:rsid w:val="009B564B"/>
    <w:rsid w:val="009C19C3"/>
    <w:rsid w:val="009C5EE8"/>
    <w:rsid w:val="009C6C4E"/>
    <w:rsid w:val="009F0DD5"/>
    <w:rsid w:val="009F16D4"/>
    <w:rsid w:val="009F783D"/>
    <w:rsid w:val="00A0098A"/>
    <w:rsid w:val="00A01DF0"/>
    <w:rsid w:val="00A021FE"/>
    <w:rsid w:val="00A25CA9"/>
    <w:rsid w:val="00A309B9"/>
    <w:rsid w:val="00A33EB4"/>
    <w:rsid w:val="00A455B6"/>
    <w:rsid w:val="00A475CD"/>
    <w:rsid w:val="00A47D90"/>
    <w:rsid w:val="00A636A8"/>
    <w:rsid w:val="00A8106F"/>
    <w:rsid w:val="00A85F42"/>
    <w:rsid w:val="00A869FF"/>
    <w:rsid w:val="00A90965"/>
    <w:rsid w:val="00A9110F"/>
    <w:rsid w:val="00A91EA2"/>
    <w:rsid w:val="00AA2BEB"/>
    <w:rsid w:val="00AB62C5"/>
    <w:rsid w:val="00AB7962"/>
    <w:rsid w:val="00AD4DC0"/>
    <w:rsid w:val="00AE6990"/>
    <w:rsid w:val="00AF2AF2"/>
    <w:rsid w:val="00B00952"/>
    <w:rsid w:val="00B068F7"/>
    <w:rsid w:val="00B144CF"/>
    <w:rsid w:val="00B21592"/>
    <w:rsid w:val="00B31D31"/>
    <w:rsid w:val="00B32D3B"/>
    <w:rsid w:val="00B413FF"/>
    <w:rsid w:val="00B44987"/>
    <w:rsid w:val="00B4680C"/>
    <w:rsid w:val="00B52579"/>
    <w:rsid w:val="00B557ED"/>
    <w:rsid w:val="00B77BFB"/>
    <w:rsid w:val="00BA3951"/>
    <w:rsid w:val="00BA58A8"/>
    <w:rsid w:val="00BB2642"/>
    <w:rsid w:val="00BB3DE3"/>
    <w:rsid w:val="00BE0E6E"/>
    <w:rsid w:val="00BE3BF6"/>
    <w:rsid w:val="00BF7A09"/>
    <w:rsid w:val="00C05961"/>
    <w:rsid w:val="00C128FB"/>
    <w:rsid w:val="00C33665"/>
    <w:rsid w:val="00C36665"/>
    <w:rsid w:val="00C37AA0"/>
    <w:rsid w:val="00C477C3"/>
    <w:rsid w:val="00C5110B"/>
    <w:rsid w:val="00C7084E"/>
    <w:rsid w:val="00C82215"/>
    <w:rsid w:val="00C83CC9"/>
    <w:rsid w:val="00C841D0"/>
    <w:rsid w:val="00C9547A"/>
    <w:rsid w:val="00C95578"/>
    <w:rsid w:val="00CA4EC9"/>
    <w:rsid w:val="00CE544D"/>
    <w:rsid w:val="00CE5661"/>
    <w:rsid w:val="00CE5B27"/>
    <w:rsid w:val="00CF35BA"/>
    <w:rsid w:val="00CF3BFF"/>
    <w:rsid w:val="00D06303"/>
    <w:rsid w:val="00D12D56"/>
    <w:rsid w:val="00D30BAE"/>
    <w:rsid w:val="00D338DA"/>
    <w:rsid w:val="00D353D2"/>
    <w:rsid w:val="00D47FB6"/>
    <w:rsid w:val="00D529FC"/>
    <w:rsid w:val="00D5413E"/>
    <w:rsid w:val="00D66B5C"/>
    <w:rsid w:val="00D7389F"/>
    <w:rsid w:val="00D74009"/>
    <w:rsid w:val="00D75350"/>
    <w:rsid w:val="00D83D8C"/>
    <w:rsid w:val="00DA3896"/>
    <w:rsid w:val="00DA3D49"/>
    <w:rsid w:val="00DA7812"/>
    <w:rsid w:val="00DB26E6"/>
    <w:rsid w:val="00DB2B43"/>
    <w:rsid w:val="00DC4D74"/>
    <w:rsid w:val="00DC76CE"/>
    <w:rsid w:val="00DC7DF2"/>
    <w:rsid w:val="00DD2CF9"/>
    <w:rsid w:val="00DD4A5A"/>
    <w:rsid w:val="00DD7035"/>
    <w:rsid w:val="00DF35C4"/>
    <w:rsid w:val="00E12A92"/>
    <w:rsid w:val="00E20604"/>
    <w:rsid w:val="00E20E4F"/>
    <w:rsid w:val="00E25DCA"/>
    <w:rsid w:val="00E42628"/>
    <w:rsid w:val="00E44E5E"/>
    <w:rsid w:val="00E57C69"/>
    <w:rsid w:val="00E62320"/>
    <w:rsid w:val="00E631C6"/>
    <w:rsid w:val="00E712B0"/>
    <w:rsid w:val="00E80E22"/>
    <w:rsid w:val="00EC09A7"/>
    <w:rsid w:val="00EC1E7C"/>
    <w:rsid w:val="00ED7EA4"/>
    <w:rsid w:val="00EE36F6"/>
    <w:rsid w:val="00EF3641"/>
    <w:rsid w:val="00F00D3D"/>
    <w:rsid w:val="00F044B0"/>
    <w:rsid w:val="00F105CE"/>
    <w:rsid w:val="00F110CC"/>
    <w:rsid w:val="00F15B22"/>
    <w:rsid w:val="00F236DF"/>
    <w:rsid w:val="00F3058E"/>
    <w:rsid w:val="00F30DF9"/>
    <w:rsid w:val="00F323C3"/>
    <w:rsid w:val="00F45D24"/>
    <w:rsid w:val="00F65315"/>
    <w:rsid w:val="00F71BA2"/>
    <w:rsid w:val="00F828F4"/>
    <w:rsid w:val="00F91DD5"/>
    <w:rsid w:val="00F922B0"/>
    <w:rsid w:val="00F964D2"/>
    <w:rsid w:val="00FA19DD"/>
    <w:rsid w:val="00FD02CE"/>
    <w:rsid w:val="00FD05E7"/>
    <w:rsid w:val="00FD2502"/>
    <w:rsid w:val="00FE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4C6655"/>
  <w15:chartTrackingRefBased/>
  <w15:docId w15:val="{2419B774-8C25-45E4-B455-C7B08C88F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NewSaturionCyr" w:hAnsi="NewSaturionCyr"/>
      <w:b/>
      <w:sz w:val="32"/>
      <w:lang w:val="bg-BG"/>
    </w:rPr>
  </w:style>
  <w:style w:type="paragraph" w:styleId="Heading2">
    <w:name w:val="heading 2"/>
    <w:basedOn w:val="Normal"/>
    <w:next w:val="Normal"/>
    <w:qFormat/>
    <w:pPr>
      <w:keepNext/>
      <w:spacing w:line="480" w:lineRule="auto"/>
      <w:ind w:firstLine="1134"/>
      <w:outlineLvl w:val="1"/>
    </w:pPr>
    <w:rPr>
      <w:rFonts w:ascii="HebarU" w:hAnsi="HebarU"/>
      <w:b/>
      <w:lang w:val="bg-BG"/>
    </w:rPr>
  </w:style>
  <w:style w:type="paragraph" w:styleId="Heading6">
    <w:name w:val="heading 6"/>
    <w:basedOn w:val="Normal"/>
    <w:next w:val="Normal"/>
    <w:qFormat/>
    <w:pPr>
      <w:keepNext/>
      <w:widowControl w:val="0"/>
      <w:jc w:val="center"/>
      <w:outlineLvl w:val="5"/>
    </w:pPr>
    <w:rPr>
      <w:rFonts w:ascii="HebarU" w:hAnsi="HebarU"/>
      <w:b/>
      <w:sz w:val="22"/>
      <w:lang w:val="bg-BG"/>
    </w:rPr>
  </w:style>
  <w:style w:type="paragraph" w:styleId="Heading7">
    <w:name w:val="heading 7"/>
    <w:basedOn w:val="Normal"/>
    <w:next w:val="Normal"/>
    <w:qFormat/>
    <w:pPr>
      <w:keepNext/>
      <w:widowControl w:val="0"/>
      <w:ind w:firstLine="720"/>
      <w:jc w:val="center"/>
      <w:outlineLvl w:val="6"/>
    </w:pPr>
    <w:rPr>
      <w:rFonts w:ascii="HebarU" w:hAnsi="HebarU"/>
      <w:b/>
      <w:sz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BodyText21">
    <w:name w:val="Body Text 21"/>
    <w:basedOn w:val="Normal"/>
    <w:pPr>
      <w:widowControl w:val="0"/>
      <w:ind w:firstLine="1418"/>
      <w:jc w:val="both"/>
    </w:pPr>
    <w:rPr>
      <w:rFonts w:ascii="HebarU" w:hAnsi="HebarU"/>
      <w:sz w:val="22"/>
      <w:lang w:val="bg-BG"/>
    </w:rPr>
  </w:style>
  <w:style w:type="paragraph" w:styleId="BodyText3">
    <w:name w:val="Body Text 3"/>
    <w:basedOn w:val="Normal"/>
    <w:pPr>
      <w:widowControl w:val="0"/>
      <w:jc w:val="both"/>
    </w:pPr>
    <w:rPr>
      <w:rFonts w:ascii="HebarU" w:hAnsi="HebarU"/>
      <w:sz w:val="22"/>
      <w:lang w:val="bg-BG"/>
    </w:rPr>
  </w:style>
  <w:style w:type="paragraph" w:styleId="Title">
    <w:name w:val="Title"/>
    <w:basedOn w:val="Normal"/>
    <w:qFormat/>
    <w:pPr>
      <w:tabs>
        <w:tab w:val="left" w:pos="1985"/>
      </w:tabs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Indent2">
    <w:name w:val="Body Text Indent 2"/>
    <w:basedOn w:val="Normal"/>
    <w:pPr>
      <w:ind w:firstLine="1134"/>
      <w:jc w:val="both"/>
    </w:pPr>
    <w:rPr>
      <w:rFonts w:ascii="NewSaturionCyr" w:hAnsi="NewSaturionCyr"/>
      <w:sz w:val="26"/>
      <w:lang w:val="bg-BG"/>
    </w:rPr>
  </w:style>
  <w:style w:type="paragraph" w:styleId="BodyText">
    <w:name w:val="Body Text"/>
    <w:basedOn w:val="Normal"/>
    <w:rsid w:val="00F15B22"/>
    <w:pPr>
      <w:jc w:val="center"/>
    </w:pPr>
    <w:rPr>
      <w:rFonts w:ascii="Arial" w:hAnsi="Arial"/>
      <w:b/>
      <w:lang w:val="bg-BG"/>
    </w:rPr>
  </w:style>
  <w:style w:type="paragraph" w:styleId="Caption">
    <w:name w:val="caption"/>
    <w:basedOn w:val="Normal"/>
    <w:next w:val="Normal"/>
    <w:qFormat/>
    <w:rsid w:val="00F15B22"/>
    <w:pPr>
      <w:spacing w:before="20" w:after="20"/>
      <w:jc w:val="center"/>
    </w:pPr>
    <w:rPr>
      <w:rFonts w:ascii="Times New Roman" w:hAnsi="Times New Roman"/>
      <w:b/>
      <w:caps/>
      <w:sz w:val="22"/>
      <w:lang w:val="bg-BG"/>
    </w:rPr>
  </w:style>
  <w:style w:type="paragraph" w:styleId="BodyTextIndent3">
    <w:name w:val="Body Text Indent 3"/>
    <w:basedOn w:val="Normal"/>
    <w:rsid w:val="005334BE"/>
    <w:pPr>
      <w:spacing w:after="120"/>
      <w:ind w:left="283"/>
    </w:pPr>
    <w:rPr>
      <w:sz w:val="16"/>
      <w:szCs w:val="16"/>
    </w:rPr>
  </w:style>
  <w:style w:type="paragraph" w:styleId="BodyText2">
    <w:name w:val="Body Text 2"/>
    <w:basedOn w:val="Normal"/>
    <w:rsid w:val="005334BE"/>
    <w:pPr>
      <w:spacing w:after="120" w:line="480" w:lineRule="auto"/>
    </w:pPr>
  </w:style>
  <w:style w:type="character" w:styleId="Strong">
    <w:name w:val="Strong"/>
    <w:basedOn w:val="DefaultParagraphFont"/>
    <w:qFormat/>
    <w:rsid w:val="006F13E9"/>
    <w:rPr>
      <w:rFonts w:cs="Times New Roman"/>
      <w:b/>
      <w:bCs/>
    </w:rPr>
  </w:style>
  <w:style w:type="character" w:customStyle="1" w:styleId="FooterChar">
    <w:name w:val="Footer Char"/>
    <w:basedOn w:val="DefaultParagraphFont"/>
    <w:link w:val="Footer"/>
    <w:semiHidden/>
    <w:locked/>
    <w:rsid w:val="006F13E9"/>
    <w:rPr>
      <w:rFonts w:ascii="Hebar" w:hAnsi="Hebar"/>
      <w:sz w:val="24"/>
      <w:lang w:val="en-GB" w:eastAsia="en-US" w:bidi="ar-SA"/>
    </w:rPr>
  </w:style>
  <w:style w:type="character" w:styleId="Hyperlink">
    <w:name w:val="Hyperlink"/>
    <w:rsid w:val="000B035F"/>
    <w:rPr>
      <w:strike w:val="0"/>
      <w:dstrike w:val="0"/>
      <w:color w:val="0000FF"/>
      <w:sz w:val="18"/>
      <w:szCs w:val="1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FB183-4553-4FA8-ADDA-6BC85110F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1060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6885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Мария Любомирова Карагьозова</cp:lastModifiedBy>
  <cp:revision>2</cp:revision>
  <cp:lastPrinted>2025-11-19T11:07:00Z</cp:lastPrinted>
  <dcterms:created xsi:type="dcterms:W3CDTF">2025-11-19T12:29:00Z</dcterms:created>
  <dcterms:modified xsi:type="dcterms:W3CDTF">2025-11-19T12:29:00Z</dcterms:modified>
</cp:coreProperties>
</file>