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352DC4" w14:textId="77777777" w:rsidR="009E408A" w:rsidRPr="009E408A" w:rsidRDefault="009E408A" w:rsidP="009E408A">
      <w:pPr>
        <w:shd w:val="clear" w:color="auto" w:fill="FFFFFF"/>
        <w:tabs>
          <w:tab w:val="left" w:pos="8127"/>
        </w:tabs>
        <w:spacing w:line="276" w:lineRule="auto"/>
        <w:ind w:firstLine="709"/>
        <w:jc w:val="right"/>
        <w:rPr>
          <w:rFonts w:ascii="Times New Roman" w:eastAsia="Times New Roman" w:hAnsi="Times New Roman" w:cs="Times New Roman"/>
          <w:b/>
          <w:sz w:val="24"/>
          <w:szCs w:val="24"/>
          <w:lang w:eastAsia="bg-BG"/>
        </w:rPr>
      </w:pPr>
      <w:r w:rsidRPr="009E408A">
        <w:rPr>
          <w:rFonts w:ascii="Times New Roman" w:eastAsia="Times New Roman" w:hAnsi="Times New Roman" w:cs="Times New Roman"/>
          <w:b/>
          <w:sz w:val="24"/>
          <w:szCs w:val="24"/>
          <w:lang w:eastAsia="bg-BG"/>
        </w:rPr>
        <w:t>Приложение № 2</w:t>
      </w:r>
    </w:p>
    <w:p w14:paraId="3129914C" w14:textId="77777777" w:rsidR="009E408A" w:rsidRPr="009E408A" w:rsidRDefault="009E408A" w:rsidP="009E408A">
      <w:pPr>
        <w:shd w:val="clear" w:color="auto" w:fill="FFFFFF"/>
        <w:tabs>
          <w:tab w:val="left" w:pos="8127"/>
        </w:tabs>
        <w:spacing w:after="0" w:line="276" w:lineRule="auto"/>
        <w:ind w:firstLine="709"/>
        <w:jc w:val="right"/>
        <w:rPr>
          <w:rFonts w:ascii="Times New Roman" w:eastAsia="Times New Roman" w:hAnsi="Times New Roman" w:cs="Times New Roman"/>
          <w:sz w:val="24"/>
          <w:szCs w:val="24"/>
          <w:lang w:eastAsia="bg-BG"/>
        </w:rPr>
      </w:pPr>
      <w:r w:rsidRPr="009E408A">
        <w:rPr>
          <w:rFonts w:ascii="Times New Roman" w:eastAsia="Times New Roman" w:hAnsi="Times New Roman" w:cs="Times New Roman"/>
          <w:sz w:val="24"/>
          <w:szCs w:val="24"/>
          <w:lang w:eastAsia="bg-BG"/>
        </w:rPr>
        <w:t xml:space="preserve">                                                                                                   </w:t>
      </w:r>
      <w:r w:rsidRPr="009E408A">
        <w:rPr>
          <w:rFonts w:ascii="Times New Roman" w:eastAsia="Times New Roman" w:hAnsi="Times New Roman" w:cs="Times New Roman"/>
          <w:b/>
          <w:bCs/>
          <w:sz w:val="24"/>
          <w:szCs w:val="24"/>
          <w:lang w:eastAsia="bg-BG"/>
        </w:rPr>
        <w:t>Проект!</w:t>
      </w:r>
    </w:p>
    <w:p w14:paraId="22B7CE6D" w14:textId="77777777" w:rsidR="009E408A" w:rsidRPr="009E408A" w:rsidRDefault="009E408A" w:rsidP="009E408A">
      <w:pPr>
        <w:shd w:val="clear" w:color="auto" w:fill="FFFFFF"/>
        <w:spacing w:after="0" w:line="276" w:lineRule="auto"/>
        <w:ind w:firstLine="709"/>
        <w:jc w:val="both"/>
        <w:rPr>
          <w:rFonts w:ascii="Times New Roman" w:eastAsia="Times New Roman" w:hAnsi="Times New Roman" w:cs="Times New Roman"/>
          <w:sz w:val="24"/>
          <w:szCs w:val="24"/>
          <w:lang w:eastAsia="bg-BG"/>
        </w:rPr>
      </w:pPr>
      <w:r w:rsidRPr="009E408A">
        <w:rPr>
          <w:rFonts w:ascii="Times New Roman" w:eastAsia="Times New Roman" w:hAnsi="Times New Roman" w:cs="Times New Roman"/>
          <w:sz w:val="24"/>
          <w:szCs w:val="24"/>
          <w:lang w:eastAsia="bg-BG"/>
        </w:rPr>
        <w:t> </w:t>
      </w:r>
    </w:p>
    <w:p w14:paraId="0076FFD2" w14:textId="77777777" w:rsidR="00D475A3" w:rsidRPr="00DC1099" w:rsidRDefault="009E408A" w:rsidP="00DC1099">
      <w:pPr>
        <w:tabs>
          <w:tab w:val="left" w:pos="3450"/>
        </w:tabs>
        <w:spacing w:after="0" w:line="240" w:lineRule="auto"/>
        <w:jc w:val="both"/>
        <w:outlineLvl w:val="2"/>
        <w:rPr>
          <w:rFonts w:ascii="Times New Roman" w:eastAsia="Times New Roman" w:hAnsi="Times New Roman" w:cs="Times New Roman"/>
          <w:b/>
          <w:bCs/>
          <w:sz w:val="24"/>
          <w:szCs w:val="24"/>
          <w:lang w:eastAsia="bg-BG"/>
        </w:rPr>
      </w:pPr>
      <w:r w:rsidRPr="009E408A">
        <w:rPr>
          <w:rFonts w:ascii="Times New Roman" w:eastAsia="Times New Roman" w:hAnsi="Times New Roman" w:cs="Times New Roman"/>
          <w:b/>
          <w:bCs/>
          <w:sz w:val="24"/>
          <w:szCs w:val="24"/>
          <w:lang w:eastAsia="bg-BG"/>
        </w:rPr>
        <w:t xml:space="preserve"> Наредба за </w:t>
      </w:r>
      <w:r w:rsidR="00DC1099">
        <w:rPr>
          <w:rFonts w:ascii="Times New Roman" w:eastAsia="Times New Roman" w:hAnsi="Times New Roman" w:cs="Times New Roman"/>
          <w:b/>
          <w:bCs/>
          <w:sz w:val="24"/>
          <w:szCs w:val="24"/>
          <w:lang w:eastAsia="bg-BG"/>
        </w:rPr>
        <w:t>изменение и допълнение на Наредба за</w:t>
      </w:r>
      <w:r w:rsidR="00DC1099" w:rsidRPr="00DC1099">
        <w:rPr>
          <w:rFonts w:ascii="Times New Roman" w:eastAsia="Times New Roman" w:hAnsi="Times New Roman" w:cs="Times New Roman"/>
          <w:b/>
          <w:bCs/>
          <w:sz w:val="24"/>
          <w:szCs w:val="24"/>
          <w:lang w:eastAsia="bg-BG"/>
        </w:rPr>
        <w:t xml:space="preserve"> определянето и администрирането</w:t>
      </w:r>
      <w:r w:rsidR="00DC1099">
        <w:rPr>
          <w:rFonts w:ascii="Times New Roman" w:eastAsia="Times New Roman" w:hAnsi="Times New Roman" w:cs="Times New Roman"/>
          <w:b/>
          <w:bCs/>
          <w:sz w:val="24"/>
          <w:szCs w:val="24"/>
          <w:lang w:eastAsia="bg-BG"/>
        </w:rPr>
        <w:t xml:space="preserve"> </w:t>
      </w:r>
      <w:r w:rsidR="00DC1099" w:rsidRPr="00DC1099">
        <w:rPr>
          <w:rFonts w:ascii="Times New Roman" w:eastAsia="Times New Roman" w:hAnsi="Times New Roman" w:cs="Times New Roman"/>
          <w:b/>
          <w:bCs/>
          <w:sz w:val="24"/>
          <w:szCs w:val="24"/>
          <w:lang w:eastAsia="bg-BG"/>
        </w:rPr>
        <w:t>на местните такси и цени на услуги</w:t>
      </w:r>
      <w:r w:rsidR="00DC1099">
        <w:rPr>
          <w:rFonts w:ascii="Times New Roman" w:eastAsia="Times New Roman" w:hAnsi="Times New Roman" w:cs="Times New Roman"/>
          <w:b/>
          <w:bCs/>
          <w:sz w:val="24"/>
          <w:szCs w:val="24"/>
          <w:lang w:eastAsia="bg-BG"/>
        </w:rPr>
        <w:t xml:space="preserve"> на територията на община Д</w:t>
      </w:r>
      <w:r w:rsidR="00DC1099" w:rsidRPr="00DC1099">
        <w:rPr>
          <w:rFonts w:ascii="Times New Roman" w:eastAsia="Times New Roman" w:hAnsi="Times New Roman" w:cs="Times New Roman"/>
          <w:b/>
          <w:bCs/>
          <w:sz w:val="24"/>
          <w:szCs w:val="24"/>
          <w:lang w:eastAsia="bg-BG"/>
        </w:rPr>
        <w:t>олни чифлик</w:t>
      </w:r>
    </w:p>
    <w:p w14:paraId="7040D50E" w14:textId="77777777" w:rsidR="00D475A3" w:rsidRDefault="00D475A3" w:rsidP="00BC06C8">
      <w:pPr>
        <w:spacing w:after="0" w:line="240" w:lineRule="auto"/>
        <w:jc w:val="both"/>
        <w:outlineLvl w:val="2"/>
        <w:rPr>
          <w:rFonts w:ascii="Verdana" w:eastAsia="Times New Roman" w:hAnsi="Verdana" w:cs="Times New Roman"/>
          <w:b/>
          <w:bCs/>
          <w:color w:val="222222"/>
          <w:sz w:val="21"/>
          <w:szCs w:val="21"/>
          <w:lang w:eastAsia="bg-BG"/>
        </w:rPr>
      </w:pPr>
    </w:p>
    <w:p w14:paraId="023A7C04" w14:textId="77777777" w:rsidR="00D475A3" w:rsidRDefault="00D475A3" w:rsidP="00BC06C8">
      <w:pPr>
        <w:spacing w:after="0" w:line="240" w:lineRule="auto"/>
        <w:jc w:val="both"/>
        <w:outlineLvl w:val="2"/>
        <w:rPr>
          <w:rFonts w:ascii="Verdana" w:eastAsia="Times New Roman" w:hAnsi="Verdana" w:cs="Times New Roman"/>
          <w:b/>
          <w:bCs/>
          <w:color w:val="222222"/>
          <w:sz w:val="21"/>
          <w:szCs w:val="21"/>
          <w:lang w:eastAsia="bg-BG"/>
        </w:rPr>
      </w:pPr>
    </w:p>
    <w:p w14:paraId="18B4631F" w14:textId="77777777" w:rsidR="002A0007" w:rsidRPr="00A4276E" w:rsidRDefault="009E408A" w:rsidP="00DC1099">
      <w:pPr>
        <w:spacing w:after="0" w:line="240" w:lineRule="auto"/>
        <w:jc w:val="both"/>
        <w:outlineLvl w:val="2"/>
        <w:rPr>
          <w:rFonts w:ascii="Times New Roman" w:hAnsi="Times New Roman" w:cs="Times New Roman"/>
          <w:bCs/>
          <w:sz w:val="24"/>
          <w:szCs w:val="24"/>
        </w:rPr>
      </w:pPr>
      <w:r w:rsidRPr="00A4276E">
        <w:rPr>
          <w:rFonts w:ascii="Times New Roman" w:hAnsi="Times New Roman" w:cs="Times New Roman"/>
          <w:b/>
          <w:bCs/>
          <w:sz w:val="24"/>
          <w:szCs w:val="24"/>
        </w:rPr>
        <w:t>§</w:t>
      </w:r>
      <w:r w:rsidRPr="00A4276E">
        <w:rPr>
          <w:b/>
          <w:bCs/>
          <w:sz w:val="24"/>
          <w:szCs w:val="24"/>
        </w:rPr>
        <w:t xml:space="preserve"> </w:t>
      </w:r>
      <w:r w:rsidRPr="00A4276E">
        <w:rPr>
          <w:rFonts w:ascii="Times New Roman" w:hAnsi="Times New Roman" w:cs="Times New Roman"/>
          <w:b/>
          <w:bCs/>
          <w:sz w:val="24"/>
          <w:szCs w:val="24"/>
        </w:rPr>
        <w:t>1.</w:t>
      </w:r>
      <w:r w:rsidRPr="00A4276E">
        <w:rPr>
          <w:bCs/>
          <w:sz w:val="24"/>
          <w:szCs w:val="24"/>
        </w:rPr>
        <w:t xml:space="preserve"> </w:t>
      </w:r>
      <w:r w:rsidR="00DC1099" w:rsidRPr="00A4276E">
        <w:rPr>
          <w:rFonts w:ascii="Times New Roman" w:hAnsi="Times New Roman" w:cs="Times New Roman"/>
          <w:bCs/>
          <w:sz w:val="24"/>
          <w:szCs w:val="24"/>
        </w:rPr>
        <w:t xml:space="preserve"> Чл. 14 се изменя така:</w:t>
      </w:r>
    </w:p>
    <w:p w14:paraId="5B4B628C" w14:textId="77777777" w:rsidR="008C315E" w:rsidRPr="00A4276E" w:rsidRDefault="008C315E" w:rsidP="008C315E">
      <w:pPr>
        <w:spacing w:after="0" w:line="240" w:lineRule="auto"/>
        <w:jc w:val="both"/>
        <w:outlineLvl w:val="2"/>
        <w:rPr>
          <w:rFonts w:ascii="Times New Roman" w:hAnsi="Times New Roman" w:cs="Times New Roman"/>
          <w:bCs/>
          <w:sz w:val="24"/>
          <w:szCs w:val="24"/>
        </w:rPr>
      </w:pPr>
      <w:r w:rsidRPr="00A4276E">
        <w:rPr>
          <w:rFonts w:ascii="Times New Roman" w:hAnsi="Times New Roman" w:cs="Times New Roman"/>
          <w:bCs/>
          <w:sz w:val="24"/>
          <w:szCs w:val="24"/>
        </w:rPr>
        <w:t>„Чл.14.</w:t>
      </w:r>
      <w:r w:rsidRPr="00A4276E">
        <w:rPr>
          <w:rFonts w:ascii="Times New Roman" w:hAnsi="Times New Roman" w:cs="Times New Roman"/>
          <w:b/>
          <w:bCs/>
          <w:sz w:val="24"/>
          <w:szCs w:val="24"/>
        </w:rPr>
        <w:t xml:space="preserve"> </w:t>
      </w:r>
      <w:r w:rsidRPr="00A4276E">
        <w:rPr>
          <w:rFonts w:ascii="Times New Roman" w:hAnsi="Times New Roman" w:cs="Times New Roman"/>
          <w:bCs/>
          <w:sz w:val="24"/>
          <w:szCs w:val="24"/>
        </w:rPr>
        <w:t xml:space="preserve">(1) Таксата се заплаща за следните услуги: </w:t>
      </w:r>
    </w:p>
    <w:p w14:paraId="76106DDF" w14:textId="77777777" w:rsidR="008C315E" w:rsidRPr="00A4276E" w:rsidRDefault="008C315E" w:rsidP="008C315E">
      <w:pPr>
        <w:spacing w:after="0" w:line="240" w:lineRule="auto"/>
        <w:jc w:val="both"/>
        <w:outlineLvl w:val="2"/>
        <w:rPr>
          <w:rFonts w:ascii="Times New Roman" w:hAnsi="Times New Roman" w:cs="Times New Roman"/>
          <w:bCs/>
          <w:sz w:val="24"/>
          <w:szCs w:val="24"/>
        </w:rPr>
      </w:pPr>
      <w:r w:rsidRPr="00A4276E">
        <w:rPr>
          <w:rFonts w:ascii="Times New Roman" w:hAnsi="Times New Roman" w:cs="Times New Roman"/>
          <w:bCs/>
          <w:sz w:val="24"/>
          <w:szCs w:val="24"/>
        </w:rPr>
        <w:t xml:space="preserve">1. събиране и транспортиране на битови отпадъци до съоръжения и инсталации за тяхното третиране; </w:t>
      </w:r>
    </w:p>
    <w:p w14:paraId="6F53FC1F" w14:textId="77777777" w:rsidR="008C315E" w:rsidRPr="00A4276E" w:rsidRDefault="008C315E" w:rsidP="008C315E">
      <w:pPr>
        <w:spacing w:after="0" w:line="240" w:lineRule="auto"/>
        <w:jc w:val="both"/>
        <w:outlineLvl w:val="2"/>
        <w:rPr>
          <w:rFonts w:ascii="Times New Roman" w:hAnsi="Times New Roman" w:cs="Times New Roman"/>
          <w:bCs/>
          <w:sz w:val="24"/>
          <w:szCs w:val="24"/>
        </w:rPr>
      </w:pPr>
      <w:r w:rsidRPr="00A4276E">
        <w:rPr>
          <w:rFonts w:ascii="Times New Roman" w:hAnsi="Times New Roman" w:cs="Times New Roman"/>
          <w:bCs/>
          <w:sz w:val="24"/>
          <w:szCs w:val="24"/>
        </w:rPr>
        <w:t xml:space="preserve">2. третиране на битовите отпадъци в съоръжения и инсталации; </w:t>
      </w:r>
    </w:p>
    <w:p w14:paraId="03FC11B3" w14:textId="77777777" w:rsidR="008C315E" w:rsidRPr="00A4276E" w:rsidRDefault="008C315E" w:rsidP="008C315E">
      <w:pPr>
        <w:spacing w:after="0" w:line="240" w:lineRule="auto"/>
        <w:jc w:val="both"/>
        <w:outlineLvl w:val="2"/>
        <w:rPr>
          <w:rFonts w:ascii="Times New Roman" w:hAnsi="Times New Roman" w:cs="Times New Roman"/>
          <w:bCs/>
          <w:sz w:val="24"/>
          <w:szCs w:val="24"/>
        </w:rPr>
      </w:pPr>
      <w:r w:rsidRPr="00A4276E">
        <w:rPr>
          <w:rFonts w:ascii="Times New Roman" w:hAnsi="Times New Roman" w:cs="Times New Roman"/>
          <w:bCs/>
          <w:sz w:val="24"/>
          <w:szCs w:val="24"/>
        </w:rPr>
        <w:t xml:space="preserve">3. поддържане на чистотата на териториите за обществено ползване в населените места и селищните образувания в общината. </w:t>
      </w:r>
    </w:p>
    <w:p w14:paraId="783FAACF" w14:textId="3D170788" w:rsidR="008C315E" w:rsidRPr="00A4276E" w:rsidRDefault="008C315E" w:rsidP="008C315E">
      <w:pPr>
        <w:spacing w:after="0" w:line="240" w:lineRule="auto"/>
        <w:jc w:val="both"/>
        <w:outlineLvl w:val="2"/>
        <w:rPr>
          <w:rFonts w:ascii="Times New Roman" w:hAnsi="Times New Roman" w:cs="Times New Roman"/>
          <w:bCs/>
          <w:sz w:val="24"/>
          <w:szCs w:val="24"/>
        </w:rPr>
      </w:pPr>
      <w:r w:rsidRPr="00A4276E">
        <w:rPr>
          <w:rFonts w:ascii="Times New Roman" w:hAnsi="Times New Roman" w:cs="Times New Roman"/>
          <w:bCs/>
          <w:sz w:val="24"/>
          <w:szCs w:val="24"/>
        </w:rPr>
        <w:t>(2) Границите и районите с организирано събиране и транспортиране на битови отпадъци до съоръжения и инсталации за тяхното третиране, видът на предоставените услуги по ал.1 в съответните райони, както и честотата на сметоизвозване се определят със заповед на кмета на община Долни чифлик</w:t>
      </w:r>
      <w:r w:rsidR="00E006AF">
        <w:rPr>
          <w:rFonts w:ascii="Times New Roman" w:hAnsi="Times New Roman" w:cs="Times New Roman"/>
          <w:bCs/>
          <w:sz w:val="24"/>
          <w:szCs w:val="24"/>
        </w:rPr>
        <w:t>,</w:t>
      </w:r>
      <w:r w:rsidRPr="00A4276E">
        <w:rPr>
          <w:rFonts w:ascii="Times New Roman" w:hAnsi="Times New Roman" w:cs="Times New Roman"/>
          <w:bCs/>
          <w:sz w:val="24"/>
          <w:szCs w:val="24"/>
        </w:rPr>
        <w:t xml:space="preserve"> не по-късно от 31 октомври на предходната година. Заповедта на кмета се обявява публично. </w:t>
      </w:r>
    </w:p>
    <w:p w14:paraId="3D88BC8A" w14:textId="77777777" w:rsidR="008C315E" w:rsidRPr="00A4276E" w:rsidRDefault="008C315E" w:rsidP="008C315E">
      <w:pPr>
        <w:spacing w:after="0" w:line="240" w:lineRule="auto"/>
        <w:jc w:val="both"/>
        <w:outlineLvl w:val="2"/>
        <w:rPr>
          <w:rFonts w:ascii="Times New Roman" w:hAnsi="Times New Roman" w:cs="Times New Roman"/>
          <w:bCs/>
          <w:sz w:val="24"/>
          <w:szCs w:val="24"/>
        </w:rPr>
      </w:pPr>
      <w:r w:rsidRPr="00A4276E">
        <w:rPr>
          <w:rFonts w:ascii="Times New Roman" w:hAnsi="Times New Roman" w:cs="Times New Roman"/>
          <w:bCs/>
          <w:sz w:val="24"/>
          <w:szCs w:val="24"/>
        </w:rPr>
        <w:t>(3) За имоти, намиращи се извън границите и районите, определени съгласно ал.2, се събира такса за услугата  по поддържане на чистотата на териториите за обществено ползване в населените места и селищните образувания в общината.“</w:t>
      </w:r>
    </w:p>
    <w:p w14:paraId="41B5BEFE" w14:textId="77777777" w:rsidR="008C315E" w:rsidRPr="00A4276E" w:rsidRDefault="008C315E" w:rsidP="008C315E">
      <w:pPr>
        <w:spacing w:after="0" w:line="240" w:lineRule="auto"/>
        <w:jc w:val="both"/>
        <w:outlineLvl w:val="2"/>
        <w:rPr>
          <w:rFonts w:ascii="Times New Roman" w:hAnsi="Times New Roman" w:cs="Times New Roman"/>
          <w:bCs/>
          <w:sz w:val="24"/>
          <w:szCs w:val="24"/>
        </w:rPr>
      </w:pPr>
    </w:p>
    <w:p w14:paraId="746CED56" w14:textId="77777777" w:rsidR="008C315E" w:rsidRPr="00A4276E" w:rsidRDefault="00602F2D" w:rsidP="008C315E">
      <w:pPr>
        <w:spacing w:after="0" w:line="240" w:lineRule="auto"/>
        <w:jc w:val="both"/>
        <w:outlineLvl w:val="2"/>
        <w:rPr>
          <w:rFonts w:ascii="Times New Roman" w:hAnsi="Times New Roman" w:cs="Times New Roman"/>
          <w:bCs/>
          <w:sz w:val="24"/>
          <w:szCs w:val="24"/>
        </w:rPr>
      </w:pPr>
      <w:r w:rsidRPr="00A4276E">
        <w:rPr>
          <w:rFonts w:ascii="Times New Roman" w:hAnsi="Times New Roman" w:cs="Times New Roman"/>
          <w:b/>
          <w:bCs/>
          <w:sz w:val="24"/>
          <w:szCs w:val="24"/>
        </w:rPr>
        <w:t xml:space="preserve">§ 2. </w:t>
      </w:r>
      <w:r w:rsidRPr="00A4276E">
        <w:rPr>
          <w:rFonts w:ascii="Times New Roman" w:hAnsi="Times New Roman" w:cs="Times New Roman"/>
          <w:bCs/>
          <w:sz w:val="24"/>
          <w:szCs w:val="24"/>
        </w:rPr>
        <w:t>Създават се чл. 14а - 14в:</w:t>
      </w:r>
    </w:p>
    <w:p w14:paraId="11D9FEFF" w14:textId="77777777" w:rsidR="00602F2D" w:rsidRPr="00A4276E" w:rsidRDefault="00602F2D" w:rsidP="00602F2D">
      <w:pPr>
        <w:spacing w:after="0" w:line="240" w:lineRule="auto"/>
        <w:jc w:val="both"/>
        <w:outlineLvl w:val="2"/>
        <w:rPr>
          <w:rFonts w:ascii="Times New Roman" w:hAnsi="Times New Roman" w:cs="Times New Roman"/>
          <w:bCs/>
          <w:sz w:val="24"/>
          <w:szCs w:val="24"/>
        </w:rPr>
      </w:pPr>
      <w:r w:rsidRPr="00A4276E">
        <w:rPr>
          <w:rFonts w:ascii="Times New Roman" w:hAnsi="Times New Roman" w:cs="Times New Roman"/>
          <w:bCs/>
          <w:sz w:val="24"/>
          <w:szCs w:val="24"/>
        </w:rPr>
        <w:t>„Чл.14а</w:t>
      </w:r>
      <w:r w:rsidRPr="00A4276E">
        <w:rPr>
          <w:rFonts w:ascii="Times New Roman" w:hAnsi="Times New Roman" w:cs="Times New Roman"/>
          <w:b/>
          <w:bCs/>
          <w:sz w:val="24"/>
          <w:szCs w:val="24"/>
        </w:rPr>
        <w:t xml:space="preserve"> </w:t>
      </w:r>
      <w:r w:rsidRPr="00A4276E">
        <w:rPr>
          <w:rFonts w:ascii="Times New Roman" w:hAnsi="Times New Roman" w:cs="Times New Roman"/>
          <w:bCs/>
          <w:i/>
          <w:iCs/>
          <w:sz w:val="24"/>
          <w:szCs w:val="24"/>
        </w:rPr>
        <w:t xml:space="preserve"> </w:t>
      </w:r>
      <w:r w:rsidRPr="00A4276E">
        <w:rPr>
          <w:rFonts w:ascii="Times New Roman" w:hAnsi="Times New Roman" w:cs="Times New Roman"/>
          <w:bCs/>
          <w:sz w:val="24"/>
          <w:szCs w:val="24"/>
        </w:rPr>
        <w:t xml:space="preserve">(1) Годишният размер на частта от таксата битови отпадъци за услугите по чл.14, ал. 1, т.1, т.2 и т. 3 от настоящата наредба за задължените физически или юридически лица, притежаващи жилищни имоти се определя на база брой ползватели на услугата в имота, съгласно раздел V от Наредба за реда за изготвяне и образец на план-сметката за относимите разходи за извършване на дейностите по предоставяне на услугите, за които се заплаща таксата за битови отпадъци, за начина на изчисляване размера на таксата при прилагане на основите, предвидени в ЗМДТ. </w:t>
      </w:r>
    </w:p>
    <w:p w14:paraId="73182EC3" w14:textId="46579E16" w:rsidR="00602F2D" w:rsidRPr="00A4276E" w:rsidRDefault="00602F2D" w:rsidP="00602F2D">
      <w:pPr>
        <w:spacing w:after="0" w:line="240" w:lineRule="auto"/>
        <w:jc w:val="both"/>
        <w:outlineLvl w:val="2"/>
        <w:rPr>
          <w:rFonts w:ascii="Times New Roman" w:hAnsi="Times New Roman" w:cs="Times New Roman"/>
          <w:bCs/>
          <w:sz w:val="24"/>
          <w:szCs w:val="24"/>
        </w:rPr>
      </w:pPr>
      <w:r w:rsidRPr="00A4276E">
        <w:rPr>
          <w:rFonts w:ascii="Times New Roman" w:hAnsi="Times New Roman" w:cs="Times New Roman"/>
          <w:bCs/>
          <w:sz w:val="24"/>
          <w:szCs w:val="24"/>
        </w:rPr>
        <w:t>(2) При определяне на броя на ползвателите на услугата в имота и на територията на общината се взема предвид броят на всички лица, които използват имота, а именно - за лица притежаващи жилищни имоти – собственици и/или лица с учредено вещно право на ползване, и/или наематели, и/или лица с настоящ адрес в недвижимия имот, и/или обитатели по смисъла на §1, т.5 от допълнителните разпоредби на Закона за управление на етажната собственост, и/или лица, които пребивават в имота на друго основание</w:t>
      </w:r>
      <w:r w:rsidR="00DB59E7">
        <w:rPr>
          <w:rFonts w:ascii="Times New Roman" w:hAnsi="Times New Roman" w:cs="Times New Roman"/>
          <w:bCs/>
          <w:sz w:val="24"/>
          <w:szCs w:val="24"/>
        </w:rPr>
        <w:t>. В</w:t>
      </w:r>
      <w:r w:rsidRPr="00E93D62">
        <w:rPr>
          <w:rFonts w:ascii="Times New Roman" w:hAnsi="Times New Roman" w:cs="Times New Roman"/>
          <w:bCs/>
          <w:sz w:val="24"/>
          <w:szCs w:val="24"/>
          <w:highlight w:val="yellow"/>
        </w:rPr>
        <w:t xml:space="preserve"> </w:t>
      </w:r>
      <w:r w:rsidRPr="00DB59E7">
        <w:rPr>
          <w:rFonts w:ascii="Times New Roman" w:hAnsi="Times New Roman" w:cs="Times New Roman"/>
          <w:bCs/>
          <w:sz w:val="24"/>
          <w:szCs w:val="24"/>
        </w:rPr>
        <w:t>случай че лицето няма настоящ адрес, се взема предвид постоянният му адрес.</w:t>
      </w:r>
      <w:r w:rsidRPr="00A4276E">
        <w:rPr>
          <w:rFonts w:ascii="Times New Roman" w:hAnsi="Times New Roman" w:cs="Times New Roman"/>
          <w:bCs/>
          <w:sz w:val="24"/>
          <w:szCs w:val="24"/>
        </w:rPr>
        <w:t xml:space="preserve"> </w:t>
      </w:r>
    </w:p>
    <w:p w14:paraId="01C6DC8A" w14:textId="77777777" w:rsidR="00602F2D" w:rsidRPr="00A4276E" w:rsidRDefault="00602F2D" w:rsidP="00602F2D">
      <w:pPr>
        <w:spacing w:after="0" w:line="240" w:lineRule="auto"/>
        <w:jc w:val="both"/>
        <w:outlineLvl w:val="2"/>
        <w:rPr>
          <w:rFonts w:ascii="Times New Roman" w:hAnsi="Times New Roman" w:cs="Times New Roman"/>
          <w:bCs/>
          <w:sz w:val="24"/>
          <w:szCs w:val="24"/>
        </w:rPr>
      </w:pPr>
      <w:r w:rsidRPr="00A4276E">
        <w:rPr>
          <w:rFonts w:ascii="Times New Roman" w:hAnsi="Times New Roman" w:cs="Times New Roman"/>
          <w:bCs/>
          <w:sz w:val="24"/>
          <w:szCs w:val="24"/>
        </w:rPr>
        <w:t xml:space="preserve">(3) Лицата по ал. 1  подават Декларация Приложение №1 в Дирекция „Местни приходи“ към Община Долни чифлик в срок до 31 октомври на предходната година в която декларират броя на ползвателите на услугата в имота, която се взема предвид, за изчисляване на такса за битови отпадъци. </w:t>
      </w:r>
      <w:r w:rsidRPr="004C1AE3">
        <w:rPr>
          <w:rFonts w:ascii="Times New Roman" w:hAnsi="Times New Roman" w:cs="Times New Roman"/>
          <w:bCs/>
          <w:sz w:val="24"/>
          <w:szCs w:val="24"/>
        </w:rPr>
        <w:t>Подадената декларация от един от съсобствениците ползва останалите съсобственици</w:t>
      </w:r>
      <w:r w:rsidRPr="00A4276E">
        <w:rPr>
          <w:rFonts w:ascii="Times New Roman" w:hAnsi="Times New Roman" w:cs="Times New Roman"/>
          <w:bCs/>
          <w:sz w:val="24"/>
          <w:szCs w:val="24"/>
        </w:rPr>
        <w:t>. Същият образец се подава и при промяна на броя на ползвателите през годината</w:t>
      </w:r>
      <w:r w:rsidRPr="00A4276E">
        <w:rPr>
          <w:rFonts w:ascii="Times New Roman" w:hAnsi="Times New Roman" w:cs="Times New Roman"/>
          <w:bCs/>
          <w:sz w:val="24"/>
          <w:szCs w:val="24"/>
          <w:lang w:val="en-US"/>
        </w:rPr>
        <w:t>.</w:t>
      </w:r>
      <w:r w:rsidRPr="00A4276E">
        <w:rPr>
          <w:rFonts w:ascii="Times New Roman" w:hAnsi="Times New Roman" w:cs="Times New Roman"/>
          <w:bCs/>
          <w:sz w:val="24"/>
          <w:szCs w:val="24"/>
        </w:rPr>
        <w:t xml:space="preserve"> Промени след 31 октомври  се облагат за последващата данъчна година.</w:t>
      </w:r>
    </w:p>
    <w:p w14:paraId="45074A9D" w14:textId="77777777" w:rsidR="00602F2D" w:rsidRPr="00A4276E" w:rsidRDefault="00602F2D" w:rsidP="00602F2D">
      <w:pPr>
        <w:spacing w:after="0" w:line="240" w:lineRule="auto"/>
        <w:jc w:val="both"/>
        <w:outlineLvl w:val="2"/>
        <w:rPr>
          <w:rFonts w:ascii="Times New Roman" w:hAnsi="Times New Roman" w:cs="Times New Roman"/>
          <w:bCs/>
          <w:sz w:val="24"/>
          <w:szCs w:val="24"/>
        </w:rPr>
      </w:pPr>
      <w:r w:rsidRPr="00A4276E">
        <w:rPr>
          <w:rFonts w:ascii="Times New Roman" w:hAnsi="Times New Roman" w:cs="Times New Roman"/>
          <w:bCs/>
          <w:sz w:val="24"/>
          <w:szCs w:val="24"/>
          <w:lang w:val="ru-RU"/>
        </w:rPr>
        <w:t>(4) В случаите в които не е подадена декларация по предходната алинея, информацията за броя на ползвателите на усл</w:t>
      </w:r>
      <w:r w:rsidRPr="00A4276E">
        <w:rPr>
          <w:rFonts w:ascii="Times New Roman" w:hAnsi="Times New Roman" w:cs="Times New Roman"/>
          <w:bCs/>
          <w:sz w:val="24"/>
          <w:szCs w:val="24"/>
        </w:rPr>
        <w:t>угата в имота се взема служебно от предоставени данни от</w:t>
      </w:r>
      <w:r w:rsidRPr="00A4276E">
        <w:rPr>
          <w:rFonts w:ascii="Times New Roman" w:hAnsi="Times New Roman" w:cs="Times New Roman"/>
          <w:bCs/>
          <w:sz w:val="24"/>
          <w:szCs w:val="24"/>
          <w:lang w:val="ru-RU"/>
        </w:rPr>
        <w:t xml:space="preserve"> НБД </w:t>
      </w:r>
      <w:r w:rsidRPr="00A4276E">
        <w:rPr>
          <w:rFonts w:ascii="Times New Roman" w:hAnsi="Times New Roman" w:cs="Times New Roman"/>
          <w:bCs/>
          <w:sz w:val="24"/>
          <w:szCs w:val="24"/>
        </w:rPr>
        <w:t>„</w:t>
      </w:r>
      <w:r w:rsidRPr="00A4276E">
        <w:rPr>
          <w:rFonts w:ascii="Times New Roman" w:hAnsi="Times New Roman" w:cs="Times New Roman"/>
          <w:bCs/>
          <w:sz w:val="24"/>
          <w:szCs w:val="24"/>
          <w:lang w:val="ru-RU"/>
        </w:rPr>
        <w:t>Население</w:t>
      </w:r>
      <w:r w:rsidRPr="00A4276E">
        <w:rPr>
          <w:rFonts w:ascii="Times New Roman" w:hAnsi="Times New Roman" w:cs="Times New Roman"/>
          <w:bCs/>
          <w:sz w:val="24"/>
          <w:szCs w:val="24"/>
        </w:rPr>
        <w:t>“ и АИС МАТЕУС.</w:t>
      </w:r>
    </w:p>
    <w:p w14:paraId="43C63085" w14:textId="2BBF5AC7" w:rsidR="00602F2D" w:rsidRPr="00A4276E" w:rsidRDefault="00602F2D" w:rsidP="00602F2D">
      <w:pPr>
        <w:spacing w:after="0" w:line="240" w:lineRule="auto"/>
        <w:jc w:val="both"/>
        <w:outlineLvl w:val="2"/>
        <w:rPr>
          <w:rFonts w:ascii="Times New Roman" w:hAnsi="Times New Roman" w:cs="Times New Roman"/>
          <w:bCs/>
          <w:sz w:val="24"/>
          <w:szCs w:val="24"/>
          <w:lang w:val="ru-RU"/>
        </w:rPr>
      </w:pPr>
      <w:r w:rsidRPr="00A4276E">
        <w:rPr>
          <w:rFonts w:ascii="Times New Roman" w:hAnsi="Times New Roman" w:cs="Times New Roman"/>
          <w:bCs/>
          <w:sz w:val="24"/>
          <w:szCs w:val="24"/>
        </w:rPr>
        <w:lastRenderedPageBreak/>
        <w:t xml:space="preserve">(5) </w:t>
      </w:r>
      <w:r w:rsidRPr="00A4276E">
        <w:rPr>
          <w:rFonts w:ascii="Times New Roman" w:hAnsi="Times New Roman" w:cs="Times New Roman"/>
          <w:bCs/>
          <w:sz w:val="24"/>
          <w:szCs w:val="24"/>
          <w:lang w:val="ru-RU"/>
        </w:rPr>
        <w:t xml:space="preserve"> Управителят или председателят на управителния съвет на етажната собственост ежегодно до 31 октомври подава справка по образец, за броя на ползвателите по имоти в етажната собственост</w:t>
      </w:r>
      <w:r w:rsidR="00DB59E7">
        <w:rPr>
          <w:rFonts w:ascii="Times New Roman" w:hAnsi="Times New Roman" w:cs="Times New Roman"/>
          <w:bCs/>
          <w:sz w:val="24"/>
          <w:szCs w:val="24"/>
          <w:lang w:val="ru-RU"/>
        </w:rPr>
        <w:t>.</w:t>
      </w:r>
    </w:p>
    <w:p w14:paraId="254033BD" w14:textId="77777777" w:rsidR="00602F2D" w:rsidRPr="00A4276E" w:rsidRDefault="00602F2D" w:rsidP="00602F2D">
      <w:pPr>
        <w:spacing w:after="0" w:line="240" w:lineRule="auto"/>
        <w:jc w:val="both"/>
        <w:outlineLvl w:val="2"/>
        <w:rPr>
          <w:rFonts w:ascii="Times New Roman" w:hAnsi="Times New Roman" w:cs="Times New Roman"/>
          <w:bCs/>
          <w:sz w:val="24"/>
          <w:szCs w:val="24"/>
        </w:rPr>
      </w:pPr>
      <w:r w:rsidRPr="00A4276E">
        <w:rPr>
          <w:rFonts w:ascii="Times New Roman" w:hAnsi="Times New Roman" w:cs="Times New Roman"/>
          <w:bCs/>
          <w:sz w:val="24"/>
          <w:szCs w:val="24"/>
        </w:rPr>
        <w:t xml:space="preserve"> (6) Служители на Община Долни чифлик могат да правят проверки на място за броя на ползвателите в имота. При констатиране с протокол от страна на органите на общинската администрация, че броя на ползвателите на услугата в имота е по-голям от декларирания с декларация по ал.3 служебно се начислява такса за следващата данъчна година на база констатирания при проверката брой ползватели на услугата.</w:t>
      </w:r>
    </w:p>
    <w:p w14:paraId="2B0D8FD6" w14:textId="77777777" w:rsidR="00602F2D" w:rsidRPr="00A4276E" w:rsidRDefault="00602F2D" w:rsidP="00602F2D">
      <w:pPr>
        <w:spacing w:after="0" w:line="240" w:lineRule="auto"/>
        <w:jc w:val="both"/>
        <w:outlineLvl w:val="2"/>
        <w:rPr>
          <w:rFonts w:ascii="Times New Roman" w:hAnsi="Times New Roman" w:cs="Times New Roman"/>
          <w:bCs/>
          <w:sz w:val="24"/>
          <w:szCs w:val="24"/>
          <w:lang w:val="ru-RU"/>
        </w:rPr>
      </w:pPr>
      <w:r w:rsidRPr="00A4276E">
        <w:rPr>
          <w:rFonts w:ascii="Times New Roman" w:hAnsi="Times New Roman" w:cs="Times New Roman"/>
          <w:bCs/>
          <w:sz w:val="24"/>
          <w:szCs w:val="24"/>
        </w:rPr>
        <w:t>(7) При деклариране на неверни данни и обстоятелства, водещи до намаляване или освобождаване от такса битови отпадъци, на лицата по чл. 64 от ЗМДТ се налага глоба на основание чл. 123, ал. 4 от ЗМДТ.</w:t>
      </w:r>
    </w:p>
    <w:p w14:paraId="4253C4BB" w14:textId="547F974C" w:rsidR="00602F2D" w:rsidRPr="00A4276E" w:rsidRDefault="00602F2D" w:rsidP="00602F2D">
      <w:pPr>
        <w:spacing w:after="0" w:line="240" w:lineRule="auto"/>
        <w:jc w:val="both"/>
        <w:outlineLvl w:val="2"/>
        <w:rPr>
          <w:rFonts w:ascii="Times New Roman" w:hAnsi="Times New Roman" w:cs="Times New Roman"/>
          <w:bCs/>
          <w:sz w:val="24"/>
          <w:szCs w:val="24"/>
        </w:rPr>
      </w:pPr>
      <w:r w:rsidRPr="00A4276E">
        <w:rPr>
          <w:rFonts w:ascii="Times New Roman" w:hAnsi="Times New Roman" w:cs="Times New Roman"/>
          <w:bCs/>
          <w:sz w:val="24"/>
          <w:szCs w:val="24"/>
        </w:rPr>
        <w:t xml:space="preserve"> (8) Размера на таксата битови отпадъци по чл.14, ал.1, т.1, т.2 и т. 3 от Наредбата с основата брой ползватели на услугата в имота се определя по формула, съгласно  Приложение №</w:t>
      </w:r>
      <w:r w:rsidR="00E93D62">
        <w:rPr>
          <w:rFonts w:ascii="Times New Roman" w:hAnsi="Times New Roman" w:cs="Times New Roman"/>
          <w:bCs/>
          <w:sz w:val="24"/>
          <w:szCs w:val="24"/>
        </w:rPr>
        <w:t xml:space="preserve"> </w:t>
      </w:r>
      <w:r w:rsidRPr="00A4276E">
        <w:rPr>
          <w:rFonts w:ascii="Times New Roman" w:hAnsi="Times New Roman" w:cs="Times New Roman"/>
          <w:bCs/>
          <w:sz w:val="24"/>
          <w:szCs w:val="24"/>
          <w:lang w:val="en-US"/>
        </w:rPr>
        <w:t>4</w:t>
      </w:r>
      <w:r w:rsidRPr="00A4276E">
        <w:rPr>
          <w:rFonts w:ascii="Times New Roman" w:hAnsi="Times New Roman" w:cs="Times New Roman"/>
          <w:bCs/>
          <w:sz w:val="24"/>
          <w:szCs w:val="24"/>
        </w:rPr>
        <w:t xml:space="preserve"> от Наредбата. </w:t>
      </w:r>
    </w:p>
    <w:p w14:paraId="22AF186C" w14:textId="7F625A71" w:rsidR="00602F2D" w:rsidRPr="00A4276E" w:rsidRDefault="00602F2D" w:rsidP="00602F2D">
      <w:pPr>
        <w:spacing w:after="0" w:line="240" w:lineRule="auto"/>
        <w:jc w:val="both"/>
        <w:outlineLvl w:val="2"/>
        <w:rPr>
          <w:rFonts w:ascii="Times New Roman" w:hAnsi="Times New Roman" w:cs="Times New Roman"/>
          <w:bCs/>
          <w:sz w:val="24"/>
          <w:szCs w:val="24"/>
        </w:rPr>
      </w:pPr>
      <w:r w:rsidRPr="00A4276E">
        <w:rPr>
          <w:rFonts w:ascii="Times New Roman" w:hAnsi="Times New Roman" w:cs="Times New Roman"/>
          <w:bCs/>
          <w:sz w:val="24"/>
          <w:szCs w:val="24"/>
        </w:rPr>
        <w:t>Чл.14б</w:t>
      </w:r>
      <w:r w:rsidRPr="00A4276E">
        <w:rPr>
          <w:rFonts w:ascii="Times New Roman" w:hAnsi="Times New Roman" w:cs="Times New Roman"/>
          <w:b/>
          <w:bCs/>
          <w:sz w:val="24"/>
          <w:szCs w:val="24"/>
        </w:rPr>
        <w:t xml:space="preserve"> </w:t>
      </w:r>
      <w:r w:rsidRPr="00A4276E">
        <w:rPr>
          <w:rFonts w:ascii="Times New Roman" w:hAnsi="Times New Roman" w:cs="Times New Roman"/>
          <w:bCs/>
          <w:sz w:val="24"/>
          <w:szCs w:val="24"/>
        </w:rPr>
        <w:t>(1) Годишният размер на частта от таксата битови отпадъци за компонентите по чл. 14, т.1 и т.2 от настоящата наредба за задължените физически или юридически лица, притежаващи нежилищни имоти в които се извършва и/или не се извършва стопанска дейност</w:t>
      </w:r>
      <w:r w:rsidR="00E93D62">
        <w:rPr>
          <w:rFonts w:ascii="Times New Roman" w:hAnsi="Times New Roman" w:cs="Times New Roman"/>
          <w:bCs/>
          <w:sz w:val="24"/>
          <w:szCs w:val="24"/>
        </w:rPr>
        <w:t>,</w:t>
      </w:r>
      <w:r w:rsidRPr="00A4276E">
        <w:rPr>
          <w:rFonts w:ascii="Times New Roman" w:hAnsi="Times New Roman" w:cs="Times New Roman"/>
          <w:bCs/>
          <w:sz w:val="24"/>
          <w:szCs w:val="24"/>
        </w:rPr>
        <w:t xml:space="preserve"> включително места за настаняване по Закона за туризма</w:t>
      </w:r>
      <w:r w:rsidR="00E93D62">
        <w:rPr>
          <w:rFonts w:ascii="Times New Roman" w:hAnsi="Times New Roman" w:cs="Times New Roman"/>
          <w:bCs/>
          <w:sz w:val="24"/>
          <w:szCs w:val="24"/>
        </w:rPr>
        <w:t>,</w:t>
      </w:r>
      <w:r w:rsidRPr="00A4276E">
        <w:rPr>
          <w:rFonts w:ascii="Times New Roman" w:hAnsi="Times New Roman" w:cs="Times New Roman"/>
          <w:bCs/>
          <w:sz w:val="24"/>
          <w:szCs w:val="24"/>
        </w:rPr>
        <w:t xml:space="preserve"> се определя според количеството битови отпадъци за имота, определено съобразно броя и вместимостта на необходимите съдове за събирането им и честотата за тяхното транспортиране, съгласно подаване на декларация по образец Приложение №</w:t>
      </w:r>
      <w:r w:rsidR="00E93D62">
        <w:rPr>
          <w:rFonts w:ascii="Times New Roman" w:hAnsi="Times New Roman" w:cs="Times New Roman"/>
          <w:bCs/>
          <w:sz w:val="24"/>
          <w:szCs w:val="24"/>
        </w:rPr>
        <w:t xml:space="preserve"> </w:t>
      </w:r>
      <w:r w:rsidRPr="00A4276E">
        <w:rPr>
          <w:rFonts w:ascii="Times New Roman" w:hAnsi="Times New Roman" w:cs="Times New Roman"/>
          <w:bCs/>
          <w:sz w:val="24"/>
          <w:szCs w:val="24"/>
        </w:rPr>
        <w:t xml:space="preserve">2 в Дирекция „Местни приходи“ в срок до 31 октомври на предходната година. В декларацията се посочват броя и вместимостта на необходимите съдове за събиране на битовите отпадъци, които ще се ползват през годината. </w:t>
      </w:r>
      <w:r w:rsidRPr="004C1AE3">
        <w:rPr>
          <w:rFonts w:ascii="Times New Roman" w:hAnsi="Times New Roman" w:cs="Times New Roman"/>
          <w:bCs/>
          <w:sz w:val="24"/>
          <w:szCs w:val="24"/>
        </w:rPr>
        <w:t>Подадената декларация от един от съсобствениците ползва останалите съсобственици.</w:t>
      </w:r>
      <w:r w:rsidRPr="00A4276E">
        <w:rPr>
          <w:rFonts w:ascii="Times New Roman" w:hAnsi="Times New Roman" w:cs="Times New Roman"/>
          <w:bCs/>
          <w:sz w:val="24"/>
          <w:szCs w:val="24"/>
        </w:rPr>
        <w:t xml:space="preserve"> </w:t>
      </w:r>
    </w:p>
    <w:p w14:paraId="32489C96" w14:textId="27101624" w:rsidR="00602F2D" w:rsidRPr="00A4276E" w:rsidRDefault="00602F2D" w:rsidP="00602F2D">
      <w:pPr>
        <w:spacing w:after="0" w:line="240" w:lineRule="auto"/>
        <w:jc w:val="both"/>
        <w:outlineLvl w:val="2"/>
        <w:rPr>
          <w:rFonts w:ascii="Times New Roman" w:hAnsi="Times New Roman" w:cs="Times New Roman"/>
          <w:bCs/>
          <w:sz w:val="24"/>
          <w:szCs w:val="24"/>
        </w:rPr>
      </w:pPr>
      <w:r w:rsidRPr="00A4276E">
        <w:rPr>
          <w:rFonts w:ascii="Times New Roman" w:hAnsi="Times New Roman" w:cs="Times New Roman"/>
          <w:bCs/>
          <w:sz w:val="24"/>
          <w:szCs w:val="24"/>
        </w:rPr>
        <w:t xml:space="preserve"> (2) Обстоятелствата по подадените декларации  по ал. 1 се одобряв</w:t>
      </w:r>
      <w:r w:rsidR="00E93D62">
        <w:rPr>
          <w:rFonts w:ascii="Times New Roman" w:hAnsi="Times New Roman" w:cs="Times New Roman"/>
          <w:bCs/>
          <w:sz w:val="24"/>
          <w:szCs w:val="24"/>
        </w:rPr>
        <w:t>ат от Дирекция „Местни приходи“</w:t>
      </w:r>
      <w:r w:rsidRPr="00A4276E">
        <w:rPr>
          <w:rFonts w:ascii="Times New Roman" w:hAnsi="Times New Roman" w:cs="Times New Roman"/>
          <w:bCs/>
          <w:sz w:val="24"/>
          <w:szCs w:val="24"/>
        </w:rPr>
        <w:t xml:space="preserve"> до 31 декември на годината в която се подават</w:t>
      </w:r>
      <w:r w:rsidR="00E93D62">
        <w:rPr>
          <w:rFonts w:ascii="Times New Roman" w:hAnsi="Times New Roman" w:cs="Times New Roman"/>
          <w:bCs/>
          <w:sz w:val="24"/>
          <w:szCs w:val="24"/>
        </w:rPr>
        <w:t>,</w:t>
      </w:r>
      <w:r w:rsidRPr="00A4276E">
        <w:rPr>
          <w:rFonts w:ascii="Times New Roman" w:hAnsi="Times New Roman" w:cs="Times New Roman"/>
          <w:bCs/>
          <w:sz w:val="24"/>
          <w:szCs w:val="24"/>
          <w:lang w:val="en-US"/>
        </w:rPr>
        <w:t xml:space="preserve"> посредством служебно установени обстоятелства, които имат значение за изчисляване на размера на таксата за битови отпадъци</w:t>
      </w:r>
      <w:r w:rsidRPr="00A4276E">
        <w:rPr>
          <w:rFonts w:ascii="Times New Roman" w:hAnsi="Times New Roman" w:cs="Times New Roman"/>
          <w:bCs/>
          <w:sz w:val="24"/>
          <w:szCs w:val="24"/>
        </w:rPr>
        <w:t>. За предоставените им съдове, лицата подписват приемо</w:t>
      </w:r>
      <w:r w:rsidR="002952CA">
        <w:rPr>
          <w:rFonts w:ascii="Times New Roman" w:hAnsi="Times New Roman" w:cs="Times New Roman"/>
          <w:bCs/>
          <w:sz w:val="24"/>
          <w:szCs w:val="24"/>
        </w:rPr>
        <w:t xml:space="preserve"> </w:t>
      </w:r>
      <w:r w:rsidRPr="00A4276E">
        <w:rPr>
          <w:rFonts w:ascii="Times New Roman" w:hAnsi="Times New Roman" w:cs="Times New Roman"/>
          <w:bCs/>
          <w:sz w:val="24"/>
          <w:szCs w:val="24"/>
        </w:rPr>
        <w:t>- предавателен протокол и носят лична отговорност за тяхното опазване. В случай на унищожен или повреден съд, те следва да заплатят неговата  равностойност</w:t>
      </w:r>
      <w:r w:rsidR="002952CA">
        <w:rPr>
          <w:rFonts w:ascii="Times New Roman" w:hAnsi="Times New Roman" w:cs="Times New Roman"/>
          <w:bCs/>
          <w:sz w:val="24"/>
          <w:szCs w:val="24"/>
        </w:rPr>
        <w:t xml:space="preserve"> в евро</w:t>
      </w:r>
      <w:r w:rsidRPr="00A4276E">
        <w:rPr>
          <w:rFonts w:ascii="Times New Roman" w:hAnsi="Times New Roman" w:cs="Times New Roman"/>
          <w:bCs/>
          <w:sz w:val="24"/>
          <w:szCs w:val="24"/>
        </w:rPr>
        <w:t>.</w:t>
      </w:r>
    </w:p>
    <w:p w14:paraId="26ABE68F" w14:textId="77777777" w:rsidR="00602F2D" w:rsidRPr="00A4276E" w:rsidRDefault="00602F2D" w:rsidP="00602F2D">
      <w:pPr>
        <w:spacing w:after="0" w:line="240" w:lineRule="auto"/>
        <w:jc w:val="both"/>
        <w:outlineLvl w:val="2"/>
        <w:rPr>
          <w:rFonts w:ascii="Times New Roman" w:hAnsi="Times New Roman" w:cs="Times New Roman"/>
          <w:bCs/>
          <w:sz w:val="24"/>
          <w:szCs w:val="24"/>
        </w:rPr>
      </w:pPr>
      <w:r w:rsidRPr="00A4276E">
        <w:rPr>
          <w:rFonts w:ascii="Times New Roman" w:hAnsi="Times New Roman" w:cs="Times New Roman"/>
          <w:bCs/>
          <w:sz w:val="24"/>
          <w:szCs w:val="24"/>
        </w:rPr>
        <w:t>(3) В случаите, когато не е подадена декларация  по ал. 1, такса за битови отпадъци в частта за услугите  по чл.14, ал.1, т.1 и т.2 от Наредбата се определя служебно на база съда с най - голяма вместимост предоставян от община Долни чифлик.</w:t>
      </w:r>
    </w:p>
    <w:p w14:paraId="2BB8BB0A" w14:textId="56310492" w:rsidR="00602F2D" w:rsidRPr="00A4276E" w:rsidRDefault="00602F2D" w:rsidP="00602F2D">
      <w:pPr>
        <w:spacing w:after="0" w:line="240" w:lineRule="auto"/>
        <w:jc w:val="both"/>
        <w:outlineLvl w:val="2"/>
        <w:rPr>
          <w:rFonts w:ascii="Times New Roman" w:hAnsi="Times New Roman" w:cs="Times New Roman"/>
          <w:bCs/>
          <w:sz w:val="24"/>
          <w:szCs w:val="24"/>
        </w:rPr>
      </w:pPr>
      <w:r w:rsidRPr="00A4276E">
        <w:rPr>
          <w:rFonts w:ascii="Times New Roman" w:hAnsi="Times New Roman" w:cs="Times New Roman"/>
          <w:bCs/>
          <w:sz w:val="24"/>
          <w:szCs w:val="24"/>
        </w:rPr>
        <w:t>(4) При установена необходимост от предоставяне на допълнителен брой съдове за битови отпадъци или съд/ове с по-голяма вместимост от страна на лицата по чл.14б, ал. 1</w:t>
      </w:r>
      <w:r w:rsidR="00E93D62">
        <w:rPr>
          <w:rFonts w:ascii="Times New Roman" w:hAnsi="Times New Roman" w:cs="Times New Roman"/>
          <w:bCs/>
          <w:sz w:val="24"/>
          <w:szCs w:val="24"/>
        </w:rPr>
        <w:t>,</w:t>
      </w:r>
      <w:r w:rsidRPr="00A4276E">
        <w:rPr>
          <w:rFonts w:ascii="Times New Roman" w:hAnsi="Times New Roman" w:cs="Times New Roman"/>
          <w:bCs/>
          <w:sz w:val="24"/>
          <w:szCs w:val="24"/>
        </w:rPr>
        <w:t xml:space="preserve"> същите следва да подадат декларация Приложение №</w:t>
      </w:r>
      <w:r w:rsidR="00E93D62">
        <w:rPr>
          <w:rFonts w:ascii="Times New Roman" w:hAnsi="Times New Roman" w:cs="Times New Roman"/>
          <w:bCs/>
          <w:sz w:val="24"/>
          <w:szCs w:val="24"/>
        </w:rPr>
        <w:t xml:space="preserve"> </w:t>
      </w:r>
      <w:r w:rsidRPr="00A4276E">
        <w:rPr>
          <w:rFonts w:ascii="Times New Roman" w:hAnsi="Times New Roman" w:cs="Times New Roman"/>
          <w:bCs/>
          <w:sz w:val="24"/>
          <w:szCs w:val="24"/>
        </w:rPr>
        <w:t>2 в Дирекция „Местни приходи“, която се взема предвид, за изчисляване на такса за битови отпадъци.</w:t>
      </w:r>
    </w:p>
    <w:p w14:paraId="68EC4639" w14:textId="4346F882" w:rsidR="00602F2D" w:rsidRPr="00A4276E" w:rsidRDefault="00602F2D" w:rsidP="00602F2D">
      <w:pPr>
        <w:spacing w:after="0" w:line="240" w:lineRule="auto"/>
        <w:jc w:val="both"/>
        <w:outlineLvl w:val="2"/>
        <w:rPr>
          <w:rFonts w:ascii="Times New Roman" w:hAnsi="Times New Roman" w:cs="Times New Roman"/>
          <w:bCs/>
          <w:sz w:val="24"/>
          <w:szCs w:val="24"/>
        </w:rPr>
      </w:pPr>
      <w:r w:rsidRPr="00A4276E">
        <w:rPr>
          <w:rFonts w:ascii="Times New Roman" w:hAnsi="Times New Roman" w:cs="Times New Roman"/>
          <w:bCs/>
          <w:sz w:val="24"/>
          <w:szCs w:val="24"/>
        </w:rPr>
        <w:t>(5) Служители на Община Долни чифлик могат да правят проверки във връзка с верността на подадени декларации по Приложение №</w:t>
      </w:r>
      <w:r w:rsidR="00E93D62">
        <w:rPr>
          <w:rFonts w:ascii="Times New Roman" w:hAnsi="Times New Roman" w:cs="Times New Roman"/>
          <w:bCs/>
          <w:sz w:val="24"/>
          <w:szCs w:val="24"/>
        </w:rPr>
        <w:t xml:space="preserve"> </w:t>
      </w:r>
      <w:r w:rsidRPr="00A4276E">
        <w:rPr>
          <w:rFonts w:ascii="Times New Roman" w:hAnsi="Times New Roman" w:cs="Times New Roman"/>
          <w:bCs/>
          <w:sz w:val="24"/>
          <w:szCs w:val="24"/>
        </w:rPr>
        <w:t>2 от Наредбата. Когато след констатиране от страна на органите на общинската администрация, че генерираното количество битови отпадъци е по-голямо от декларираното, на лицето се съставя протокол и се задължава да подад</w:t>
      </w:r>
      <w:r w:rsidRPr="00A4276E">
        <w:rPr>
          <w:rFonts w:ascii="Times New Roman" w:hAnsi="Times New Roman" w:cs="Times New Roman"/>
          <w:bCs/>
          <w:sz w:val="24"/>
          <w:szCs w:val="24"/>
          <w:lang w:val="en-US"/>
        </w:rPr>
        <w:t>e</w:t>
      </w:r>
      <w:r w:rsidRPr="00A4276E">
        <w:rPr>
          <w:rFonts w:ascii="Times New Roman" w:hAnsi="Times New Roman" w:cs="Times New Roman"/>
          <w:bCs/>
          <w:sz w:val="24"/>
          <w:szCs w:val="24"/>
        </w:rPr>
        <w:t xml:space="preserve"> декларация за предоставянето на допълнителен съд или съд с по-голяма вместимост, която се взема предвид, за изчисляване на такса за битови отпадъци.</w:t>
      </w:r>
    </w:p>
    <w:p w14:paraId="4B4EDF82" w14:textId="77777777" w:rsidR="00602F2D" w:rsidRPr="00A4276E" w:rsidRDefault="00602F2D" w:rsidP="00602F2D">
      <w:pPr>
        <w:spacing w:after="0" w:line="240" w:lineRule="auto"/>
        <w:jc w:val="both"/>
        <w:outlineLvl w:val="2"/>
        <w:rPr>
          <w:rFonts w:ascii="Times New Roman" w:hAnsi="Times New Roman" w:cs="Times New Roman"/>
          <w:bCs/>
          <w:sz w:val="24"/>
          <w:szCs w:val="24"/>
        </w:rPr>
      </w:pPr>
      <w:r w:rsidRPr="00A4276E">
        <w:rPr>
          <w:rFonts w:ascii="Times New Roman" w:hAnsi="Times New Roman" w:cs="Times New Roman"/>
          <w:bCs/>
          <w:sz w:val="24"/>
          <w:szCs w:val="24"/>
        </w:rPr>
        <w:t>(6) При деклариране на неверни данни и обстоятелства, водещи до намаляване или освобождаване от такса битови отпадъци, на лицата по чл. 64 от ЗМДТ се налага глоба на основание чл. 123, ал. 4 от ЗМДТ.</w:t>
      </w:r>
    </w:p>
    <w:p w14:paraId="2BE16029" w14:textId="14B86460" w:rsidR="00602F2D" w:rsidRPr="00A4276E" w:rsidRDefault="00602F2D" w:rsidP="00602F2D">
      <w:pPr>
        <w:spacing w:after="0" w:line="240" w:lineRule="auto"/>
        <w:jc w:val="both"/>
        <w:outlineLvl w:val="2"/>
        <w:rPr>
          <w:rFonts w:ascii="Times New Roman" w:hAnsi="Times New Roman" w:cs="Times New Roman"/>
          <w:bCs/>
          <w:sz w:val="24"/>
          <w:szCs w:val="24"/>
        </w:rPr>
      </w:pPr>
      <w:r w:rsidRPr="00A4276E">
        <w:rPr>
          <w:rFonts w:ascii="Times New Roman" w:hAnsi="Times New Roman" w:cs="Times New Roman"/>
          <w:bCs/>
          <w:sz w:val="24"/>
          <w:szCs w:val="24"/>
        </w:rPr>
        <w:t xml:space="preserve"> (7) Размера на таксата битови отпадъци по чл.14, ал.1, т.1 и т.2 от Наредбата с основа според количеството битови отпадъци за имота, определено съобразно броя и </w:t>
      </w:r>
      <w:r w:rsidRPr="00A4276E">
        <w:rPr>
          <w:rFonts w:ascii="Times New Roman" w:hAnsi="Times New Roman" w:cs="Times New Roman"/>
          <w:bCs/>
          <w:sz w:val="24"/>
          <w:szCs w:val="24"/>
        </w:rPr>
        <w:lastRenderedPageBreak/>
        <w:t>вместимостта на необходимите съдове за събирането им и честотата за тяхното транспортиране в имота се определя по формула, съгласно  Приложение №</w:t>
      </w:r>
      <w:r w:rsidR="00E93D62">
        <w:rPr>
          <w:rFonts w:ascii="Times New Roman" w:hAnsi="Times New Roman" w:cs="Times New Roman"/>
          <w:bCs/>
          <w:sz w:val="24"/>
          <w:szCs w:val="24"/>
        </w:rPr>
        <w:t xml:space="preserve"> </w:t>
      </w:r>
      <w:r w:rsidRPr="00A4276E">
        <w:rPr>
          <w:rFonts w:ascii="Times New Roman" w:hAnsi="Times New Roman" w:cs="Times New Roman"/>
          <w:bCs/>
          <w:sz w:val="24"/>
          <w:szCs w:val="24"/>
        </w:rPr>
        <w:t xml:space="preserve">5 от Наредбата. </w:t>
      </w:r>
    </w:p>
    <w:p w14:paraId="0032C7E2" w14:textId="77777777" w:rsidR="00602F2D" w:rsidRPr="00602F2D" w:rsidRDefault="00602F2D" w:rsidP="00602F2D">
      <w:pPr>
        <w:spacing w:after="0" w:line="240" w:lineRule="auto"/>
        <w:jc w:val="both"/>
        <w:outlineLvl w:val="2"/>
        <w:rPr>
          <w:rFonts w:ascii="Times New Roman" w:hAnsi="Times New Roman" w:cs="Times New Roman"/>
          <w:bCs/>
        </w:rPr>
      </w:pPr>
    </w:p>
    <w:p w14:paraId="372AEB6A" w14:textId="77777777" w:rsidR="00602F2D" w:rsidRPr="005E1C6B" w:rsidRDefault="00602F2D" w:rsidP="00602F2D">
      <w:pPr>
        <w:spacing w:after="0" w:line="240" w:lineRule="auto"/>
        <w:jc w:val="both"/>
        <w:outlineLvl w:val="2"/>
        <w:rPr>
          <w:rFonts w:ascii="Times New Roman" w:hAnsi="Times New Roman" w:cs="Times New Roman"/>
          <w:bCs/>
          <w:sz w:val="24"/>
          <w:szCs w:val="24"/>
        </w:rPr>
      </w:pPr>
      <w:r w:rsidRPr="005E1C6B">
        <w:rPr>
          <w:rFonts w:ascii="Times New Roman" w:hAnsi="Times New Roman" w:cs="Times New Roman"/>
          <w:bCs/>
          <w:sz w:val="24"/>
          <w:szCs w:val="24"/>
        </w:rPr>
        <w:t>Чл.14в.</w:t>
      </w:r>
      <w:r w:rsidRPr="005E1C6B">
        <w:rPr>
          <w:rFonts w:ascii="Times New Roman" w:hAnsi="Times New Roman" w:cs="Times New Roman"/>
          <w:b/>
          <w:bCs/>
          <w:sz w:val="24"/>
          <w:szCs w:val="24"/>
        </w:rPr>
        <w:t xml:space="preserve"> </w:t>
      </w:r>
      <w:r w:rsidRPr="005E1C6B">
        <w:rPr>
          <w:rFonts w:ascii="Times New Roman" w:hAnsi="Times New Roman" w:cs="Times New Roman"/>
          <w:bCs/>
          <w:sz w:val="24"/>
          <w:szCs w:val="24"/>
        </w:rPr>
        <w:t>(1) Таксата  битови отпадъци за услугата по чл.14, ал.1, т.3 от настоящата наредба за задължените физически или юридически лица, притежаващи нежилищни имоти в които се извършва и/или не се извършва стопанска дейност включително места за настаняване по Закона за туризма се изчислява според разгънатат</w:t>
      </w:r>
      <w:r w:rsidR="005E1C6B">
        <w:rPr>
          <w:rFonts w:ascii="Times New Roman" w:hAnsi="Times New Roman" w:cs="Times New Roman"/>
          <w:bCs/>
          <w:sz w:val="24"/>
          <w:szCs w:val="24"/>
        </w:rPr>
        <w:t>а застроена и/или незастроена</w:t>
      </w:r>
      <w:r w:rsidRPr="005E1C6B">
        <w:rPr>
          <w:rFonts w:ascii="Times New Roman" w:hAnsi="Times New Roman" w:cs="Times New Roman"/>
          <w:bCs/>
          <w:sz w:val="24"/>
          <w:szCs w:val="24"/>
        </w:rPr>
        <w:t xml:space="preserve"> площ на имота</w:t>
      </w:r>
      <w:r w:rsidRPr="005E1C6B">
        <w:rPr>
          <w:rFonts w:ascii="Times New Roman" w:hAnsi="Times New Roman" w:cs="Times New Roman"/>
          <w:b/>
          <w:bCs/>
          <w:sz w:val="24"/>
          <w:szCs w:val="24"/>
        </w:rPr>
        <w:t xml:space="preserve"> </w:t>
      </w:r>
      <w:r w:rsidRPr="005E1C6B">
        <w:rPr>
          <w:rFonts w:ascii="Times New Roman" w:hAnsi="Times New Roman" w:cs="Times New Roman"/>
          <w:bCs/>
          <w:sz w:val="24"/>
          <w:szCs w:val="24"/>
        </w:rPr>
        <w:t xml:space="preserve">по подадените от лицата и служебно въведени данни, по партидите на имота. </w:t>
      </w:r>
    </w:p>
    <w:p w14:paraId="049611D6" w14:textId="77777777" w:rsidR="00602F2D" w:rsidRPr="005E1C6B" w:rsidRDefault="00602F2D" w:rsidP="00602F2D">
      <w:pPr>
        <w:spacing w:after="0" w:line="240" w:lineRule="auto"/>
        <w:jc w:val="both"/>
        <w:outlineLvl w:val="2"/>
        <w:rPr>
          <w:rFonts w:ascii="Times New Roman" w:hAnsi="Times New Roman" w:cs="Times New Roman"/>
          <w:bCs/>
          <w:sz w:val="24"/>
          <w:szCs w:val="24"/>
        </w:rPr>
      </w:pPr>
      <w:r w:rsidRPr="005E1C6B">
        <w:rPr>
          <w:rFonts w:ascii="Times New Roman" w:hAnsi="Times New Roman" w:cs="Times New Roman"/>
          <w:bCs/>
          <w:sz w:val="24"/>
          <w:szCs w:val="24"/>
        </w:rPr>
        <w:t xml:space="preserve">(2) Годишният размер на таксата за битови отпадъци за задълженото лице по чл.64 от Закона за местните данъци и такси според разгънатата застроена площ и/или незастроена площ на имота се определя, като размерът на таксата по ал.1 се разпредели към задължените за имота лица в зависимост от притежаваните от тях идеални части. </w:t>
      </w:r>
    </w:p>
    <w:p w14:paraId="0C36F5D1" w14:textId="77777777" w:rsidR="00602F2D" w:rsidRPr="005E1C6B" w:rsidRDefault="00602F2D" w:rsidP="00602F2D">
      <w:pPr>
        <w:spacing w:after="0" w:line="240" w:lineRule="auto"/>
        <w:jc w:val="both"/>
        <w:outlineLvl w:val="2"/>
        <w:rPr>
          <w:rFonts w:ascii="Times New Roman" w:hAnsi="Times New Roman" w:cs="Times New Roman"/>
          <w:bCs/>
          <w:sz w:val="24"/>
          <w:szCs w:val="24"/>
        </w:rPr>
      </w:pPr>
      <w:r w:rsidRPr="005E1C6B">
        <w:rPr>
          <w:rFonts w:ascii="Times New Roman" w:hAnsi="Times New Roman" w:cs="Times New Roman"/>
          <w:bCs/>
          <w:sz w:val="24"/>
          <w:szCs w:val="24"/>
        </w:rPr>
        <w:t>(3) Годишният размер на частта от таксата за битови отпадъци за имота според разгънатата застроена и/или незастроена площ на имота за услугата по чл.14, ал.1, т.3 се определя по формула, съгласно  Приложение №6 от Наредбата.“</w:t>
      </w:r>
    </w:p>
    <w:p w14:paraId="338119CF" w14:textId="77777777" w:rsidR="00602F2D" w:rsidRPr="00602F2D" w:rsidRDefault="00602F2D" w:rsidP="00602F2D">
      <w:pPr>
        <w:spacing w:after="0" w:line="240" w:lineRule="auto"/>
        <w:jc w:val="both"/>
        <w:outlineLvl w:val="2"/>
        <w:rPr>
          <w:rFonts w:ascii="Times New Roman" w:hAnsi="Times New Roman" w:cs="Times New Roman"/>
          <w:bCs/>
        </w:rPr>
      </w:pPr>
    </w:p>
    <w:p w14:paraId="7AC7ED97" w14:textId="77777777" w:rsidR="008C315E" w:rsidRDefault="008C315E" w:rsidP="008C315E">
      <w:pPr>
        <w:spacing w:after="0" w:line="240" w:lineRule="auto"/>
        <w:jc w:val="both"/>
        <w:outlineLvl w:val="2"/>
        <w:rPr>
          <w:rFonts w:ascii="Times New Roman" w:hAnsi="Times New Roman" w:cs="Times New Roman"/>
          <w:bCs/>
        </w:rPr>
      </w:pPr>
    </w:p>
    <w:p w14:paraId="62F2C06D" w14:textId="77777777" w:rsidR="008C315E" w:rsidRPr="008C315E" w:rsidRDefault="00602F2D" w:rsidP="008C315E">
      <w:pPr>
        <w:spacing w:after="0" w:line="240" w:lineRule="auto"/>
        <w:jc w:val="both"/>
        <w:outlineLvl w:val="2"/>
        <w:rPr>
          <w:rFonts w:ascii="Times New Roman" w:hAnsi="Times New Roman" w:cs="Times New Roman"/>
          <w:bCs/>
        </w:rPr>
      </w:pPr>
      <w:r w:rsidRPr="00602F2D">
        <w:rPr>
          <w:rStyle w:val="par-caption"/>
          <w:rFonts w:ascii="Times New Roman" w:hAnsi="Times New Roman" w:cs="Times New Roman"/>
          <w:b/>
          <w:bCs/>
          <w:color w:val="222222"/>
          <w:sz w:val="24"/>
          <w:szCs w:val="24"/>
          <w:shd w:val="clear" w:color="auto" w:fill="FFFFFF"/>
        </w:rPr>
        <w:t>§3</w:t>
      </w:r>
      <w:r>
        <w:rPr>
          <w:rStyle w:val="par-caption"/>
          <w:rFonts w:ascii="Times New Roman" w:hAnsi="Times New Roman" w:cs="Times New Roman"/>
          <w:b/>
          <w:bCs/>
          <w:color w:val="222222"/>
          <w:sz w:val="24"/>
          <w:szCs w:val="24"/>
          <w:shd w:val="clear" w:color="auto" w:fill="FFFFFF"/>
        </w:rPr>
        <w:t xml:space="preserve">. </w:t>
      </w:r>
      <w:r w:rsidRPr="00602F2D">
        <w:rPr>
          <w:rStyle w:val="par-caption"/>
          <w:rFonts w:ascii="Times New Roman" w:hAnsi="Times New Roman" w:cs="Times New Roman"/>
          <w:bCs/>
          <w:color w:val="222222"/>
          <w:sz w:val="24"/>
          <w:szCs w:val="24"/>
          <w:shd w:val="clear" w:color="auto" w:fill="FFFFFF"/>
        </w:rPr>
        <w:t>Чл. 15 се и</w:t>
      </w:r>
      <w:r>
        <w:rPr>
          <w:rStyle w:val="par-caption"/>
          <w:rFonts w:ascii="Times New Roman" w:hAnsi="Times New Roman" w:cs="Times New Roman"/>
          <w:bCs/>
          <w:color w:val="222222"/>
          <w:sz w:val="24"/>
          <w:szCs w:val="24"/>
          <w:shd w:val="clear" w:color="auto" w:fill="FFFFFF"/>
        </w:rPr>
        <w:t>з</w:t>
      </w:r>
      <w:r w:rsidRPr="00602F2D">
        <w:rPr>
          <w:rStyle w:val="par-caption"/>
          <w:rFonts w:ascii="Times New Roman" w:hAnsi="Times New Roman" w:cs="Times New Roman"/>
          <w:bCs/>
          <w:color w:val="222222"/>
          <w:sz w:val="24"/>
          <w:szCs w:val="24"/>
          <w:shd w:val="clear" w:color="auto" w:fill="FFFFFF"/>
        </w:rPr>
        <w:t>меня така:</w:t>
      </w:r>
    </w:p>
    <w:p w14:paraId="15CCF822" w14:textId="77777777" w:rsidR="00602F2D" w:rsidRPr="00D07EE6" w:rsidRDefault="00602F2D" w:rsidP="00602F2D">
      <w:pPr>
        <w:pStyle w:val="Default"/>
      </w:pPr>
      <w:bookmarkStart w:id="0" w:name="p51026792"/>
      <w:bookmarkEnd w:id="0"/>
      <w:r>
        <w:rPr>
          <w:bCs/>
        </w:rPr>
        <w:t>„</w:t>
      </w:r>
      <w:r w:rsidRPr="00602F2D">
        <w:rPr>
          <w:bCs/>
        </w:rPr>
        <w:t>Чл.15.</w:t>
      </w:r>
      <w:r w:rsidRPr="00D07EE6">
        <w:rPr>
          <w:b/>
          <w:bCs/>
        </w:rPr>
        <w:t xml:space="preserve"> </w:t>
      </w:r>
      <w:r w:rsidRPr="00D07EE6">
        <w:t xml:space="preserve">(1) Таксата се заплаща от собственика на имота, а при учредено вещно право на ползване – от ползвателя. При концесия данъчно задължен е концесионерът. </w:t>
      </w:r>
    </w:p>
    <w:p w14:paraId="7357DE5B" w14:textId="77777777" w:rsidR="00602F2D" w:rsidRPr="00D07EE6" w:rsidRDefault="00602F2D" w:rsidP="00602F2D">
      <w:pPr>
        <w:pStyle w:val="Default"/>
      </w:pPr>
      <w:r w:rsidRPr="00D07EE6">
        <w:t xml:space="preserve">(2) Собственик на сграда, построена върху държавен или общински урегулиран поземлен имот дължи такса за битови отпадъци и за имота. </w:t>
      </w:r>
    </w:p>
    <w:p w14:paraId="0CFA3722" w14:textId="77777777" w:rsidR="00602F2D" w:rsidRPr="00D07EE6" w:rsidRDefault="00602F2D" w:rsidP="00602F2D">
      <w:pPr>
        <w:pStyle w:val="Default"/>
      </w:pPr>
      <w:r w:rsidRPr="00D07EE6">
        <w:t xml:space="preserve">(3) При учредено вещно право на ползване или особено право на ползване, задължен за такса за битови отпадъци е ползвателят или концесионерът. </w:t>
      </w:r>
    </w:p>
    <w:p w14:paraId="7621C061" w14:textId="77777777" w:rsidR="00602F2D" w:rsidRPr="00D07EE6" w:rsidRDefault="00602F2D" w:rsidP="00602F2D">
      <w:pPr>
        <w:pStyle w:val="Default"/>
      </w:pPr>
      <w:r w:rsidRPr="00D07EE6">
        <w:t xml:space="preserve">(4) Когато недвижим имот, за който се дължи такса за битови отпадъци и правото на собственост или ограниченото вещно право е притежание на няколко лица, те дължат такса за съответните части, които притежават. Всеки от собствениците на имота може да плати такса за битови отпадъци за целия имот за своя сметка или за сметка на останалите. </w:t>
      </w:r>
    </w:p>
    <w:p w14:paraId="07DE4FD0" w14:textId="77777777" w:rsidR="00602F2D" w:rsidRPr="00D07EE6" w:rsidRDefault="00602F2D" w:rsidP="00602F2D">
      <w:pPr>
        <w:pStyle w:val="Default"/>
      </w:pPr>
      <w:r w:rsidRPr="00D07EE6">
        <w:t xml:space="preserve">(5) Таксата битови отпадъци се заплаща на вноски заедно с данъка върху недвижимите имоти и в сроковете, определени за заплащане на данъка върху недвижимите имоти </w:t>
      </w:r>
      <w:r w:rsidRPr="00D07EE6">
        <w:rPr>
          <w:rFonts w:eastAsia="Times New Roman"/>
          <w:lang w:eastAsia="bg-BG"/>
        </w:rPr>
        <w:t>по ЗМДТ.</w:t>
      </w:r>
    </w:p>
    <w:p w14:paraId="76A89ABA" w14:textId="77777777" w:rsidR="00602F2D" w:rsidRDefault="00602F2D" w:rsidP="00602F2D">
      <w:pPr>
        <w:pStyle w:val="Default"/>
      </w:pPr>
      <w:r w:rsidRPr="00D07EE6">
        <w:t>(6) На предплатилите в срока по чл.28, ал.2 от ЗМДТ дължимата такса за цялата година,</w:t>
      </w:r>
      <w:r>
        <w:t xml:space="preserve"> се прави отстъпка от 5 на сто.„</w:t>
      </w:r>
    </w:p>
    <w:p w14:paraId="3D44CC4E" w14:textId="77777777" w:rsidR="00602F2D" w:rsidRDefault="00602F2D" w:rsidP="00602F2D">
      <w:pPr>
        <w:pStyle w:val="Default"/>
      </w:pPr>
    </w:p>
    <w:p w14:paraId="135E9432" w14:textId="77777777" w:rsidR="00602F2D" w:rsidRPr="00D07EE6" w:rsidRDefault="00602F2D" w:rsidP="00602F2D">
      <w:pPr>
        <w:pStyle w:val="Default"/>
      </w:pPr>
      <w:r>
        <w:rPr>
          <w:rStyle w:val="par-caption"/>
          <w:b/>
          <w:bCs/>
          <w:color w:val="222222"/>
          <w:shd w:val="clear" w:color="auto" w:fill="FFFFFF"/>
        </w:rPr>
        <w:t xml:space="preserve">§4. </w:t>
      </w:r>
      <w:r w:rsidRPr="00602F2D">
        <w:rPr>
          <w:rStyle w:val="par-caption"/>
          <w:bCs/>
          <w:color w:val="222222"/>
          <w:shd w:val="clear" w:color="auto" w:fill="FFFFFF"/>
        </w:rPr>
        <w:t>Чл. 16 се изменя така</w:t>
      </w:r>
      <w:r>
        <w:rPr>
          <w:rStyle w:val="par-caption"/>
          <w:bCs/>
          <w:color w:val="222222"/>
          <w:shd w:val="clear" w:color="auto" w:fill="FFFFFF"/>
        </w:rPr>
        <w:t>:</w:t>
      </w:r>
    </w:p>
    <w:p w14:paraId="2E67FD0F" w14:textId="77777777" w:rsidR="007C445C" w:rsidRPr="00D07EE6" w:rsidRDefault="007C445C" w:rsidP="007C445C">
      <w:pPr>
        <w:pStyle w:val="Default"/>
        <w:jc w:val="both"/>
      </w:pPr>
      <w:r w:rsidRPr="007C445C">
        <w:rPr>
          <w:bCs/>
        </w:rPr>
        <w:t>„</w:t>
      </w:r>
      <w:r w:rsidRPr="007C445C">
        <w:rPr>
          <w:bCs/>
          <w:sz w:val="23"/>
          <w:szCs w:val="23"/>
        </w:rPr>
        <w:t>Чл</w:t>
      </w:r>
      <w:r w:rsidRPr="007C445C">
        <w:rPr>
          <w:bCs/>
        </w:rPr>
        <w:t>.16.</w:t>
      </w:r>
      <w:r w:rsidRPr="00D07EE6">
        <w:rPr>
          <w:b/>
          <w:bCs/>
        </w:rPr>
        <w:t xml:space="preserve"> </w:t>
      </w:r>
      <w:r w:rsidRPr="00D07EE6">
        <w:t>(1) Задължените лица при придобиване на имот или учредяване на ограничено вещно право дължат такса от началото на месеца, следващ месеца на придобиване/учредяване, освен ако таксата е платена от прехвърлителя/учредит</w:t>
      </w:r>
      <w:r>
        <w:t>еля на ограниченото вещно право</w:t>
      </w:r>
      <w:r w:rsidRPr="00D07EE6">
        <w:t>.</w:t>
      </w:r>
    </w:p>
    <w:p w14:paraId="6663F972" w14:textId="77777777" w:rsidR="007C445C" w:rsidRDefault="007C445C" w:rsidP="007C445C">
      <w:pPr>
        <w:pStyle w:val="Default"/>
        <w:jc w:val="both"/>
      </w:pPr>
      <w:r w:rsidRPr="00D07EE6">
        <w:t xml:space="preserve">(2) За новопостроените сгради или части от сгради се дължи такса от началото на месеца, следващ месеца, през който са завършени или е започнало използването им. </w:t>
      </w:r>
    </w:p>
    <w:p w14:paraId="246571D1" w14:textId="77777777" w:rsidR="007C445C" w:rsidRPr="006A021B" w:rsidRDefault="007C445C" w:rsidP="007C445C">
      <w:pPr>
        <w:pStyle w:val="Default"/>
      </w:pPr>
      <w:r w:rsidRPr="007C445C">
        <w:t>(3) Лицата по чл. 11 от ЗМДТ подават декларация Приложение № 1 или Приложение № 2 от Наредбата в едномесечен срок от настъпване на някое от обстоятелствата по ал. 1 и ал. 2, която се взема предвид, за изчисляване на такса за битови отпадъци.</w:t>
      </w:r>
    </w:p>
    <w:p w14:paraId="62CC2BE0" w14:textId="00EF85DB" w:rsidR="007C445C" w:rsidRDefault="007C445C" w:rsidP="007C445C">
      <w:pPr>
        <w:pStyle w:val="Default"/>
        <w:jc w:val="both"/>
        <w:rPr>
          <w:sz w:val="23"/>
          <w:szCs w:val="23"/>
        </w:rPr>
      </w:pPr>
      <w:r>
        <w:t>(4</w:t>
      </w:r>
      <w:r w:rsidRPr="00D07EE6">
        <w:t>) За сгради, подлежащи на събаряне, таксата се събира включително за месеца, през който е преустановено ползването им</w:t>
      </w:r>
      <w:r>
        <w:rPr>
          <w:sz w:val="23"/>
          <w:szCs w:val="23"/>
        </w:rPr>
        <w:t>„</w:t>
      </w:r>
    </w:p>
    <w:p w14:paraId="4DBC1F1E" w14:textId="77777777" w:rsidR="007C445C" w:rsidRDefault="007C445C" w:rsidP="007C445C">
      <w:pPr>
        <w:pStyle w:val="Default"/>
        <w:jc w:val="both"/>
        <w:rPr>
          <w:sz w:val="23"/>
          <w:szCs w:val="23"/>
        </w:rPr>
      </w:pPr>
    </w:p>
    <w:p w14:paraId="4502AD92" w14:textId="77777777" w:rsidR="009E1CE0" w:rsidRDefault="007C445C" w:rsidP="007C445C">
      <w:pPr>
        <w:rPr>
          <w:rFonts w:ascii="Times New Roman" w:hAnsi="Times New Roman" w:cs="Times New Roman"/>
          <w:bCs/>
          <w:sz w:val="24"/>
          <w:szCs w:val="24"/>
        </w:rPr>
      </w:pPr>
      <w:r>
        <w:rPr>
          <w:rFonts w:ascii="Times New Roman" w:hAnsi="Times New Roman" w:cs="Times New Roman"/>
          <w:b/>
          <w:bCs/>
          <w:sz w:val="24"/>
          <w:szCs w:val="24"/>
        </w:rPr>
        <w:t>§5</w:t>
      </w:r>
      <w:r w:rsidRPr="007C445C">
        <w:rPr>
          <w:rFonts w:ascii="Times New Roman" w:hAnsi="Times New Roman" w:cs="Times New Roman"/>
          <w:b/>
          <w:bCs/>
          <w:sz w:val="24"/>
          <w:szCs w:val="24"/>
        </w:rPr>
        <w:t>.</w:t>
      </w:r>
      <w:r>
        <w:rPr>
          <w:rFonts w:ascii="Times New Roman" w:hAnsi="Times New Roman" w:cs="Times New Roman"/>
          <w:b/>
          <w:bCs/>
          <w:sz w:val="24"/>
          <w:szCs w:val="24"/>
        </w:rPr>
        <w:t xml:space="preserve"> </w:t>
      </w:r>
      <w:r w:rsidRPr="007C445C">
        <w:rPr>
          <w:rFonts w:ascii="Times New Roman" w:hAnsi="Times New Roman" w:cs="Times New Roman"/>
          <w:bCs/>
          <w:sz w:val="24"/>
          <w:szCs w:val="24"/>
        </w:rPr>
        <w:t>Чл. 17 се изменя така:</w:t>
      </w:r>
    </w:p>
    <w:p w14:paraId="12C9948E" w14:textId="77777777" w:rsidR="007C445C" w:rsidRPr="00D07EE6" w:rsidRDefault="007C445C" w:rsidP="007C445C">
      <w:pPr>
        <w:pStyle w:val="Default"/>
        <w:jc w:val="both"/>
      </w:pPr>
      <w:r>
        <w:rPr>
          <w:bCs/>
        </w:rPr>
        <w:lastRenderedPageBreak/>
        <w:t>„</w:t>
      </w:r>
      <w:r w:rsidRPr="007C445C">
        <w:rPr>
          <w:bCs/>
          <w:sz w:val="23"/>
          <w:szCs w:val="23"/>
        </w:rPr>
        <w:t>Чл</w:t>
      </w:r>
      <w:r w:rsidRPr="007C445C">
        <w:rPr>
          <w:bCs/>
        </w:rPr>
        <w:t>.17.</w:t>
      </w:r>
      <w:r>
        <w:rPr>
          <w:b/>
          <w:bCs/>
        </w:rPr>
        <w:t xml:space="preserve"> </w:t>
      </w:r>
      <w:r w:rsidRPr="007504B6">
        <w:rPr>
          <w:bCs/>
        </w:rPr>
        <w:t>(1)</w:t>
      </w:r>
      <w:r>
        <w:rPr>
          <w:b/>
          <w:bCs/>
        </w:rPr>
        <w:t xml:space="preserve"> </w:t>
      </w:r>
      <w:r w:rsidRPr="00D07EE6">
        <w:rPr>
          <w:b/>
          <w:bCs/>
        </w:rPr>
        <w:t xml:space="preserve"> </w:t>
      </w:r>
      <w:r>
        <w:t>Не се събира такса з</w:t>
      </w:r>
      <w:r w:rsidRPr="00D07EE6">
        <w:t>а услугата по събиране и транспортиране на битови отпадъци до съоръжения и инсталации за тяхното третиране и част от услугата по дейността третиране на битовите отпадъци в съоръжения и инсталации  когато:</w:t>
      </w:r>
    </w:p>
    <w:p w14:paraId="5A54CF3F" w14:textId="77777777" w:rsidR="007C445C" w:rsidRPr="00D07EE6" w:rsidRDefault="007C445C" w:rsidP="007C445C">
      <w:pPr>
        <w:pStyle w:val="Default"/>
        <w:jc w:val="both"/>
      </w:pPr>
      <w:r w:rsidRPr="00D07EE6">
        <w:t>1. имота, попада в район, в който тези услуги не се предоставят от общината;</w:t>
      </w:r>
    </w:p>
    <w:p w14:paraId="029F7E8E" w14:textId="670A4DF2" w:rsidR="007C445C" w:rsidRPr="00D07EE6" w:rsidRDefault="007C445C" w:rsidP="007C445C">
      <w:pPr>
        <w:pStyle w:val="Default"/>
        <w:jc w:val="both"/>
      </w:pPr>
      <w:r w:rsidRPr="00D07EE6">
        <w:t>2</w:t>
      </w:r>
      <w:r w:rsidRPr="004C1AE3">
        <w:t>. имота е незастроен - без декларация;</w:t>
      </w:r>
    </w:p>
    <w:p w14:paraId="3BC6B8D2" w14:textId="0085A551" w:rsidR="007C445C" w:rsidRPr="00D07EE6" w:rsidRDefault="007C445C" w:rsidP="007C445C">
      <w:pPr>
        <w:pStyle w:val="Default"/>
        <w:jc w:val="both"/>
      </w:pPr>
      <w:r w:rsidRPr="00D07EE6">
        <w:t>3. имота не се ползва през цялата година и е подадена декларация по образец Приложение №</w:t>
      </w:r>
      <w:r w:rsidR="00ED056B">
        <w:t xml:space="preserve"> </w:t>
      </w:r>
      <w:r w:rsidRPr="00D07EE6">
        <w:t>3 от Наредбата от задълженото лице до 31 октомври на предходната година.</w:t>
      </w:r>
    </w:p>
    <w:p w14:paraId="51AD22B6" w14:textId="513D2027" w:rsidR="007C445C" w:rsidRPr="00D07EE6" w:rsidRDefault="007C445C" w:rsidP="007C445C">
      <w:pPr>
        <w:pStyle w:val="Default"/>
        <w:jc w:val="both"/>
      </w:pPr>
      <w:r w:rsidRPr="00D07EE6">
        <w:t xml:space="preserve"> (2) Декларацията по ал.1, т.3  се подава в Дирекция „Местни приходи“ на Община Долни чифлик в срок до 31 </w:t>
      </w:r>
      <w:r w:rsidR="00ED056B">
        <w:t>о</w:t>
      </w:r>
      <w:r w:rsidRPr="00D07EE6">
        <w:t>ктомври на предходната година и следва да е подписана от всички собственици, респективно ползватели. В случаите, когато декларацията е подадена извън срока по  ал. 1, т.3 същата не поражда правни последици.</w:t>
      </w:r>
    </w:p>
    <w:p w14:paraId="7A198977" w14:textId="77777777" w:rsidR="007C445C" w:rsidRPr="00BC509B" w:rsidRDefault="007C445C" w:rsidP="007C445C">
      <w:pPr>
        <w:pStyle w:val="Default"/>
        <w:jc w:val="both"/>
        <w:rPr>
          <w:sz w:val="23"/>
          <w:szCs w:val="23"/>
        </w:rPr>
      </w:pPr>
      <w:r w:rsidRPr="00D07EE6">
        <w:t xml:space="preserve">(3) При настъпване на промяна в декларираните обстоятелства /ползване на имота/, задължените лица подават писмено уведомление, в деловодството на общината и таксата за битови отпадъци </w:t>
      </w:r>
      <w:r w:rsidRPr="007504B6">
        <w:t>се определя в пълен размер за цялата година, в зависимост от вида на имота и категорията собственици</w:t>
      </w:r>
      <w:r w:rsidRPr="00BC509B">
        <w:rPr>
          <w:sz w:val="23"/>
          <w:szCs w:val="23"/>
        </w:rPr>
        <w:t>.</w:t>
      </w:r>
    </w:p>
    <w:p w14:paraId="40BB82E8" w14:textId="77777777" w:rsidR="007C445C" w:rsidRDefault="007C445C" w:rsidP="007C445C">
      <w:pPr>
        <w:pStyle w:val="Default"/>
        <w:rPr>
          <w:sz w:val="23"/>
          <w:szCs w:val="23"/>
        </w:rPr>
      </w:pPr>
    </w:p>
    <w:p w14:paraId="7499CEAD" w14:textId="77777777" w:rsidR="007C445C" w:rsidRPr="00CE229F" w:rsidRDefault="007C445C" w:rsidP="007C445C">
      <w:pPr>
        <w:pStyle w:val="Default"/>
        <w:jc w:val="both"/>
      </w:pPr>
      <w:r>
        <w:rPr>
          <w:sz w:val="23"/>
          <w:szCs w:val="23"/>
        </w:rPr>
        <w:t xml:space="preserve"> (4</w:t>
      </w:r>
      <w:r w:rsidRPr="00CE229F">
        <w:t>) В декларацията по ал.1 данъчно задължените лица</w:t>
      </w:r>
      <w:r w:rsidRPr="00CE229F">
        <w:rPr>
          <w:color w:val="222222"/>
          <w:shd w:val="clear" w:color="auto" w:fill="FFFFFF"/>
        </w:rPr>
        <w:t xml:space="preserve"> </w:t>
      </w:r>
      <w:r w:rsidRPr="00CE229F">
        <w:t xml:space="preserve">декларират, че имотът не е основно жилище и дават изрично съгласие за извършване на проверки от общинската администрация. </w:t>
      </w:r>
    </w:p>
    <w:p w14:paraId="4B9ABF3A" w14:textId="77777777" w:rsidR="007C445C" w:rsidRPr="00CE229F" w:rsidRDefault="007C445C" w:rsidP="007C445C">
      <w:pPr>
        <w:shd w:val="clear" w:color="auto" w:fill="FFFFFF"/>
        <w:spacing w:line="276" w:lineRule="auto"/>
        <w:ind w:firstLine="284"/>
        <w:jc w:val="both"/>
        <w:rPr>
          <w:rFonts w:ascii="Times New Roman" w:eastAsia="Times New Roman" w:hAnsi="Times New Roman" w:cs="Times New Roman"/>
          <w:sz w:val="24"/>
          <w:szCs w:val="24"/>
          <w:lang w:eastAsia="bg-BG"/>
        </w:rPr>
      </w:pPr>
      <w:r>
        <w:rPr>
          <w:rFonts w:ascii="Times New Roman" w:hAnsi="Times New Roman" w:cs="Times New Roman"/>
          <w:sz w:val="24"/>
          <w:szCs w:val="24"/>
        </w:rPr>
        <w:t>(5</w:t>
      </w:r>
      <w:r w:rsidRPr="00CE229F">
        <w:rPr>
          <w:rFonts w:ascii="Times New Roman" w:hAnsi="Times New Roman" w:cs="Times New Roman"/>
          <w:sz w:val="24"/>
          <w:szCs w:val="24"/>
        </w:rPr>
        <w:t xml:space="preserve">) </w:t>
      </w:r>
      <w:r w:rsidRPr="00CE229F">
        <w:rPr>
          <w:rFonts w:ascii="Times New Roman" w:eastAsia="Times New Roman" w:hAnsi="Times New Roman" w:cs="Times New Roman"/>
          <w:sz w:val="24"/>
          <w:szCs w:val="24"/>
          <w:lang w:eastAsia="bg-BG"/>
        </w:rPr>
        <w:t>В случаите, когато след проверка на органите на общинската администрация се констатира ползване на недвижим имот, за който е подадена декларация, таксата се определя в пълен размер дължим за цялата календарна година и на лицето се налага глоба  на основание чл. 123, ал.4 от ЗМДТ.</w:t>
      </w:r>
    </w:p>
    <w:p w14:paraId="0AA701FE" w14:textId="77777777" w:rsidR="007C445C" w:rsidRDefault="007C445C" w:rsidP="007C445C">
      <w:pPr>
        <w:jc w:val="both"/>
        <w:rPr>
          <w:rFonts w:ascii="Times New Roman" w:hAnsi="Times New Roman" w:cs="Times New Roman"/>
          <w:sz w:val="24"/>
          <w:szCs w:val="24"/>
        </w:rPr>
      </w:pPr>
      <w:r>
        <w:rPr>
          <w:rFonts w:ascii="Times New Roman" w:hAnsi="Times New Roman" w:cs="Times New Roman"/>
          <w:sz w:val="23"/>
          <w:szCs w:val="23"/>
        </w:rPr>
        <w:t>(6</w:t>
      </w:r>
      <w:r w:rsidRPr="00F0229D">
        <w:rPr>
          <w:rFonts w:ascii="Times New Roman" w:hAnsi="Times New Roman" w:cs="Times New Roman"/>
          <w:sz w:val="23"/>
          <w:szCs w:val="23"/>
        </w:rPr>
        <w:t>)</w:t>
      </w:r>
      <w:r>
        <w:rPr>
          <w:sz w:val="23"/>
          <w:szCs w:val="23"/>
        </w:rPr>
        <w:t xml:space="preserve"> </w:t>
      </w:r>
      <w:r w:rsidRPr="00CE229F">
        <w:rPr>
          <w:rFonts w:ascii="Times New Roman" w:hAnsi="Times New Roman" w:cs="Times New Roman"/>
          <w:sz w:val="24"/>
          <w:szCs w:val="24"/>
        </w:rPr>
        <w:t xml:space="preserve">Ползване на недвижимия </w:t>
      </w:r>
      <w:r>
        <w:rPr>
          <w:rFonts w:ascii="Times New Roman" w:hAnsi="Times New Roman" w:cs="Times New Roman"/>
          <w:sz w:val="24"/>
          <w:szCs w:val="24"/>
        </w:rPr>
        <w:t>имот се установява, чрез справк</w:t>
      </w:r>
      <w:r w:rsidRPr="007C445C">
        <w:rPr>
          <w:rFonts w:ascii="Times New Roman" w:hAnsi="Times New Roman" w:cs="Times New Roman"/>
          <w:sz w:val="24"/>
          <w:szCs w:val="24"/>
        </w:rPr>
        <w:t>и</w:t>
      </w:r>
      <w:r w:rsidRPr="00CE229F">
        <w:rPr>
          <w:rFonts w:ascii="Times New Roman" w:hAnsi="Times New Roman" w:cs="Times New Roman"/>
          <w:sz w:val="24"/>
          <w:szCs w:val="24"/>
        </w:rPr>
        <w:t xml:space="preserve"> от съответното електроразпределително </w:t>
      </w:r>
      <w:r w:rsidRPr="007C445C">
        <w:rPr>
          <w:rFonts w:ascii="Times New Roman" w:hAnsi="Times New Roman" w:cs="Times New Roman"/>
          <w:sz w:val="24"/>
          <w:szCs w:val="24"/>
        </w:rPr>
        <w:t>и/или ВиК</w:t>
      </w:r>
      <w:r>
        <w:rPr>
          <w:rFonts w:ascii="Times New Roman" w:hAnsi="Times New Roman" w:cs="Times New Roman"/>
          <w:sz w:val="24"/>
          <w:szCs w:val="24"/>
        </w:rPr>
        <w:t xml:space="preserve"> </w:t>
      </w:r>
      <w:r w:rsidRPr="00CE229F">
        <w:rPr>
          <w:rFonts w:ascii="Times New Roman" w:hAnsi="Times New Roman" w:cs="Times New Roman"/>
          <w:sz w:val="24"/>
          <w:szCs w:val="24"/>
        </w:rPr>
        <w:t xml:space="preserve">дружество, която удостоверява начислена електроенергия в размер, не повече от </w:t>
      </w:r>
      <w:r w:rsidR="00C900F6" w:rsidRPr="00C900F6">
        <w:rPr>
          <w:rFonts w:ascii="Times New Roman" w:hAnsi="Times New Roman" w:cs="Times New Roman"/>
          <w:sz w:val="24"/>
          <w:szCs w:val="24"/>
        </w:rPr>
        <w:t>1</w:t>
      </w:r>
      <w:r w:rsidRPr="00C900F6">
        <w:rPr>
          <w:rFonts w:ascii="Times New Roman" w:hAnsi="Times New Roman" w:cs="Times New Roman"/>
          <w:sz w:val="24"/>
          <w:szCs w:val="24"/>
        </w:rPr>
        <w:t>0</w:t>
      </w:r>
      <w:r w:rsidRPr="00CE229F">
        <w:rPr>
          <w:rFonts w:ascii="Times New Roman" w:hAnsi="Times New Roman" w:cs="Times New Roman"/>
          <w:sz w:val="24"/>
          <w:szCs w:val="24"/>
        </w:rPr>
        <w:t xml:space="preserve"> киловата за един месец</w:t>
      </w:r>
      <w:r>
        <w:rPr>
          <w:rFonts w:ascii="Times New Roman" w:hAnsi="Times New Roman" w:cs="Times New Roman"/>
          <w:sz w:val="24"/>
          <w:szCs w:val="24"/>
        </w:rPr>
        <w:t xml:space="preserve"> </w:t>
      </w:r>
      <w:r w:rsidR="00C900F6">
        <w:rPr>
          <w:rFonts w:ascii="Times New Roman" w:hAnsi="Times New Roman" w:cs="Times New Roman"/>
          <w:sz w:val="24"/>
          <w:szCs w:val="24"/>
        </w:rPr>
        <w:t>и вода в размер, не повече от 2</w:t>
      </w:r>
      <w:r w:rsidRPr="007C445C">
        <w:rPr>
          <w:rFonts w:ascii="Times New Roman" w:hAnsi="Times New Roman" w:cs="Times New Roman"/>
          <w:sz w:val="24"/>
          <w:szCs w:val="24"/>
        </w:rPr>
        <w:t xml:space="preserve"> кубика за един месец.</w:t>
      </w:r>
    </w:p>
    <w:p w14:paraId="440432A8" w14:textId="77777777" w:rsidR="007C445C" w:rsidRDefault="007C445C" w:rsidP="007C445C">
      <w:pPr>
        <w:pStyle w:val="Default"/>
        <w:jc w:val="both"/>
        <w:rPr>
          <w:sz w:val="23"/>
          <w:szCs w:val="23"/>
        </w:rPr>
      </w:pPr>
      <w:r>
        <w:rPr>
          <w:sz w:val="23"/>
          <w:szCs w:val="23"/>
        </w:rPr>
        <w:t>(7</w:t>
      </w:r>
      <w:r w:rsidRPr="00D07EE6">
        <w:t>) Не се извършва освобождаването от заплащане на такса за услугата за събиране и транспортиране на битови отпадъци до съоръжения и инсталации за тяхното третиране и част от услугата по дейността третиране на битовите отпадъци в съоръжения и инсталации по ал.1, ако имотът или част от него се ползва от съсобственик или ползвател през посочения в декларацията период, както и ако през декларирания период или част от него в имота се извършват строителни или довършителни дейности</w:t>
      </w:r>
      <w:r>
        <w:rPr>
          <w:sz w:val="23"/>
          <w:szCs w:val="23"/>
        </w:rPr>
        <w:t xml:space="preserve">. </w:t>
      </w:r>
    </w:p>
    <w:p w14:paraId="70183883" w14:textId="77777777" w:rsidR="007C445C" w:rsidRPr="000C69E8" w:rsidRDefault="007C445C" w:rsidP="007C445C">
      <w:pPr>
        <w:jc w:val="both"/>
        <w:rPr>
          <w:rFonts w:ascii="Times New Roman" w:hAnsi="Times New Roman" w:cs="Times New Roman"/>
          <w:sz w:val="24"/>
          <w:szCs w:val="24"/>
        </w:rPr>
      </w:pPr>
    </w:p>
    <w:p w14:paraId="6C3CDF7D" w14:textId="64549AAB" w:rsidR="007C445C" w:rsidRPr="00CD6036" w:rsidRDefault="007C445C" w:rsidP="007C445C">
      <w:pPr>
        <w:pStyle w:val="Default"/>
        <w:jc w:val="both"/>
      </w:pPr>
      <w:r w:rsidRPr="000C69E8">
        <w:t xml:space="preserve">(8) </w:t>
      </w:r>
      <w:r>
        <w:t>Не се събира такса з</w:t>
      </w:r>
      <w:r w:rsidRPr="00D07EE6">
        <w:t>а услугата по събиране и транспортиране на битови отпадъци до съоръжения и инсталации за тяхното третиране</w:t>
      </w:r>
      <w:r w:rsidRPr="000C69E8">
        <w:t xml:space="preserve">, </w:t>
      </w:r>
      <w:r w:rsidRPr="000C69E8">
        <w:rPr>
          <w:rFonts w:eastAsia="Calibri"/>
        </w:rPr>
        <w:t>когато задължените лица са сключили договор за обслужване с лица, получили регистрационен документ по Закона за управление на отпадъците за събиране и транспортиране на битовите отпадъци до съответните съоръжения и инсталации, и са декларирали това обстоятелство с декларация</w:t>
      </w:r>
      <w:r w:rsidR="00C753DE">
        <w:rPr>
          <w:rFonts w:eastAsia="Calibri"/>
        </w:rPr>
        <w:t>,</w:t>
      </w:r>
      <w:r w:rsidRPr="000C69E8">
        <w:rPr>
          <w:rFonts w:eastAsia="Calibri"/>
        </w:rPr>
        <w:t xml:space="preserve"> подадена</w:t>
      </w:r>
      <w:r>
        <w:rPr>
          <w:rFonts w:eastAsia="Calibri"/>
        </w:rPr>
        <w:t xml:space="preserve"> в деловодството на Община Долни чифлик</w:t>
      </w:r>
      <w:r w:rsidRPr="000C69E8">
        <w:rPr>
          <w:rFonts w:eastAsia="Calibri"/>
        </w:rPr>
        <w:t xml:space="preserve"> до 31 октомври на предходната година.</w:t>
      </w:r>
    </w:p>
    <w:p w14:paraId="7656BFCF" w14:textId="07260BD0" w:rsidR="007C445C" w:rsidRPr="00F542F6" w:rsidRDefault="007C445C" w:rsidP="007C445C">
      <w:pPr>
        <w:shd w:val="clear" w:color="auto" w:fill="FFFFFF"/>
        <w:spacing w:line="276" w:lineRule="auto"/>
        <w:ind w:firstLine="284"/>
        <w:jc w:val="both"/>
        <w:rPr>
          <w:rFonts w:ascii="Times New Roman" w:eastAsia="Times New Roman" w:hAnsi="Times New Roman" w:cs="Times New Roman"/>
          <w:sz w:val="24"/>
          <w:szCs w:val="24"/>
          <w:lang w:eastAsia="bg-BG"/>
        </w:rPr>
      </w:pPr>
      <w:r w:rsidRPr="00F542F6">
        <w:rPr>
          <w:rFonts w:ascii="Times New Roman" w:hAnsi="Times New Roman" w:cs="Times New Roman"/>
          <w:sz w:val="24"/>
          <w:szCs w:val="24"/>
        </w:rPr>
        <w:t>(9)</w:t>
      </w:r>
      <w:r w:rsidRPr="00CD6036">
        <w:rPr>
          <w:rFonts w:ascii="Verdana" w:hAnsi="Verdana"/>
        </w:rPr>
        <w:t xml:space="preserve"> </w:t>
      </w:r>
      <w:r w:rsidRPr="00FB2D13">
        <w:rPr>
          <w:rFonts w:ascii="Times New Roman" w:hAnsi="Times New Roman" w:cs="Times New Roman"/>
          <w:sz w:val="24"/>
          <w:szCs w:val="24"/>
        </w:rPr>
        <w:t>Не се събира такса за битови отпадъци за</w:t>
      </w:r>
      <w:r>
        <w:rPr>
          <w:rFonts w:ascii="Times New Roman" w:hAnsi="Times New Roman" w:cs="Times New Roman"/>
          <w:sz w:val="24"/>
          <w:szCs w:val="24"/>
        </w:rPr>
        <w:t xml:space="preserve"> </w:t>
      </w:r>
      <w:r w:rsidRPr="00F542F6">
        <w:rPr>
          <w:rFonts w:ascii="Times New Roman" w:hAnsi="Times New Roman" w:cs="Times New Roman"/>
          <w:sz w:val="24"/>
          <w:szCs w:val="24"/>
        </w:rPr>
        <w:t xml:space="preserve"> услугите, предоставени на молитвените домове, храмове и манастири, в които се извършва богослужебна дейност от законно регистрираните вероизповедания в страната</w:t>
      </w:r>
      <w:r w:rsidR="00C753DE">
        <w:rPr>
          <w:rFonts w:ascii="Times New Roman" w:hAnsi="Times New Roman" w:cs="Times New Roman"/>
          <w:sz w:val="24"/>
          <w:szCs w:val="24"/>
        </w:rPr>
        <w:t>,</w:t>
      </w:r>
      <w:r w:rsidRPr="00F542F6">
        <w:rPr>
          <w:rFonts w:ascii="Times New Roman" w:hAnsi="Times New Roman" w:cs="Times New Roman"/>
          <w:sz w:val="24"/>
          <w:szCs w:val="24"/>
        </w:rPr>
        <w:t xml:space="preserve"> заедно с поземлените имоти върху </w:t>
      </w:r>
      <w:r w:rsidR="00C753DE">
        <w:rPr>
          <w:rFonts w:ascii="Times New Roman" w:hAnsi="Times New Roman" w:cs="Times New Roman"/>
          <w:sz w:val="24"/>
          <w:szCs w:val="24"/>
        </w:rPr>
        <w:t>които са построени, при условие</w:t>
      </w:r>
      <w:r w:rsidRPr="00F542F6">
        <w:rPr>
          <w:rFonts w:ascii="Times New Roman" w:hAnsi="Times New Roman" w:cs="Times New Roman"/>
          <w:sz w:val="24"/>
          <w:szCs w:val="24"/>
        </w:rPr>
        <w:t xml:space="preserve"> че имотите не се ползват със стопанска цел, несвързана с пряката им богослужебна дейност</w:t>
      </w:r>
      <w:r>
        <w:rPr>
          <w:rFonts w:ascii="Times New Roman" w:hAnsi="Times New Roman" w:cs="Times New Roman"/>
          <w:sz w:val="24"/>
          <w:szCs w:val="24"/>
        </w:rPr>
        <w:t>.</w:t>
      </w:r>
      <w:r w:rsidR="00B14096">
        <w:rPr>
          <w:rFonts w:ascii="Times New Roman" w:hAnsi="Times New Roman" w:cs="Times New Roman"/>
          <w:sz w:val="24"/>
          <w:szCs w:val="24"/>
        </w:rPr>
        <w:t>“</w:t>
      </w:r>
    </w:p>
    <w:p w14:paraId="79095CB6" w14:textId="77777777" w:rsidR="007C445C" w:rsidRDefault="00B14096" w:rsidP="00B14096">
      <w:pPr>
        <w:rPr>
          <w:rFonts w:ascii="Times New Roman" w:hAnsi="Times New Roman" w:cs="Times New Roman"/>
          <w:bCs/>
          <w:sz w:val="24"/>
          <w:szCs w:val="24"/>
        </w:rPr>
      </w:pPr>
      <w:r>
        <w:rPr>
          <w:rFonts w:ascii="Times New Roman" w:hAnsi="Times New Roman" w:cs="Times New Roman"/>
          <w:b/>
          <w:bCs/>
          <w:sz w:val="24"/>
          <w:szCs w:val="24"/>
        </w:rPr>
        <w:lastRenderedPageBreak/>
        <w:t>§6</w:t>
      </w:r>
      <w:r w:rsidRPr="007C445C">
        <w:rPr>
          <w:rFonts w:ascii="Times New Roman" w:hAnsi="Times New Roman" w:cs="Times New Roman"/>
          <w:b/>
          <w:bCs/>
          <w:sz w:val="24"/>
          <w:szCs w:val="24"/>
        </w:rPr>
        <w:t>.</w:t>
      </w:r>
      <w:r w:rsidR="0056117E">
        <w:rPr>
          <w:rFonts w:ascii="Times New Roman" w:hAnsi="Times New Roman" w:cs="Times New Roman"/>
          <w:b/>
          <w:bCs/>
          <w:sz w:val="24"/>
          <w:szCs w:val="24"/>
        </w:rPr>
        <w:t xml:space="preserve"> </w:t>
      </w:r>
      <w:r w:rsidR="0056117E" w:rsidRPr="0056117E">
        <w:rPr>
          <w:rFonts w:ascii="Times New Roman" w:hAnsi="Times New Roman" w:cs="Times New Roman"/>
          <w:bCs/>
          <w:sz w:val="24"/>
          <w:szCs w:val="24"/>
        </w:rPr>
        <w:t>Създава се чл. 17а:</w:t>
      </w:r>
    </w:p>
    <w:p w14:paraId="77369D56" w14:textId="77777777" w:rsidR="0056117E" w:rsidRPr="000612F5" w:rsidRDefault="0056117E" w:rsidP="0056117E">
      <w:pPr>
        <w:pStyle w:val="Default"/>
        <w:jc w:val="both"/>
      </w:pPr>
      <w:r w:rsidRPr="0056117E">
        <w:rPr>
          <w:bCs/>
        </w:rPr>
        <w:t>„Чл.17а.</w:t>
      </w:r>
      <w:r w:rsidRPr="000612F5">
        <w:rPr>
          <w:b/>
          <w:bCs/>
        </w:rPr>
        <w:t xml:space="preserve"> </w:t>
      </w:r>
      <w:r w:rsidRPr="000612F5">
        <w:t>(1) Задължените физически лица имат право на отстъпка в размер на 30% от размера на ТБО за следващата календарна година в случай, че са събрали и предали в пунктове за</w:t>
      </w:r>
      <w:r w:rsidR="00DC6521">
        <w:t xml:space="preserve"> разделно събиране на отпадъци</w:t>
      </w:r>
      <w:r w:rsidRPr="000612F5">
        <w:t xml:space="preserve"> количество над 150 кг. пластмаса и/или хартия, опаковки от бита. </w:t>
      </w:r>
    </w:p>
    <w:p w14:paraId="053EE9C0" w14:textId="7F8B54B3" w:rsidR="0056117E" w:rsidRPr="000612F5" w:rsidRDefault="0056117E" w:rsidP="0056117E">
      <w:pPr>
        <w:pStyle w:val="Default"/>
        <w:jc w:val="both"/>
      </w:pPr>
      <w:r w:rsidRPr="000612F5">
        <w:t>(2) За ползване на отстъпката по ал.1, задължените физически лица подават декларация Приложение</w:t>
      </w:r>
      <w:r w:rsidR="00ED056B">
        <w:t xml:space="preserve"> №1 от Наредбата, в срок до 31 о</w:t>
      </w:r>
      <w:r w:rsidRPr="000612F5">
        <w:t>ктомври на настоящата година, като към същата прилагат доказателства за извършеното предаване. Същите следва да се представят в оригинал и да съдържат идентификация, подпис, печат на юридическото лице имащо право да оползотворява отпадък. В декларацията, задълженото физическо лице следва да посочи за кой от собствените си им</w:t>
      </w:r>
      <w:r>
        <w:t>оти желае да ползва отстъпката.„</w:t>
      </w:r>
    </w:p>
    <w:p w14:paraId="599A27D1" w14:textId="77777777" w:rsidR="0056117E" w:rsidRDefault="0056117E" w:rsidP="00B14096">
      <w:pPr>
        <w:rPr>
          <w:rFonts w:ascii="Times New Roman" w:hAnsi="Times New Roman" w:cs="Times New Roman"/>
          <w:bCs/>
          <w:sz w:val="24"/>
          <w:szCs w:val="24"/>
        </w:rPr>
      </w:pPr>
    </w:p>
    <w:p w14:paraId="09F65831" w14:textId="6DC98924" w:rsidR="00102766" w:rsidRDefault="00102766" w:rsidP="00102766">
      <w:pPr>
        <w:rPr>
          <w:rFonts w:ascii="Times New Roman" w:hAnsi="Times New Roman" w:cs="Times New Roman"/>
          <w:bCs/>
          <w:sz w:val="24"/>
          <w:szCs w:val="24"/>
        </w:rPr>
      </w:pPr>
      <w:r>
        <w:rPr>
          <w:rFonts w:ascii="Times New Roman" w:hAnsi="Times New Roman" w:cs="Times New Roman"/>
          <w:b/>
          <w:bCs/>
          <w:sz w:val="24"/>
          <w:szCs w:val="24"/>
        </w:rPr>
        <w:t>§7</w:t>
      </w:r>
      <w:r w:rsidRPr="007C445C">
        <w:rPr>
          <w:rFonts w:ascii="Times New Roman" w:hAnsi="Times New Roman" w:cs="Times New Roman"/>
          <w:b/>
          <w:bCs/>
          <w:sz w:val="24"/>
          <w:szCs w:val="24"/>
        </w:rPr>
        <w:t>.</w:t>
      </w:r>
      <w:r>
        <w:rPr>
          <w:rFonts w:ascii="Times New Roman" w:hAnsi="Times New Roman" w:cs="Times New Roman"/>
          <w:b/>
          <w:bCs/>
          <w:sz w:val="24"/>
          <w:szCs w:val="24"/>
        </w:rPr>
        <w:t xml:space="preserve"> </w:t>
      </w:r>
      <w:r w:rsidRPr="00102766">
        <w:rPr>
          <w:rFonts w:ascii="Times New Roman" w:hAnsi="Times New Roman" w:cs="Times New Roman"/>
          <w:bCs/>
          <w:sz w:val="24"/>
          <w:szCs w:val="24"/>
        </w:rPr>
        <w:t>Чл. 18 се и</w:t>
      </w:r>
      <w:r w:rsidR="002952CA">
        <w:rPr>
          <w:rFonts w:ascii="Times New Roman" w:hAnsi="Times New Roman" w:cs="Times New Roman"/>
          <w:bCs/>
          <w:sz w:val="24"/>
          <w:szCs w:val="24"/>
        </w:rPr>
        <w:t>з</w:t>
      </w:r>
      <w:r w:rsidRPr="00102766">
        <w:rPr>
          <w:rFonts w:ascii="Times New Roman" w:hAnsi="Times New Roman" w:cs="Times New Roman"/>
          <w:bCs/>
          <w:sz w:val="24"/>
          <w:szCs w:val="24"/>
        </w:rPr>
        <w:t>меня така:</w:t>
      </w:r>
    </w:p>
    <w:p w14:paraId="4AA20C6B" w14:textId="1F3D4F11" w:rsidR="00102766" w:rsidRDefault="00102766" w:rsidP="00102766">
      <w:pPr>
        <w:pStyle w:val="Default"/>
        <w:jc w:val="both"/>
        <w:rPr>
          <w:sz w:val="23"/>
          <w:szCs w:val="23"/>
        </w:rPr>
      </w:pPr>
      <w:r>
        <w:rPr>
          <w:bCs/>
        </w:rPr>
        <w:t>„</w:t>
      </w:r>
      <w:r w:rsidRPr="00102766">
        <w:rPr>
          <w:bCs/>
          <w:sz w:val="23"/>
          <w:szCs w:val="23"/>
        </w:rPr>
        <w:t>Чл.</w:t>
      </w:r>
      <w:r w:rsidRPr="00102766">
        <w:rPr>
          <w:bCs/>
        </w:rPr>
        <w:t>18.</w:t>
      </w:r>
      <w:r w:rsidRPr="00055F07">
        <w:rPr>
          <w:b/>
          <w:bCs/>
        </w:rPr>
        <w:t xml:space="preserve"> </w:t>
      </w:r>
      <w:r w:rsidRPr="00055F07">
        <w:t>За жилищни имоти, в които не са регистрирани  лица с постоянен или настоящ адрес и за които не са подадени декларации по чл.14а, ал. 3 и чл.17</w:t>
      </w:r>
      <w:r>
        <w:t>, ал. 1, т. 3</w:t>
      </w:r>
      <w:r w:rsidRPr="00055F07">
        <w:t xml:space="preserve"> от настоящата Наредба на задължените лица се начислява такса по чл</w:t>
      </w:r>
      <w:r>
        <w:t>. 14а за един собственик</w:t>
      </w:r>
      <w:r w:rsidRPr="00055F07">
        <w:rPr>
          <w:sz w:val="23"/>
          <w:szCs w:val="23"/>
        </w:rPr>
        <w:t>.</w:t>
      </w:r>
      <w:r>
        <w:rPr>
          <w:sz w:val="23"/>
          <w:szCs w:val="23"/>
        </w:rPr>
        <w:t>“</w:t>
      </w:r>
    </w:p>
    <w:p w14:paraId="45C33CB0" w14:textId="77777777" w:rsidR="00102766" w:rsidRDefault="00102766" w:rsidP="00102766">
      <w:pPr>
        <w:pStyle w:val="Default"/>
        <w:jc w:val="both"/>
        <w:rPr>
          <w:sz w:val="23"/>
          <w:szCs w:val="23"/>
        </w:rPr>
      </w:pPr>
      <w:r>
        <w:rPr>
          <w:sz w:val="23"/>
          <w:szCs w:val="23"/>
        </w:rPr>
        <w:t xml:space="preserve"> </w:t>
      </w:r>
    </w:p>
    <w:p w14:paraId="6DFC0147" w14:textId="77777777" w:rsidR="00102766" w:rsidRDefault="00102766" w:rsidP="00102766">
      <w:pPr>
        <w:rPr>
          <w:rFonts w:ascii="Times New Roman" w:hAnsi="Times New Roman" w:cs="Times New Roman"/>
          <w:bCs/>
          <w:sz w:val="24"/>
          <w:szCs w:val="24"/>
        </w:rPr>
      </w:pPr>
      <w:r>
        <w:rPr>
          <w:rFonts w:ascii="Times New Roman" w:hAnsi="Times New Roman" w:cs="Times New Roman"/>
          <w:b/>
          <w:bCs/>
          <w:sz w:val="24"/>
          <w:szCs w:val="24"/>
        </w:rPr>
        <w:t xml:space="preserve">§8. </w:t>
      </w:r>
      <w:r w:rsidRPr="00102766">
        <w:rPr>
          <w:rFonts w:ascii="Times New Roman" w:hAnsi="Times New Roman" w:cs="Times New Roman"/>
          <w:bCs/>
          <w:sz w:val="24"/>
          <w:szCs w:val="24"/>
        </w:rPr>
        <w:t>Чл. 19 се изменя така:</w:t>
      </w:r>
    </w:p>
    <w:p w14:paraId="77C9FCB9" w14:textId="77777777" w:rsidR="00102766" w:rsidRPr="00102766" w:rsidRDefault="00102766" w:rsidP="00102766">
      <w:pPr>
        <w:rPr>
          <w:rFonts w:ascii="Times New Roman" w:hAnsi="Times New Roman" w:cs="Times New Roman"/>
          <w:bCs/>
          <w:sz w:val="24"/>
          <w:szCs w:val="24"/>
        </w:rPr>
      </w:pPr>
      <w:r>
        <w:rPr>
          <w:rFonts w:ascii="Times New Roman" w:hAnsi="Times New Roman" w:cs="Times New Roman"/>
          <w:bCs/>
          <w:sz w:val="24"/>
          <w:szCs w:val="24"/>
        </w:rPr>
        <w:t>„</w:t>
      </w:r>
      <w:r w:rsidRPr="00422FBB">
        <w:rPr>
          <w:rFonts w:ascii="Times New Roman" w:hAnsi="Times New Roman" w:cs="Times New Roman"/>
          <w:bCs/>
          <w:sz w:val="24"/>
          <w:szCs w:val="24"/>
        </w:rPr>
        <w:t>Чл.19.</w:t>
      </w:r>
      <w:r w:rsidRPr="00102766">
        <w:rPr>
          <w:rFonts w:ascii="Times New Roman" w:hAnsi="Times New Roman" w:cs="Times New Roman"/>
          <w:bCs/>
          <w:sz w:val="24"/>
          <w:szCs w:val="24"/>
        </w:rPr>
        <w:t xml:space="preserve"> (1) Дейностите по предоставяне на услугите по чл. 14, ал.1 включват:  </w:t>
      </w:r>
    </w:p>
    <w:p w14:paraId="1AF12FD5" w14:textId="77777777" w:rsidR="00102766" w:rsidRPr="00102766" w:rsidRDefault="00102766" w:rsidP="00631E87">
      <w:pPr>
        <w:jc w:val="both"/>
        <w:rPr>
          <w:rFonts w:ascii="Times New Roman" w:hAnsi="Times New Roman" w:cs="Times New Roman"/>
          <w:bCs/>
          <w:sz w:val="24"/>
          <w:szCs w:val="24"/>
        </w:rPr>
      </w:pPr>
      <w:r w:rsidRPr="00102766">
        <w:rPr>
          <w:rFonts w:ascii="Times New Roman" w:hAnsi="Times New Roman" w:cs="Times New Roman"/>
          <w:bCs/>
          <w:sz w:val="24"/>
          <w:szCs w:val="24"/>
        </w:rPr>
        <w:t xml:space="preserve">1. събиране на битовите отпадъци и транспортирането им до инсталации и съоръжения за третирането им, както и осигуряване на съдове за събиране на битовите отпадъци, с изключение на разделното събиране, предварителното съхраняване и транспортирането на битовите отпадъци, попадащи в управлението на масово разпространени отпадъци по Закона за управление на отпадъците - за услугата по чл. 14, ал.1, т. 1;  </w:t>
      </w:r>
    </w:p>
    <w:p w14:paraId="31C4C423" w14:textId="77777777" w:rsidR="00102766" w:rsidRPr="00102766" w:rsidRDefault="00102766" w:rsidP="00631E87">
      <w:pPr>
        <w:jc w:val="both"/>
        <w:rPr>
          <w:rFonts w:ascii="Times New Roman" w:hAnsi="Times New Roman" w:cs="Times New Roman"/>
          <w:bCs/>
          <w:sz w:val="24"/>
          <w:szCs w:val="24"/>
        </w:rPr>
      </w:pPr>
      <w:r w:rsidRPr="00102766">
        <w:rPr>
          <w:rFonts w:ascii="Times New Roman" w:hAnsi="Times New Roman" w:cs="Times New Roman"/>
          <w:bCs/>
          <w:sz w:val="24"/>
          <w:szCs w:val="24"/>
        </w:rPr>
        <w:t xml:space="preserve">2. третиране на битови отпадъци, необхванати в управлението на масово разпространените отпадъци, както и проучване, проектиране, изграждане, поддържане, експлоатация, закриване и мониторинг на депата за битови отпадъци и/или други инсталации или съоръжения за оползотворяване и/или обезвреждане на битови отпадъци - за услугата по чл. 14, ал.1, т. 2;  </w:t>
      </w:r>
    </w:p>
    <w:p w14:paraId="64A550AC" w14:textId="77777777" w:rsidR="00102766" w:rsidRPr="00102766" w:rsidRDefault="00102766" w:rsidP="00631E87">
      <w:pPr>
        <w:jc w:val="both"/>
        <w:rPr>
          <w:rFonts w:ascii="Times New Roman" w:hAnsi="Times New Roman" w:cs="Times New Roman"/>
          <w:bCs/>
          <w:sz w:val="24"/>
          <w:szCs w:val="24"/>
        </w:rPr>
      </w:pPr>
      <w:r w:rsidRPr="00102766">
        <w:rPr>
          <w:rFonts w:ascii="Times New Roman" w:hAnsi="Times New Roman" w:cs="Times New Roman"/>
          <w:bCs/>
          <w:sz w:val="24"/>
          <w:szCs w:val="24"/>
        </w:rPr>
        <w:t xml:space="preserve">3. поддържане на чистотата на уличните платна, площадите, алеите, парковите и другите територии от населените места и селищните образувания в общината, предназначени за обществено ползване - за услугата по чл. 14, ал.1, т. 3. </w:t>
      </w:r>
      <w:r>
        <w:rPr>
          <w:rFonts w:ascii="Times New Roman" w:hAnsi="Times New Roman" w:cs="Times New Roman"/>
          <w:bCs/>
          <w:sz w:val="24"/>
          <w:szCs w:val="24"/>
        </w:rPr>
        <w:t>„</w:t>
      </w:r>
      <w:r w:rsidRPr="00102766">
        <w:rPr>
          <w:rFonts w:ascii="Times New Roman" w:hAnsi="Times New Roman" w:cs="Times New Roman"/>
          <w:bCs/>
          <w:sz w:val="24"/>
          <w:szCs w:val="24"/>
        </w:rPr>
        <w:t xml:space="preserve"> </w:t>
      </w:r>
    </w:p>
    <w:p w14:paraId="3514CE25" w14:textId="77777777" w:rsidR="00102766" w:rsidRDefault="00873EC1" w:rsidP="00631E87">
      <w:pPr>
        <w:jc w:val="both"/>
        <w:rPr>
          <w:rFonts w:ascii="Times New Roman" w:hAnsi="Times New Roman" w:cs="Times New Roman"/>
          <w:bCs/>
          <w:sz w:val="24"/>
          <w:szCs w:val="24"/>
        </w:rPr>
      </w:pPr>
      <w:r>
        <w:rPr>
          <w:rFonts w:ascii="Times New Roman" w:hAnsi="Times New Roman" w:cs="Times New Roman"/>
          <w:b/>
          <w:bCs/>
          <w:sz w:val="24"/>
          <w:szCs w:val="24"/>
        </w:rPr>
        <w:t xml:space="preserve">§9. </w:t>
      </w:r>
      <w:r w:rsidRPr="00873EC1">
        <w:rPr>
          <w:rFonts w:ascii="Times New Roman" w:hAnsi="Times New Roman" w:cs="Times New Roman"/>
          <w:bCs/>
          <w:sz w:val="24"/>
          <w:szCs w:val="24"/>
        </w:rPr>
        <w:t>Чл. 20 се изменя така:</w:t>
      </w:r>
    </w:p>
    <w:p w14:paraId="7A353E59" w14:textId="77777777" w:rsidR="00873EC1" w:rsidRPr="00873EC1" w:rsidRDefault="00873EC1" w:rsidP="00631E87">
      <w:pPr>
        <w:jc w:val="both"/>
        <w:rPr>
          <w:rFonts w:ascii="Times New Roman" w:hAnsi="Times New Roman" w:cs="Times New Roman"/>
          <w:bCs/>
          <w:sz w:val="24"/>
          <w:szCs w:val="24"/>
        </w:rPr>
      </w:pPr>
      <w:r>
        <w:rPr>
          <w:rFonts w:ascii="Times New Roman" w:hAnsi="Times New Roman" w:cs="Times New Roman"/>
          <w:bCs/>
          <w:sz w:val="24"/>
          <w:szCs w:val="24"/>
        </w:rPr>
        <w:t>„</w:t>
      </w:r>
      <w:r w:rsidRPr="00184DD1">
        <w:rPr>
          <w:rFonts w:ascii="Times New Roman" w:hAnsi="Times New Roman" w:cs="Times New Roman"/>
          <w:bCs/>
          <w:sz w:val="24"/>
          <w:szCs w:val="24"/>
        </w:rPr>
        <w:t>Чл.20.</w:t>
      </w:r>
      <w:r w:rsidR="00184DD1">
        <w:rPr>
          <w:rFonts w:ascii="Times New Roman" w:hAnsi="Times New Roman" w:cs="Times New Roman"/>
          <w:bCs/>
          <w:sz w:val="24"/>
          <w:szCs w:val="24"/>
        </w:rPr>
        <w:t xml:space="preserve"> </w:t>
      </w:r>
      <w:r w:rsidRPr="00184DD1">
        <w:rPr>
          <w:rFonts w:ascii="Times New Roman" w:hAnsi="Times New Roman" w:cs="Times New Roman"/>
          <w:bCs/>
          <w:sz w:val="24"/>
          <w:szCs w:val="24"/>
        </w:rPr>
        <w:t>(</w:t>
      </w:r>
      <w:r w:rsidRPr="00873EC1">
        <w:rPr>
          <w:rFonts w:ascii="Times New Roman" w:hAnsi="Times New Roman" w:cs="Times New Roman"/>
          <w:bCs/>
          <w:sz w:val="24"/>
          <w:szCs w:val="24"/>
        </w:rPr>
        <w:t xml:space="preserve">1) Всички относими за календарната година разходи на общината за извършване на дейности по предоставяне на услугите по чл. 14, ал.1 се включват в план-сметка за годината за всяка от услугите и по източници на финансиране. </w:t>
      </w:r>
    </w:p>
    <w:p w14:paraId="67A5E586" w14:textId="77777777" w:rsidR="00873EC1" w:rsidRPr="00873EC1" w:rsidRDefault="00873EC1" w:rsidP="00631E87">
      <w:pPr>
        <w:jc w:val="both"/>
        <w:rPr>
          <w:rFonts w:ascii="Times New Roman" w:hAnsi="Times New Roman" w:cs="Times New Roman"/>
          <w:bCs/>
          <w:sz w:val="24"/>
          <w:szCs w:val="24"/>
        </w:rPr>
      </w:pPr>
      <w:r w:rsidRPr="00873EC1">
        <w:rPr>
          <w:rFonts w:ascii="Times New Roman" w:hAnsi="Times New Roman" w:cs="Times New Roman"/>
          <w:bCs/>
          <w:sz w:val="24"/>
          <w:szCs w:val="24"/>
        </w:rPr>
        <w:t xml:space="preserve">(2) План-сметката за годината:  </w:t>
      </w:r>
    </w:p>
    <w:p w14:paraId="626335FF" w14:textId="77777777" w:rsidR="00873EC1" w:rsidRPr="00873EC1" w:rsidRDefault="00873EC1" w:rsidP="00631E87">
      <w:pPr>
        <w:jc w:val="both"/>
        <w:rPr>
          <w:rFonts w:ascii="Times New Roman" w:hAnsi="Times New Roman" w:cs="Times New Roman"/>
          <w:bCs/>
          <w:sz w:val="24"/>
          <w:szCs w:val="24"/>
        </w:rPr>
      </w:pPr>
      <w:r w:rsidRPr="00873EC1">
        <w:rPr>
          <w:rFonts w:ascii="Times New Roman" w:hAnsi="Times New Roman" w:cs="Times New Roman"/>
          <w:bCs/>
          <w:sz w:val="24"/>
          <w:szCs w:val="24"/>
        </w:rPr>
        <w:t xml:space="preserve">1. се изготвя по образец и ред, определени с наредба на Министерския съвет;  </w:t>
      </w:r>
    </w:p>
    <w:p w14:paraId="131B5C32" w14:textId="59351EC0" w:rsidR="00873EC1" w:rsidRPr="00873EC1" w:rsidRDefault="00873EC1" w:rsidP="00631E87">
      <w:pPr>
        <w:jc w:val="both"/>
        <w:rPr>
          <w:rFonts w:ascii="Times New Roman" w:hAnsi="Times New Roman" w:cs="Times New Roman"/>
          <w:bCs/>
          <w:sz w:val="24"/>
          <w:szCs w:val="24"/>
        </w:rPr>
      </w:pPr>
      <w:r w:rsidRPr="00873EC1">
        <w:rPr>
          <w:rFonts w:ascii="Times New Roman" w:hAnsi="Times New Roman" w:cs="Times New Roman"/>
          <w:bCs/>
          <w:sz w:val="24"/>
          <w:szCs w:val="24"/>
        </w:rPr>
        <w:t>2. се одобрява с решение на общинския съвет преди изтичането на срока по чл. 84, ал. 4 от Закона за публичните финанси, като проектът на решение за одобряване на план-</w:t>
      </w:r>
      <w:r w:rsidRPr="00873EC1">
        <w:rPr>
          <w:rFonts w:ascii="Times New Roman" w:hAnsi="Times New Roman" w:cs="Times New Roman"/>
          <w:bCs/>
          <w:sz w:val="24"/>
          <w:szCs w:val="24"/>
        </w:rPr>
        <w:lastRenderedPageBreak/>
        <w:t>сметката заедно с проектите на доклад на вносителя и на план-сметката се публикуват за обществено обсъждане на интернет страницата на общината</w:t>
      </w:r>
      <w:r w:rsidR="00DB59E7" w:rsidRPr="00DB59E7">
        <w:rPr>
          <w:rFonts w:ascii="Times New Roman" w:hAnsi="Times New Roman" w:cs="Times New Roman"/>
          <w:bCs/>
          <w:sz w:val="24"/>
          <w:szCs w:val="24"/>
        </w:rPr>
        <w:t>.</w:t>
      </w:r>
      <w:r w:rsidRPr="00DB59E7">
        <w:rPr>
          <w:rFonts w:ascii="Times New Roman" w:hAnsi="Times New Roman" w:cs="Times New Roman"/>
          <w:bCs/>
          <w:sz w:val="24"/>
          <w:szCs w:val="24"/>
        </w:rPr>
        <w:t xml:space="preserve"> </w:t>
      </w:r>
      <w:r w:rsidR="00DB59E7" w:rsidRPr="00DB59E7">
        <w:rPr>
          <w:rFonts w:ascii="Times New Roman" w:hAnsi="Times New Roman" w:cs="Times New Roman"/>
          <w:bCs/>
          <w:sz w:val="24"/>
          <w:szCs w:val="24"/>
        </w:rPr>
        <w:t>В</w:t>
      </w:r>
      <w:r w:rsidRPr="00DB59E7">
        <w:rPr>
          <w:rFonts w:ascii="Times New Roman" w:hAnsi="Times New Roman" w:cs="Times New Roman"/>
          <w:bCs/>
          <w:sz w:val="24"/>
          <w:szCs w:val="24"/>
        </w:rPr>
        <w:t xml:space="preserve"> случай че законът за държавния бюджет за съответната година не бъде приет до 25 декември на предходната година от Народното събрание, план-сметката се приема в срок до 15-и януари;</w:t>
      </w:r>
      <w:r w:rsidRPr="00873EC1">
        <w:rPr>
          <w:rFonts w:ascii="Times New Roman" w:hAnsi="Times New Roman" w:cs="Times New Roman"/>
          <w:bCs/>
          <w:sz w:val="24"/>
          <w:szCs w:val="24"/>
        </w:rPr>
        <w:t xml:space="preserve">  </w:t>
      </w:r>
    </w:p>
    <w:p w14:paraId="1BAC9480" w14:textId="77777777" w:rsidR="00873EC1" w:rsidRPr="00873EC1" w:rsidRDefault="00873EC1" w:rsidP="00873EC1">
      <w:pPr>
        <w:rPr>
          <w:rFonts w:ascii="Times New Roman" w:hAnsi="Times New Roman" w:cs="Times New Roman"/>
          <w:bCs/>
          <w:sz w:val="24"/>
          <w:szCs w:val="24"/>
        </w:rPr>
      </w:pPr>
      <w:r w:rsidRPr="00873EC1">
        <w:rPr>
          <w:rFonts w:ascii="Times New Roman" w:hAnsi="Times New Roman" w:cs="Times New Roman"/>
          <w:bCs/>
          <w:sz w:val="24"/>
          <w:szCs w:val="24"/>
        </w:rPr>
        <w:t xml:space="preserve">3. подлежи на проверка от Сметната палата.  </w:t>
      </w:r>
    </w:p>
    <w:p w14:paraId="46C9BE07" w14:textId="77777777" w:rsidR="00873EC1" w:rsidRDefault="00873EC1" w:rsidP="00873EC1">
      <w:pPr>
        <w:rPr>
          <w:rFonts w:ascii="Times New Roman" w:hAnsi="Times New Roman" w:cs="Times New Roman"/>
          <w:bCs/>
          <w:sz w:val="24"/>
          <w:szCs w:val="24"/>
        </w:rPr>
      </w:pPr>
      <w:r w:rsidRPr="00873EC1">
        <w:rPr>
          <w:rFonts w:ascii="Times New Roman" w:hAnsi="Times New Roman" w:cs="Times New Roman"/>
          <w:bCs/>
          <w:sz w:val="24"/>
          <w:szCs w:val="24"/>
        </w:rPr>
        <w:t>(3) Разходите от план-сметката по ал. 2 се финансират със средства от таксата за битови отпадъци и от други източници при спазване на изискванията, приложими за съответния източник на финансиране.</w:t>
      </w:r>
      <w:r>
        <w:rPr>
          <w:rFonts w:ascii="Times New Roman" w:hAnsi="Times New Roman" w:cs="Times New Roman"/>
          <w:bCs/>
          <w:sz w:val="24"/>
          <w:szCs w:val="24"/>
        </w:rPr>
        <w:t>“</w:t>
      </w:r>
    </w:p>
    <w:p w14:paraId="448BEFFB" w14:textId="77777777" w:rsidR="00EA20F7" w:rsidRDefault="00EA20F7" w:rsidP="00EA20F7">
      <w:pPr>
        <w:rPr>
          <w:rFonts w:ascii="Times New Roman" w:hAnsi="Times New Roman" w:cs="Times New Roman"/>
          <w:bCs/>
          <w:sz w:val="24"/>
          <w:szCs w:val="24"/>
        </w:rPr>
      </w:pPr>
      <w:r>
        <w:rPr>
          <w:rFonts w:ascii="Times New Roman" w:hAnsi="Times New Roman" w:cs="Times New Roman"/>
          <w:b/>
          <w:bCs/>
          <w:sz w:val="24"/>
          <w:szCs w:val="24"/>
        </w:rPr>
        <w:t xml:space="preserve">§10. </w:t>
      </w:r>
      <w:r w:rsidRPr="00EA20F7">
        <w:rPr>
          <w:rFonts w:ascii="Times New Roman" w:hAnsi="Times New Roman" w:cs="Times New Roman"/>
          <w:bCs/>
          <w:sz w:val="24"/>
          <w:szCs w:val="24"/>
        </w:rPr>
        <w:t>Чл. 21 се изменя така:</w:t>
      </w:r>
    </w:p>
    <w:p w14:paraId="47823711" w14:textId="77777777" w:rsidR="00EA20F7" w:rsidRPr="00EA20F7" w:rsidRDefault="00EA20F7" w:rsidP="00631E87">
      <w:pPr>
        <w:jc w:val="both"/>
        <w:rPr>
          <w:rFonts w:ascii="Times New Roman" w:hAnsi="Times New Roman" w:cs="Times New Roman"/>
          <w:b/>
          <w:bCs/>
          <w:sz w:val="24"/>
          <w:szCs w:val="24"/>
        </w:rPr>
      </w:pPr>
      <w:r>
        <w:rPr>
          <w:rFonts w:ascii="Times New Roman" w:hAnsi="Times New Roman" w:cs="Times New Roman"/>
          <w:bCs/>
          <w:sz w:val="24"/>
          <w:szCs w:val="24"/>
        </w:rPr>
        <w:t>„</w:t>
      </w:r>
      <w:r w:rsidRPr="00EA20F7">
        <w:rPr>
          <w:rFonts w:ascii="Times New Roman" w:hAnsi="Times New Roman" w:cs="Times New Roman"/>
          <w:bCs/>
          <w:sz w:val="24"/>
          <w:szCs w:val="24"/>
        </w:rPr>
        <w:t>Чл.21</w:t>
      </w:r>
      <w:r w:rsidRPr="00EA20F7">
        <w:rPr>
          <w:rFonts w:ascii="Times New Roman" w:hAnsi="Times New Roman" w:cs="Times New Roman"/>
          <w:b/>
          <w:bCs/>
          <w:sz w:val="24"/>
          <w:szCs w:val="24"/>
        </w:rPr>
        <w:t xml:space="preserve"> </w:t>
      </w:r>
      <w:r w:rsidRPr="00EA20F7">
        <w:rPr>
          <w:rFonts w:ascii="Times New Roman" w:hAnsi="Times New Roman" w:cs="Times New Roman"/>
          <w:bCs/>
          <w:sz w:val="24"/>
          <w:szCs w:val="24"/>
        </w:rPr>
        <w:t>(1)</w:t>
      </w:r>
      <w:r w:rsidRPr="00EA20F7">
        <w:rPr>
          <w:rFonts w:ascii="Times New Roman" w:hAnsi="Times New Roman" w:cs="Times New Roman"/>
          <w:b/>
          <w:bCs/>
          <w:sz w:val="24"/>
          <w:szCs w:val="24"/>
        </w:rPr>
        <w:t xml:space="preserve"> </w:t>
      </w:r>
      <w:r w:rsidRPr="00EA20F7">
        <w:rPr>
          <w:rFonts w:ascii="Times New Roman" w:hAnsi="Times New Roman" w:cs="Times New Roman"/>
          <w:bCs/>
          <w:sz w:val="24"/>
          <w:szCs w:val="24"/>
        </w:rPr>
        <w:t xml:space="preserve">Размерът на таксата за битови отпадъци за всяко задължено лице се определя за календарна година при спазване на принципа за понасяне на разходите от причинителя или притежателя на отпадъците.  </w:t>
      </w:r>
    </w:p>
    <w:p w14:paraId="69875A92" w14:textId="4F49EF28" w:rsidR="00EA20F7" w:rsidRPr="00EA20F7" w:rsidRDefault="00EA20F7" w:rsidP="00631E87">
      <w:pPr>
        <w:jc w:val="both"/>
        <w:rPr>
          <w:rFonts w:ascii="Times New Roman" w:hAnsi="Times New Roman" w:cs="Times New Roman"/>
          <w:bCs/>
          <w:sz w:val="24"/>
          <w:szCs w:val="24"/>
        </w:rPr>
      </w:pPr>
      <w:r w:rsidRPr="00EA20F7">
        <w:rPr>
          <w:rFonts w:ascii="Times New Roman" w:hAnsi="Times New Roman" w:cs="Times New Roman"/>
          <w:bCs/>
          <w:sz w:val="24"/>
          <w:szCs w:val="24"/>
        </w:rPr>
        <w:t>(2) Размерът на таксата за битови отпадъци за всяко задължено лице е сумата от размера на таксата за всяка услуга по чл. 14, ал.1, която се определя като разходите за сметка на таксата за битови отпадъци за текущата година от план-сметката, за всяка услуга се разпределят на база приетите основи по чл.14а, чл. 14б и чл. 14в.</w:t>
      </w:r>
    </w:p>
    <w:p w14:paraId="08AA7340" w14:textId="77777777" w:rsidR="00EA20F7" w:rsidRPr="00EA20F7" w:rsidRDefault="00EA20F7" w:rsidP="00631E87">
      <w:pPr>
        <w:jc w:val="both"/>
        <w:rPr>
          <w:rFonts w:ascii="Times New Roman" w:hAnsi="Times New Roman" w:cs="Times New Roman"/>
          <w:bCs/>
          <w:sz w:val="24"/>
          <w:szCs w:val="24"/>
        </w:rPr>
      </w:pPr>
      <w:r w:rsidRPr="00EA20F7">
        <w:rPr>
          <w:rFonts w:ascii="Times New Roman" w:hAnsi="Times New Roman" w:cs="Times New Roman"/>
          <w:bCs/>
          <w:sz w:val="24"/>
          <w:szCs w:val="24"/>
        </w:rPr>
        <w:t xml:space="preserve">(3) Размерът на таксата за единица основа се определя в евро за всяка календарна година и се приема с </w:t>
      </w:r>
      <w:r w:rsidRPr="00B31ABE">
        <w:rPr>
          <w:rFonts w:ascii="Times New Roman" w:hAnsi="Times New Roman" w:cs="Times New Roman"/>
          <w:bCs/>
          <w:sz w:val="24"/>
          <w:szCs w:val="24"/>
        </w:rPr>
        <w:t>решението н</w:t>
      </w:r>
      <w:r w:rsidRPr="00EA20F7">
        <w:rPr>
          <w:rFonts w:ascii="Times New Roman" w:hAnsi="Times New Roman" w:cs="Times New Roman"/>
          <w:bCs/>
          <w:sz w:val="24"/>
          <w:szCs w:val="24"/>
        </w:rPr>
        <w:t xml:space="preserve">а общинския съвет за одобряване на план-сметката.  </w:t>
      </w:r>
    </w:p>
    <w:p w14:paraId="0E141A6C" w14:textId="77777777" w:rsidR="00EA20F7" w:rsidRPr="00873EC1" w:rsidRDefault="00EA20F7" w:rsidP="00631E87">
      <w:pPr>
        <w:jc w:val="both"/>
        <w:rPr>
          <w:rFonts w:ascii="Times New Roman" w:hAnsi="Times New Roman" w:cs="Times New Roman"/>
          <w:bCs/>
          <w:sz w:val="24"/>
          <w:szCs w:val="24"/>
        </w:rPr>
      </w:pPr>
      <w:r w:rsidRPr="00B31ABE">
        <w:rPr>
          <w:rFonts w:ascii="Times New Roman" w:hAnsi="Times New Roman" w:cs="Times New Roman"/>
          <w:bCs/>
          <w:sz w:val="24"/>
          <w:szCs w:val="24"/>
        </w:rPr>
        <w:t>(4) Количеството битови отпадъци е водеща основа за определяне на размера на таксата за битови отпадъци.“</w:t>
      </w:r>
    </w:p>
    <w:p w14:paraId="34464F3E" w14:textId="77777777" w:rsidR="00F27299" w:rsidRPr="00F27299" w:rsidRDefault="00F27299" w:rsidP="00631E87">
      <w:pPr>
        <w:jc w:val="both"/>
        <w:rPr>
          <w:rFonts w:ascii="Times New Roman" w:hAnsi="Times New Roman" w:cs="Times New Roman"/>
          <w:bCs/>
          <w:sz w:val="24"/>
          <w:szCs w:val="24"/>
        </w:rPr>
      </w:pPr>
      <w:r>
        <w:rPr>
          <w:rFonts w:ascii="Times New Roman" w:hAnsi="Times New Roman" w:cs="Times New Roman"/>
          <w:b/>
          <w:bCs/>
          <w:sz w:val="24"/>
          <w:szCs w:val="24"/>
        </w:rPr>
        <w:t>§11.</w:t>
      </w:r>
      <w:r>
        <w:rPr>
          <w:rFonts w:ascii="Times New Roman" w:hAnsi="Times New Roman" w:cs="Times New Roman"/>
          <w:bCs/>
          <w:sz w:val="24"/>
          <w:szCs w:val="24"/>
        </w:rPr>
        <w:t xml:space="preserve"> </w:t>
      </w:r>
      <w:r w:rsidRPr="00F27299">
        <w:rPr>
          <w:rFonts w:ascii="Times New Roman" w:eastAsia="Times New Roman" w:hAnsi="Times New Roman" w:cs="Times New Roman"/>
          <w:color w:val="000000"/>
          <w:sz w:val="24"/>
          <w:szCs w:val="24"/>
          <w:lang w:eastAsia="bg-BG"/>
        </w:rPr>
        <w:t xml:space="preserve">В чл. 40 </w:t>
      </w:r>
      <w:r w:rsidRPr="00F27299">
        <w:rPr>
          <w:rFonts w:ascii="Times New Roman" w:eastAsia="Times New Roman" w:hAnsi="Times New Roman" w:cs="Times New Roman"/>
          <w:bCs/>
          <w:sz w:val="24"/>
          <w:szCs w:val="24"/>
          <w:lang w:eastAsia="bg-BG"/>
        </w:rPr>
        <w:t>Звено за административно-правно и информационно обслужване се добавя нова точка 7:</w:t>
      </w:r>
    </w:p>
    <w:p w14:paraId="085AC53C" w14:textId="6D456106" w:rsidR="00F27299" w:rsidRDefault="00F27299" w:rsidP="00631E87">
      <w:pPr>
        <w:jc w:val="both"/>
        <w:rPr>
          <w:rFonts w:ascii="Times New Roman" w:hAnsi="Times New Roman" w:cs="Times New Roman"/>
          <w:bCs/>
          <w:sz w:val="24"/>
          <w:szCs w:val="24"/>
        </w:rPr>
      </w:pPr>
      <w:r>
        <w:rPr>
          <w:rFonts w:ascii="Times New Roman" w:hAnsi="Times New Roman" w:cs="Times New Roman"/>
          <w:b/>
          <w:bCs/>
          <w:sz w:val="24"/>
          <w:szCs w:val="24"/>
        </w:rPr>
        <w:t>„</w:t>
      </w:r>
      <w:r w:rsidRPr="00F27299">
        <w:rPr>
          <w:rFonts w:ascii="Times New Roman" w:hAnsi="Times New Roman" w:cs="Times New Roman"/>
          <w:bCs/>
          <w:sz w:val="24"/>
          <w:szCs w:val="24"/>
        </w:rPr>
        <w:t>т</w:t>
      </w:r>
      <w:r w:rsidRPr="001D3F95">
        <w:rPr>
          <w:rFonts w:ascii="Times New Roman" w:hAnsi="Times New Roman" w:cs="Times New Roman"/>
          <w:bCs/>
          <w:sz w:val="24"/>
          <w:szCs w:val="24"/>
        </w:rPr>
        <w:t>.7. Ползване на съд за битови отпадъци през</w:t>
      </w:r>
      <w:r w:rsidR="00AC3537" w:rsidRPr="001D3F95">
        <w:rPr>
          <w:rFonts w:ascii="Times New Roman" w:hAnsi="Times New Roman" w:cs="Times New Roman"/>
          <w:bCs/>
          <w:sz w:val="24"/>
          <w:szCs w:val="24"/>
        </w:rPr>
        <w:t xml:space="preserve"> текущата година</w:t>
      </w:r>
      <w:r w:rsidRPr="001D3F95">
        <w:rPr>
          <w:rFonts w:ascii="Times New Roman" w:hAnsi="Times New Roman" w:cs="Times New Roman"/>
          <w:bCs/>
          <w:sz w:val="24"/>
          <w:szCs w:val="24"/>
        </w:rPr>
        <w:t xml:space="preserve">. </w:t>
      </w:r>
      <w:r w:rsidR="001D3F95" w:rsidRPr="001D3F95">
        <w:rPr>
          <w:rFonts w:ascii="Times New Roman" w:hAnsi="Times New Roman" w:cs="Times New Roman"/>
          <w:bCs/>
          <w:sz w:val="24"/>
          <w:szCs w:val="24"/>
        </w:rPr>
        <w:t xml:space="preserve">Услугата се предоставя </w:t>
      </w:r>
      <w:r w:rsidR="00ED2BFC">
        <w:rPr>
          <w:rFonts w:ascii="Times New Roman" w:hAnsi="Times New Roman" w:cs="Times New Roman"/>
          <w:bCs/>
          <w:sz w:val="24"/>
          <w:szCs w:val="24"/>
        </w:rPr>
        <w:t xml:space="preserve">при необходимост </w:t>
      </w:r>
      <w:r w:rsidR="001D3F95" w:rsidRPr="001D3F95">
        <w:rPr>
          <w:rFonts w:ascii="Times New Roman" w:hAnsi="Times New Roman" w:cs="Times New Roman"/>
          <w:bCs/>
          <w:sz w:val="24"/>
          <w:szCs w:val="24"/>
        </w:rPr>
        <w:t xml:space="preserve">само за имоти за които не се дължи такса битови отпадъци по закон. </w:t>
      </w:r>
      <w:r w:rsidRPr="001D3F95">
        <w:rPr>
          <w:rFonts w:ascii="Times New Roman" w:hAnsi="Times New Roman" w:cs="Times New Roman"/>
          <w:bCs/>
          <w:sz w:val="24"/>
          <w:szCs w:val="24"/>
        </w:rPr>
        <w:t>Заявеният съд се предоставя след извършено плащане за съответния период.</w:t>
      </w:r>
      <w:r w:rsidR="00AC3537" w:rsidRPr="001D3F95">
        <w:rPr>
          <w:rFonts w:ascii="Times New Roman" w:hAnsi="Times New Roman" w:cs="Times New Roman"/>
          <w:bCs/>
          <w:sz w:val="24"/>
          <w:szCs w:val="24"/>
        </w:rPr>
        <w:t xml:space="preserve"> Дължимата такса се изчислява за целия период на предоставяне на съда, както следва:</w:t>
      </w:r>
    </w:p>
    <w:p w14:paraId="3A0051DC" w14:textId="23E05E23" w:rsidR="00CD714E" w:rsidRDefault="00CD714E" w:rsidP="00F27299">
      <w:pPr>
        <w:rPr>
          <w:rFonts w:ascii="Times New Roman" w:hAnsi="Times New Roman" w:cs="Times New Roman"/>
          <w:bCs/>
          <w:sz w:val="24"/>
          <w:szCs w:val="24"/>
        </w:rPr>
      </w:pPr>
      <w:r>
        <w:rPr>
          <w:rFonts w:ascii="Times New Roman" w:hAnsi="Times New Roman" w:cs="Times New Roman"/>
          <w:b/>
          <w:sz w:val="24"/>
          <w:szCs w:val="24"/>
        </w:rPr>
        <w:t>С</w:t>
      </w:r>
      <w:r w:rsidRPr="005A4243">
        <w:rPr>
          <w:rFonts w:ascii="Times New Roman" w:hAnsi="Times New Roman" w:cs="Times New Roman"/>
          <w:b/>
          <w:sz w:val="24"/>
          <w:szCs w:val="24"/>
        </w:rPr>
        <w:t xml:space="preserve">ъд за битови отпадъци - </w:t>
      </w:r>
      <w:r w:rsidRPr="005A4243">
        <w:rPr>
          <w:rFonts w:ascii="Times New Roman" w:hAnsi="Times New Roman" w:cs="Times New Roman"/>
          <w:b/>
          <w:bCs/>
          <w:sz w:val="24"/>
          <w:szCs w:val="24"/>
        </w:rPr>
        <w:t>Контейнер – 1,1 м</w:t>
      </w:r>
      <w:r w:rsidRPr="005A4243">
        <w:rPr>
          <w:rFonts w:ascii="Times New Roman" w:hAnsi="Times New Roman" w:cs="Times New Roman"/>
          <w:b/>
          <w:bCs/>
          <w:sz w:val="24"/>
          <w:szCs w:val="24"/>
          <w:vertAlign w:val="superscript"/>
        </w:rPr>
        <w:t>3</w:t>
      </w:r>
      <w:r>
        <w:rPr>
          <w:rFonts w:ascii="Times New Roman" w:hAnsi="Times New Roman" w:cs="Times New Roman"/>
          <w:bCs/>
          <w:noProof/>
          <w:sz w:val="24"/>
          <w:szCs w:val="24"/>
          <w:lang w:eastAsia="bg-BG"/>
        </w:rPr>
        <w:drawing>
          <wp:anchor distT="0" distB="0" distL="114300" distR="114300" simplePos="0" relativeHeight="251658240" behindDoc="0" locked="0" layoutInCell="1" allowOverlap="1" wp14:anchorId="715C9130" wp14:editId="215686F0">
            <wp:simplePos x="0" y="0"/>
            <wp:positionH relativeFrom="margin">
              <wp:posOffset>-719400</wp:posOffset>
            </wp:positionH>
            <wp:positionV relativeFrom="paragraph">
              <wp:posOffset>290361</wp:posOffset>
            </wp:positionV>
            <wp:extent cx="7262688" cy="2464046"/>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2688" cy="2464046"/>
                    </a:xfrm>
                    <a:prstGeom prst="rect">
                      <a:avLst/>
                    </a:prstGeom>
                    <a:noFill/>
                  </pic:spPr>
                </pic:pic>
              </a:graphicData>
            </a:graphic>
            <wp14:sizeRelH relativeFrom="page">
              <wp14:pctWidth>0</wp14:pctWidth>
            </wp14:sizeRelH>
            <wp14:sizeRelV relativeFrom="page">
              <wp14:pctHeight>0</wp14:pctHeight>
            </wp14:sizeRelV>
          </wp:anchor>
        </w:drawing>
      </w:r>
    </w:p>
    <w:p w14:paraId="4BAE13D3" w14:textId="123A7413" w:rsidR="000B095F" w:rsidRDefault="000B095F" w:rsidP="00F27299">
      <w:pPr>
        <w:rPr>
          <w:rFonts w:ascii="Times New Roman" w:hAnsi="Times New Roman" w:cs="Times New Roman"/>
          <w:bCs/>
          <w:sz w:val="24"/>
          <w:szCs w:val="24"/>
        </w:rPr>
      </w:pPr>
    </w:p>
    <w:p w14:paraId="30247DF3" w14:textId="49BD3C2C" w:rsidR="000B095F" w:rsidRDefault="00CD714E" w:rsidP="00F27299">
      <w:pPr>
        <w:rPr>
          <w:rFonts w:ascii="Times New Roman" w:hAnsi="Times New Roman" w:cs="Times New Roman"/>
          <w:b/>
          <w:bCs/>
          <w:sz w:val="24"/>
          <w:szCs w:val="24"/>
          <w:vertAlign w:val="superscript"/>
        </w:rPr>
      </w:pPr>
      <w:r>
        <w:rPr>
          <w:rFonts w:ascii="Times New Roman" w:hAnsi="Times New Roman" w:cs="Times New Roman"/>
          <w:bCs/>
          <w:noProof/>
          <w:sz w:val="24"/>
          <w:szCs w:val="24"/>
          <w:lang w:eastAsia="bg-BG"/>
        </w:rPr>
        <w:lastRenderedPageBreak/>
        <w:drawing>
          <wp:anchor distT="0" distB="0" distL="114300" distR="114300" simplePos="0" relativeHeight="251659264" behindDoc="0" locked="0" layoutInCell="1" allowOverlap="1" wp14:anchorId="26158F82" wp14:editId="7BBA52F3">
            <wp:simplePos x="0" y="0"/>
            <wp:positionH relativeFrom="margin">
              <wp:align>center</wp:align>
            </wp:positionH>
            <wp:positionV relativeFrom="paragraph">
              <wp:posOffset>255905</wp:posOffset>
            </wp:positionV>
            <wp:extent cx="7062945" cy="2522168"/>
            <wp:effectExtent l="0" t="0" r="508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62945" cy="2522168"/>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С</w:t>
      </w:r>
      <w:r w:rsidRPr="005A4243">
        <w:rPr>
          <w:rFonts w:ascii="Times New Roman" w:hAnsi="Times New Roman" w:cs="Times New Roman"/>
          <w:b/>
          <w:sz w:val="24"/>
          <w:szCs w:val="24"/>
        </w:rPr>
        <w:t xml:space="preserve">ъд за битови отпадъци - </w:t>
      </w:r>
      <w:r>
        <w:rPr>
          <w:rFonts w:ascii="Times New Roman" w:hAnsi="Times New Roman" w:cs="Times New Roman"/>
          <w:b/>
          <w:bCs/>
          <w:sz w:val="24"/>
          <w:szCs w:val="24"/>
        </w:rPr>
        <w:t>Кофа</w:t>
      </w:r>
      <w:r w:rsidRPr="005A4243">
        <w:rPr>
          <w:rFonts w:ascii="Times New Roman" w:hAnsi="Times New Roman" w:cs="Times New Roman"/>
          <w:b/>
          <w:bCs/>
          <w:sz w:val="24"/>
          <w:szCs w:val="24"/>
        </w:rPr>
        <w:t xml:space="preserve"> – </w:t>
      </w:r>
      <w:r>
        <w:rPr>
          <w:rFonts w:ascii="Times New Roman" w:hAnsi="Times New Roman" w:cs="Times New Roman"/>
          <w:b/>
          <w:bCs/>
          <w:sz w:val="24"/>
          <w:szCs w:val="24"/>
        </w:rPr>
        <w:t>0</w:t>
      </w:r>
      <w:r w:rsidRPr="005A4243">
        <w:rPr>
          <w:rFonts w:ascii="Times New Roman" w:hAnsi="Times New Roman" w:cs="Times New Roman"/>
          <w:b/>
          <w:bCs/>
          <w:sz w:val="24"/>
          <w:szCs w:val="24"/>
        </w:rPr>
        <w:t>,</w:t>
      </w:r>
      <w:r>
        <w:rPr>
          <w:rFonts w:ascii="Times New Roman" w:hAnsi="Times New Roman" w:cs="Times New Roman"/>
          <w:b/>
          <w:bCs/>
          <w:sz w:val="24"/>
          <w:szCs w:val="24"/>
        </w:rPr>
        <w:t>240</w:t>
      </w:r>
      <w:r w:rsidRPr="005A4243">
        <w:rPr>
          <w:rFonts w:ascii="Times New Roman" w:hAnsi="Times New Roman" w:cs="Times New Roman"/>
          <w:b/>
          <w:bCs/>
          <w:sz w:val="24"/>
          <w:szCs w:val="24"/>
        </w:rPr>
        <w:t xml:space="preserve"> м</w:t>
      </w:r>
      <w:r w:rsidRPr="005A4243">
        <w:rPr>
          <w:rFonts w:ascii="Times New Roman" w:hAnsi="Times New Roman" w:cs="Times New Roman"/>
          <w:b/>
          <w:bCs/>
          <w:sz w:val="24"/>
          <w:szCs w:val="24"/>
          <w:vertAlign w:val="superscript"/>
        </w:rPr>
        <w:t>3</w:t>
      </w:r>
    </w:p>
    <w:p w14:paraId="4E4886C4" w14:textId="0213A435" w:rsidR="00CD714E" w:rsidRDefault="00CD714E" w:rsidP="00F27299">
      <w:pPr>
        <w:rPr>
          <w:rFonts w:ascii="Times New Roman" w:hAnsi="Times New Roman" w:cs="Times New Roman"/>
          <w:bCs/>
          <w:sz w:val="24"/>
          <w:szCs w:val="24"/>
        </w:rPr>
      </w:pPr>
    </w:p>
    <w:p w14:paraId="125BE4B1" w14:textId="6747FF04" w:rsidR="00CD714E" w:rsidRDefault="00CD714E" w:rsidP="00F27299">
      <w:pPr>
        <w:rPr>
          <w:rFonts w:ascii="Times New Roman" w:hAnsi="Times New Roman" w:cs="Times New Roman"/>
          <w:b/>
          <w:bCs/>
          <w:sz w:val="24"/>
          <w:szCs w:val="24"/>
          <w:vertAlign w:val="superscript"/>
        </w:rPr>
      </w:pPr>
      <w:r w:rsidRPr="00B07325">
        <w:rPr>
          <w:rFonts w:ascii="Times New Roman" w:hAnsi="Times New Roman" w:cs="Times New Roman"/>
          <w:b/>
          <w:bCs/>
          <w:noProof/>
          <w:sz w:val="24"/>
          <w:szCs w:val="24"/>
          <w:lang w:eastAsia="bg-BG"/>
        </w:rPr>
        <w:drawing>
          <wp:anchor distT="0" distB="0" distL="114300" distR="114300" simplePos="0" relativeHeight="251660288" behindDoc="0" locked="0" layoutInCell="1" allowOverlap="1" wp14:anchorId="6DEA3AAD" wp14:editId="752F25E3">
            <wp:simplePos x="0" y="0"/>
            <wp:positionH relativeFrom="margin">
              <wp:align>center</wp:align>
            </wp:positionH>
            <wp:positionV relativeFrom="paragraph">
              <wp:posOffset>269820</wp:posOffset>
            </wp:positionV>
            <wp:extent cx="7291705" cy="2430145"/>
            <wp:effectExtent l="0" t="0" r="4445"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91705" cy="2430145"/>
                    </a:xfrm>
                    <a:prstGeom prst="rect">
                      <a:avLst/>
                    </a:prstGeom>
                    <a:noFill/>
                  </pic:spPr>
                </pic:pic>
              </a:graphicData>
            </a:graphic>
            <wp14:sizeRelH relativeFrom="page">
              <wp14:pctWidth>0</wp14:pctWidth>
            </wp14:sizeRelH>
            <wp14:sizeRelV relativeFrom="page">
              <wp14:pctHeight>0</wp14:pctHeight>
            </wp14:sizeRelV>
          </wp:anchor>
        </w:drawing>
      </w:r>
      <w:r w:rsidRPr="00B07325">
        <w:rPr>
          <w:rFonts w:ascii="Times New Roman" w:hAnsi="Times New Roman" w:cs="Times New Roman"/>
          <w:b/>
        </w:rPr>
        <w:t>С</w:t>
      </w:r>
      <w:r w:rsidRPr="005A4243">
        <w:rPr>
          <w:rFonts w:ascii="Times New Roman" w:hAnsi="Times New Roman" w:cs="Times New Roman"/>
          <w:b/>
          <w:sz w:val="24"/>
          <w:szCs w:val="24"/>
        </w:rPr>
        <w:t xml:space="preserve">ъд за битови отпадъци - </w:t>
      </w:r>
      <w:r>
        <w:rPr>
          <w:rFonts w:ascii="Times New Roman" w:hAnsi="Times New Roman" w:cs="Times New Roman"/>
          <w:b/>
          <w:bCs/>
          <w:sz w:val="24"/>
          <w:szCs w:val="24"/>
        </w:rPr>
        <w:t>Кофа</w:t>
      </w:r>
      <w:r w:rsidRPr="005A4243">
        <w:rPr>
          <w:rFonts w:ascii="Times New Roman" w:hAnsi="Times New Roman" w:cs="Times New Roman"/>
          <w:b/>
          <w:bCs/>
          <w:sz w:val="24"/>
          <w:szCs w:val="24"/>
        </w:rPr>
        <w:t xml:space="preserve"> – </w:t>
      </w:r>
      <w:r>
        <w:rPr>
          <w:rFonts w:ascii="Times New Roman" w:hAnsi="Times New Roman" w:cs="Times New Roman"/>
          <w:b/>
          <w:bCs/>
          <w:sz w:val="24"/>
          <w:szCs w:val="24"/>
        </w:rPr>
        <w:t>0</w:t>
      </w:r>
      <w:r w:rsidRPr="005A4243">
        <w:rPr>
          <w:rFonts w:ascii="Times New Roman" w:hAnsi="Times New Roman" w:cs="Times New Roman"/>
          <w:b/>
          <w:bCs/>
          <w:sz w:val="24"/>
          <w:szCs w:val="24"/>
        </w:rPr>
        <w:t>,</w:t>
      </w:r>
      <w:r>
        <w:rPr>
          <w:rFonts w:ascii="Times New Roman" w:hAnsi="Times New Roman" w:cs="Times New Roman"/>
          <w:b/>
          <w:bCs/>
          <w:sz w:val="24"/>
          <w:szCs w:val="24"/>
        </w:rPr>
        <w:t>08</w:t>
      </w:r>
      <w:r w:rsidRPr="005A4243">
        <w:rPr>
          <w:rFonts w:ascii="Times New Roman" w:hAnsi="Times New Roman" w:cs="Times New Roman"/>
          <w:b/>
          <w:bCs/>
          <w:sz w:val="24"/>
          <w:szCs w:val="24"/>
        </w:rPr>
        <w:t xml:space="preserve"> м</w:t>
      </w:r>
      <w:r w:rsidRPr="005A4243">
        <w:rPr>
          <w:rFonts w:ascii="Times New Roman" w:hAnsi="Times New Roman" w:cs="Times New Roman"/>
          <w:b/>
          <w:bCs/>
          <w:sz w:val="24"/>
          <w:szCs w:val="24"/>
          <w:vertAlign w:val="superscript"/>
        </w:rPr>
        <w:t>3</w:t>
      </w:r>
    </w:p>
    <w:p w14:paraId="69D8C248" w14:textId="31516804" w:rsidR="00CD714E" w:rsidRPr="008D167B" w:rsidRDefault="00AC3537" w:rsidP="00F27299">
      <w:pPr>
        <w:rPr>
          <w:rFonts w:ascii="Times New Roman" w:hAnsi="Times New Roman" w:cs="Times New Roman"/>
          <w:b/>
          <w:bCs/>
          <w:sz w:val="24"/>
          <w:szCs w:val="24"/>
        </w:rPr>
      </w:pPr>
      <w:r>
        <w:rPr>
          <w:rFonts w:ascii="Times New Roman" w:hAnsi="Times New Roman" w:cs="Times New Roman"/>
          <w:bCs/>
          <w:sz w:val="24"/>
          <w:szCs w:val="24"/>
        </w:rPr>
        <w:t xml:space="preserve">                                                                                                                                              </w:t>
      </w:r>
      <w:r w:rsidRPr="008D167B">
        <w:rPr>
          <w:rFonts w:ascii="Times New Roman" w:hAnsi="Times New Roman" w:cs="Times New Roman"/>
          <w:b/>
          <w:bCs/>
          <w:sz w:val="24"/>
          <w:szCs w:val="24"/>
        </w:rPr>
        <w:t xml:space="preserve">„         </w:t>
      </w:r>
    </w:p>
    <w:p w14:paraId="1D4D3BC2" w14:textId="347C817B" w:rsidR="00F27299" w:rsidRDefault="00F27299" w:rsidP="00F27299">
      <w:pPr>
        <w:rPr>
          <w:rFonts w:ascii="Times New Roman" w:hAnsi="Times New Roman" w:cs="Times New Roman"/>
          <w:bCs/>
          <w:sz w:val="24"/>
          <w:szCs w:val="24"/>
        </w:rPr>
      </w:pPr>
      <w:r>
        <w:rPr>
          <w:rFonts w:ascii="Times New Roman" w:hAnsi="Times New Roman" w:cs="Times New Roman"/>
          <w:b/>
          <w:bCs/>
          <w:sz w:val="24"/>
          <w:szCs w:val="24"/>
        </w:rPr>
        <w:t>§12.</w:t>
      </w:r>
      <w:r w:rsidRPr="00F27299">
        <w:t xml:space="preserve"> </w:t>
      </w:r>
      <w:r w:rsidRPr="00F27299">
        <w:rPr>
          <w:rFonts w:ascii="Times New Roman" w:hAnsi="Times New Roman" w:cs="Times New Roman"/>
          <w:bCs/>
          <w:sz w:val="24"/>
          <w:szCs w:val="24"/>
        </w:rPr>
        <w:t>В преходни и заключителни разпоредби се създава § 28</w:t>
      </w:r>
      <w:r>
        <w:rPr>
          <w:rFonts w:ascii="Times New Roman" w:hAnsi="Times New Roman" w:cs="Times New Roman"/>
          <w:bCs/>
          <w:sz w:val="24"/>
          <w:szCs w:val="24"/>
        </w:rPr>
        <w:t>:</w:t>
      </w:r>
    </w:p>
    <w:p w14:paraId="36FA345B" w14:textId="025536A5" w:rsidR="00F27299" w:rsidRDefault="00F27299" w:rsidP="00F27299">
      <w:pPr>
        <w:rPr>
          <w:rFonts w:ascii="Times New Roman" w:hAnsi="Times New Roman" w:cs="Times New Roman"/>
          <w:bCs/>
          <w:sz w:val="24"/>
          <w:szCs w:val="24"/>
        </w:rPr>
      </w:pPr>
      <w:r>
        <w:rPr>
          <w:rFonts w:ascii="Times New Roman" w:hAnsi="Times New Roman" w:cs="Times New Roman"/>
          <w:bCs/>
          <w:sz w:val="24"/>
          <w:szCs w:val="24"/>
        </w:rPr>
        <w:t>„</w:t>
      </w:r>
      <w:r w:rsidRPr="00F27299">
        <w:rPr>
          <w:rFonts w:ascii="Times New Roman" w:hAnsi="Times New Roman" w:cs="Times New Roman"/>
          <w:bCs/>
          <w:sz w:val="24"/>
          <w:szCs w:val="24"/>
        </w:rPr>
        <w:t xml:space="preserve">§ 28.  Срокът за подаване на Декларации по чл. 14а, ал. 3 (Приложение №1) и  чл. 14б, ал. 1 (Приложение №2) от </w:t>
      </w:r>
      <w:r w:rsidRPr="00E259C5">
        <w:rPr>
          <w:rFonts w:ascii="Times New Roman" w:hAnsi="Times New Roman" w:cs="Times New Roman"/>
          <w:bCs/>
          <w:sz w:val="24"/>
          <w:szCs w:val="24"/>
        </w:rPr>
        <w:t xml:space="preserve">Наредбата </w:t>
      </w:r>
      <w:r w:rsidR="00E259C5" w:rsidRPr="00E259C5">
        <w:rPr>
          <w:rFonts w:ascii="Times New Roman" w:hAnsi="Times New Roman" w:cs="Times New Roman"/>
          <w:bCs/>
          <w:sz w:val="24"/>
          <w:szCs w:val="24"/>
        </w:rPr>
        <w:t xml:space="preserve">за първата </w:t>
      </w:r>
      <w:r w:rsidR="003B5930">
        <w:rPr>
          <w:rFonts w:ascii="Times New Roman" w:hAnsi="Times New Roman" w:cs="Times New Roman"/>
          <w:bCs/>
          <w:sz w:val="24"/>
          <w:szCs w:val="24"/>
        </w:rPr>
        <w:t>година през която влиза в сила Н</w:t>
      </w:r>
      <w:r w:rsidR="00E259C5" w:rsidRPr="00E259C5">
        <w:rPr>
          <w:rFonts w:ascii="Times New Roman" w:hAnsi="Times New Roman" w:cs="Times New Roman"/>
          <w:bCs/>
          <w:sz w:val="24"/>
          <w:szCs w:val="24"/>
        </w:rPr>
        <w:t>аредбата е до 31 януари на съответната година</w:t>
      </w:r>
      <w:r w:rsidRPr="00F27299">
        <w:rPr>
          <w:rFonts w:ascii="Times New Roman" w:hAnsi="Times New Roman" w:cs="Times New Roman"/>
          <w:bCs/>
          <w:sz w:val="24"/>
          <w:szCs w:val="24"/>
        </w:rPr>
        <w:t>.“</w:t>
      </w:r>
    </w:p>
    <w:p w14:paraId="1CCA2630" w14:textId="77777777" w:rsidR="00352CB9" w:rsidRDefault="00352CB9" w:rsidP="00A65FAB">
      <w:pPr>
        <w:rPr>
          <w:rFonts w:ascii="Times New Roman" w:hAnsi="Times New Roman" w:cs="Times New Roman"/>
          <w:b/>
          <w:bCs/>
          <w:sz w:val="24"/>
          <w:szCs w:val="24"/>
        </w:rPr>
      </w:pPr>
    </w:p>
    <w:p w14:paraId="37B74759" w14:textId="253C7E68" w:rsidR="00A65FAB" w:rsidRDefault="00A65FAB" w:rsidP="00A65FAB">
      <w:pPr>
        <w:rPr>
          <w:rFonts w:ascii="Times New Roman" w:hAnsi="Times New Roman" w:cs="Times New Roman"/>
          <w:bCs/>
          <w:sz w:val="24"/>
          <w:szCs w:val="24"/>
        </w:rPr>
      </w:pPr>
      <w:r>
        <w:rPr>
          <w:rFonts w:ascii="Times New Roman" w:hAnsi="Times New Roman" w:cs="Times New Roman"/>
          <w:b/>
          <w:bCs/>
          <w:sz w:val="24"/>
          <w:szCs w:val="24"/>
        </w:rPr>
        <w:t xml:space="preserve">§13. </w:t>
      </w:r>
      <w:r w:rsidRPr="00A65FAB">
        <w:rPr>
          <w:rFonts w:ascii="Times New Roman" w:hAnsi="Times New Roman" w:cs="Times New Roman"/>
          <w:bCs/>
          <w:sz w:val="24"/>
          <w:szCs w:val="24"/>
        </w:rPr>
        <w:t xml:space="preserve">Приложение № 1 </w:t>
      </w:r>
      <w:r>
        <w:rPr>
          <w:rFonts w:ascii="Times New Roman" w:hAnsi="Times New Roman" w:cs="Times New Roman"/>
          <w:bCs/>
          <w:sz w:val="24"/>
          <w:szCs w:val="24"/>
        </w:rPr>
        <w:t xml:space="preserve"> се изменя така:</w:t>
      </w:r>
    </w:p>
    <w:p w14:paraId="0D38F554" w14:textId="34366138" w:rsidR="00A65FAB" w:rsidRPr="00A65FAB" w:rsidRDefault="00A65FAB" w:rsidP="00A65FAB">
      <w:pPr>
        <w:tabs>
          <w:tab w:val="left" w:pos="3318"/>
        </w:tabs>
        <w:rPr>
          <w:rFonts w:ascii="Times New Roman" w:hAnsi="Times New Roman" w:cs="Times New Roman"/>
          <w:b/>
          <w:sz w:val="24"/>
          <w:szCs w:val="24"/>
        </w:rPr>
      </w:pPr>
      <w:r w:rsidRPr="00A65FAB">
        <w:rPr>
          <w:rFonts w:ascii="Times New Roman" w:hAnsi="Times New Roman" w:cs="Times New Roman"/>
          <w:b/>
          <w:bCs/>
          <w:sz w:val="24"/>
          <w:szCs w:val="24"/>
        </w:rPr>
        <w:t>„</w:t>
      </w:r>
      <w:r w:rsidRPr="00A65FAB">
        <w:rPr>
          <w:rFonts w:ascii="Times New Roman" w:hAnsi="Times New Roman" w:cs="Times New Roman"/>
          <w:b/>
          <w:bCs/>
          <w:i/>
          <w:iCs/>
          <w:sz w:val="24"/>
          <w:szCs w:val="24"/>
        </w:rPr>
        <w:t>Приложение №1 към чл. 14а, ал. 3</w:t>
      </w:r>
    </w:p>
    <w:p w14:paraId="5D2862BE" w14:textId="77777777" w:rsidR="00A65FAB" w:rsidRPr="00A65FAB" w:rsidRDefault="00A65FAB" w:rsidP="00631E87">
      <w:pPr>
        <w:tabs>
          <w:tab w:val="left" w:pos="3318"/>
        </w:tabs>
        <w:spacing w:after="0"/>
        <w:rPr>
          <w:rFonts w:ascii="Times New Roman" w:hAnsi="Times New Roman" w:cs="Times New Roman"/>
          <w:b/>
          <w:sz w:val="24"/>
          <w:szCs w:val="24"/>
        </w:rPr>
      </w:pPr>
      <w:r w:rsidRPr="00A65FAB">
        <w:rPr>
          <w:rFonts w:ascii="Times New Roman" w:hAnsi="Times New Roman" w:cs="Times New Roman"/>
          <w:b/>
          <w:bCs/>
          <w:sz w:val="24"/>
          <w:szCs w:val="24"/>
        </w:rPr>
        <w:t xml:space="preserve">До </w:t>
      </w:r>
    </w:p>
    <w:p w14:paraId="7160FAF2" w14:textId="77777777" w:rsidR="00A65FAB" w:rsidRPr="00A65FAB" w:rsidRDefault="00A65FAB" w:rsidP="00631E87">
      <w:pPr>
        <w:tabs>
          <w:tab w:val="left" w:pos="3318"/>
        </w:tabs>
        <w:spacing w:after="0"/>
        <w:rPr>
          <w:rFonts w:ascii="Times New Roman" w:hAnsi="Times New Roman" w:cs="Times New Roman"/>
          <w:b/>
          <w:sz w:val="24"/>
          <w:szCs w:val="24"/>
        </w:rPr>
      </w:pPr>
      <w:r w:rsidRPr="00A65FAB">
        <w:rPr>
          <w:rFonts w:ascii="Times New Roman" w:hAnsi="Times New Roman" w:cs="Times New Roman"/>
          <w:b/>
          <w:bCs/>
          <w:sz w:val="24"/>
          <w:szCs w:val="24"/>
        </w:rPr>
        <w:t xml:space="preserve"> Директора </w:t>
      </w:r>
    </w:p>
    <w:p w14:paraId="308813A5" w14:textId="77777777" w:rsidR="00A65FAB" w:rsidRPr="00A65FAB" w:rsidRDefault="00A65FAB" w:rsidP="00631E87">
      <w:pPr>
        <w:tabs>
          <w:tab w:val="left" w:pos="3318"/>
        </w:tabs>
        <w:spacing w:after="0"/>
        <w:rPr>
          <w:rFonts w:ascii="Times New Roman" w:hAnsi="Times New Roman" w:cs="Times New Roman"/>
          <w:b/>
          <w:sz w:val="24"/>
          <w:szCs w:val="24"/>
        </w:rPr>
      </w:pPr>
      <w:r w:rsidRPr="00A65FAB">
        <w:rPr>
          <w:rFonts w:ascii="Times New Roman" w:hAnsi="Times New Roman" w:cs="Times New Roman"/>
          <w:b/>
          <w:bCs/>
          <w:sz w:val="24"/>
          <w:szCs w:val="24"/>
        </w:rPr>
        <w:t xml:space="preserve">на Дирекция „Местни приходи” </w:t>
      </w:r>
    </w:p>
    <w:p w14:paraId="6F6672FC" w14:textId="77777777" w:rsidR="00A65FAB" w:rsidRPr="00A474D7" w:rsidRDefault="00A65FAB" w:rsidP="00A65FAB">
      <w:pPr>
        <w:tabs>
          <w:tab w:val="left" w:pos="3318"/>
        </w:tabs>
        <w:rPr>
          <w:rFonts w:ascii="Times New Roman" w:hAnsi="Times New Roman" w:cs="Times New Roman"/>
          <w:sz w:val="24"/>
          <w:szCs w:val="24"/>
        </w:rPr>
      </w:pPr>
      <w:r w:rsidRPr="00A65FAB">
        <w:rPr>
          <w:rFonts w:ascii="Times New Roman" w:hAnsi="Times New Roman" w:cs="Times New Roman"/>
          <w:b/>
          <w:bCs/>
          <w:sz w:val="24"/>
          <w:szCs w:val="24"/>
        </w:rPr>
        <w:t>Община Долни чифлик</w:t>
      </w:r>
    </w:p>
    <w:p w14:paraId="485629C7" w14:textId="77777777" w:rsidR="00A65FAB" w:rsidRPr="00A474D7" w:rsidRDefault="00A65FAB" w:rsidP="00A65FAB">
      <w:pPr>
        <w:tabs>
          <w:tab w:val="left" w:pos="3318"/>
        </w:tabs>
        <w:jc w:val="center"/>
        <w:rPr>
          <w:rFonts w:ascii="Times New Roman" w:hAnsi="Times New Roman" w:cs="Times New Roman"/>
          <w:sz w:val="24"/>
          <w:szCs w:val="24"/>
        </w:rPr>
      </w:pPr>
      <w:r w:rsidRPr="00A474D7">
        <w:rPr>
          <w:rFonts w:ascii="Times New Roman" w:hAnsi="Times New Roman" w:cs="Times New Roman"/>
          <w:b/>
          <w:bCs/>
          <w:sz w:val="24"/>
          <w:szCs w:val="24"/>
        </w:rPr>
        <w:lastRenderedPageBreak/>
        <w:t>Д Е К Л А Р А Ц И Я</w:t>
      </w:r>
    </w:p>
    <w:p w14:paraId="2C8D976D" w14:textId="77777777" w:rsidR="00A65FAB" w:rsidRPr="00A474D7" w:rsidRDefault="00A65FAB" w:rsidP="00A65FAB">
      <w:pPr>
        <w:tabs>
          <w:tab w:val="left" w:pos="3318"/>
        </w:tabs>
        <w:jc w:val="both"/>
        <w:rPr>
          <w:rFonts w:ascii="Times New Roman" w:hAnsi="Times New Roman" w:cs="Times New Roman"/>
          <w:sz w:val="24"/>
          <w:szCs w:val="24"/>
        </w:rPr>
      </w:pPr>
      <w:r w:rsidRPr="00A474D7">
        <w:rPr>
          <w:rFonts w:ascii="Times New Roman" w:hAnsi="Times New Roman" w:cs="Times New Roman"/>
          <w:b/>
          <w:bCs/>
          <w:sz w:val="24"/>
          <w:szCs w:val="24"/>
        </w:rPr>
        <w:t>за определяне на такса битови отпадъци за у</w:t>
      </w:r>
      <w:r>
        <w:rPr>
          <w:rFonts w:ascii="Times New Roman" w:hAnsi="Times New Roman" w:cs="Times New Roman"/>
          <w:b/>
          <w:bCs/>
          <w:sz w:val="24"/>
          <w:szCs w:val="24"/>
        </w:rPr>
        <w:t>слугите по чл. 14, ал. 1, т. 1,</w:t>
      </w:r>
      <w:r w:rsidRPr="00A474D7">
        <w:rPr>
          <w:rFonts w:ascii="Times New Roman" w:hAnsi="Times New Roman" w:cs="Times New Roman"/>
          <w:b/>
          <w:bCs/>
          <w:sz w:val="24"/>
          <w:szCs w:val="24"/>
        </w:rPr>
        <w:t xml:space="preserve"> т. 2</w:t>
      </w:r>
      <w:r>
        <w:rPr>
          <w:rFonts w:ascii="Times New Roman" w:hAnsi="Times New Roman" w:cs="Times New Roman"/>
          <w:b/>
          <w:bCs/>
          <w:sz w:val="24"/>
          <w:szCs w:val="24"/>
        </w:rPr>
        <w:t xml:space="preserve"> и т. 3</w:t>
      </w:r>
      <w:r w:rsidRPr="00A474D7">
        <w:rPr>
          <w:rFonts w:ascii="Times New Roman" w:hAnsi="Times New Roman" w:cs="Times New Roman"/>
          <w:b/>
          <w:bCs/>
          <w:sz w:val="24"/>
          <w:szCs w:val="24"/>
        </w:rPr>
        <w:t xml:space="preserve"> от  </w:t>
      </w:r>
      <w:r w:rsidRPr="00017D11">
        <w:rPr>
          <w:rFonts w:ascii="Times New Roman" w:hAnsi="Times New Roman" w:cs="Times New Roman"/>
          <w:b/>
          <w:bCs/>
          <w:sz w:val="24"/>
          <w:szCs w:val="24"/>
        </w:rPr>
        <w:t>Наредба за определянето и администрирането на местните такси и цени на услуги на територията на община Долни чифлик</w:t>
      </w:r>
      <w:r w:rsidRPr="00A474D7">
        <w:rPr>
          <w:rFonts w:ascii="Times New Roman" w:hAnsi="Times New Roman" w:cs="Times New Roman"/>
          <w:b/>
          <w:bCs/>
          <w:sz w:val="24"/>
          <w:szCs w:val="24"/>
        </w:rPr>
        <w:t xml:space="preserve"> - събиране и транспортиране на битови отпадъци до съоръжения и и</w:t>
      </w:r>
      <w:r>
        <w:rPr>
          <w:rFonts w:ascii="Times New Roman" w:hAnsi="Times New Roman" w:cs="Times New Roman"/>
          <w:b/>
          <w:bCs/>
          <w:sz w:val="24"/>
          <w:szCs w:val="24"/>
        </w:rPr>
        <w:t>нсталации за тяхното третиране,</w:t>
      </w:r>
      <w:r w:rsidRPr="00A474D7">
        <w:rPr>
          <w:rFonts w:ascii="Times New Roman" w:hAnsi="Times New Roman" w:cs="Times New Roman"/>
          <w:b/>
          <w:bCs/>
          <w:sz w:val="24"/>
          <w:szCs w:val="24"/>
        </w:rPr>
        <w:t xml:space="preserve"> третиране на битови отпадъци в съоръжения и инсталации</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 xml:space="preserve">и </w:t>
      </w:r>
      <w:r w:rsidRPr="008A544E">
        <w:rPr>
          <w:rFonts w:ascii="Times New Roman" w:hAnsi="Times New Roman" w:cs="Times New Roman"/>
          <w:b/>
          <w:bCs/>
          <w:sz w:val="24"/>
          <w:szCs w:val="24"/>
        </w:rPr>
        <w:t>поддържане на чистотата на териториите за обществено ползване в населените места и селищните образувания в общината</w:t>
      </w:r>
      <w:r w:rsidRPr="00A474D7">
        <w:rPr>
          <w:rFonts w:ascii="Times New Roman" w:hAnsi="Times New Roman" w:cs="Times New Roman"/>
          <w:b/>
          <w:bCs/>
          <w:sz w:val="24"/>
          <w:szCs w:val="24"/>
        </w:rPr>
        <w:t xml:space="preserve"> на база брой ползватели </w:t>
      </w:r>
    </w:p>
    <w:p w14:paraId="4EF70C29" w14:textId="3B741351" w:rsidR="00A65FAB" w:rsidRPr="00A474D7" w:rsidRDefault="00A65FAB" w:rsidP="00631E87">
      <w:pPr>
        <w:tabs>
          <w:tab w:val="left" w:pos="3318"/>
        </w:tabs>
        <w:jc w:val="center"/>
        <w:rPr>
          <w:rFonts w:ascii="Times New Roman" w:hAnsi="Times New Roman" w:cs="Times New Roman"/>
          <w:sz w:val="24"/>
          <w:szCs w:val="24"/>
        </w:rPr>
      </w:pPr>
      <w:r w:rsidRPr="00A474D7">
        <w:rPr>
          <w:rFonts w:ascii="Times New Roman" w:hAnsi="Times New Roman" w:cs="Times New Roman"/>
          <w:sz w:val="24"/>
          <w:szCs w:val="24"/>
        </w:rPr>
        <w:t>1.От ..........................................................................................................</w:t>
      </w:r>
      <w:r w:rsidR="00631E87">
        <w:rPr>
          <w:rFonts w:ascii="Times New Roman" w:hAnsi="Times New Roman" w:cs="Times New Roman"/>
          <w:sz w:val="24"/>
          <w:szCs w:val="24"/>
        </w:rPr>
        <w:t>.............</w:t>
      </w:r>
      <w:r w:rsidRPr="00A474D7">
        <w:rPr>
          <w:rFonts w:ascii="Times New Roman" w:hAnsi="Times New Roman" w:cs="Times New Roman"/>
          <w:sz w:val="24"/>
          <w:szCs w:val="24"/>
        </w:rPr>
        <w:t xml:space="preserve">..................... </w:t>
      </w:r>
      <w:r w:rsidR="00631E87">
        <w:rPr>
          <w:rFonts w:ascii="Times New Roman" w:hAnsi="Times New Roman" w:cs="Times New Roman"/>
          <w:sz w:val="24"/>
          <w:szCs w:val="24"/>
        </w:rPr>
        <w:t xml:space="preserve">      </w:t>
      </w:r>
      <w:r w:rsidRPr="00631E87">
        <w:rPr>
          <w:rFonts w:ascii="Times New Roman" w:hAnsi="Times New Roman" w:cs="Times New Roman"/>
          <w:i/>
          <w:iCs/>
          <w:sz w:val="20"/>
          <w:szCs w:val="20"/>
        </w:rPr>
        <w:t>/наименование на предприятието, ЕТ или собствено, бащино и фамилно име на лицето/</w:t>
      </w:r>
    </w:p>
    <w:p w14:paraId="769A5962" w14:textId="77777777" w:rsidR="00A65FAB" w:rsidRPr="00A474D7" w:rsidRDefault="00A65FAB" w:rsidP="00A65FAB">
      <w:pPr>
        <w:tabs>
          <w:tab w:val="left" w:pos="3318"/>
        </w:tabs>
        <w:rPr>
          <w:rFonts w:ascii="Times New Roman" w:hAnsi="Times New Roman" w:cs="Times New Roman"/>
          <w:sz w:val="24"/>
          <w:szCs w:val="24"/>
        </w:rPr>
      </w:pPr>
      <w:r w:rsidRPr="00A474D7">
        <w:rPr>
          <w:rFonts w:ascii="Times New Roman" w:hAnsi="Times New Roman" w:cs="Times New Roman"/>
          <w:sz w:val="24"/>
          <w:szCs w:val="24"/>
        </w:rPr>
        <w:t xml:space="preserve">2. ЕГН/ ЛНЧ </w:t>
      </w:r>
      <w:r w:rsidRPr="007238C9">
        <w:rPr>
          <w:rFonts w:ascii="Times New Roman" w:hAnsi="Times New Roman" w:cs="Times New Roman"/>
          <w:sz w:val="24"/>
          <w:szCs w:val="24"/>
        </w:rPr>
        <w:t>………………………………………………..</w:t>
      </w:r>
    </w:p>
    <w:p w14:paraId="1A63F24D" w14:textId="71B829F0" w:rsidR="00A65FAB" w:rsidRPr="00A474D7" w:rsidRDefault="00A65FAB" w:rsidP="00A65FAB">
      <w:pPr>
        <w:tabs>
          <w:tab w:val="left" w:pos="3318"/>
        </w:tabs>
        <w:rPr>
          <w:rFonts w:ascii="Times New Roman" w:hAnsi="Times New Roman" w:cs="Times New Roman"/>
          <w:sz w:val="24"/>
          <w:szCs w:val="24"/>
        </w:rPr>
      </w:pPr>
      <w:r w:rsidRPr="00A474D7">
        <w:rPr>
          <w:rFonts w:ascii="Times New Roman" w:hAnsi="Times New Roman" w:cs="Times New Roman"/>
          <w:sz w:val="24"/>
          <w:szCs w:val="24"/>
        </w:rPr>
        <w:t xml:space="preserve">3. Адрес за кореспонденция:...................................................................................................... </w:t>
      </w:r>
    </w:p>
    <w:p w14:paraId="07532474" w14:textId="6565EE7D" w:rsidR="00A65FAB" w:rsidRPr="00A474D7" w:rsidRDefault="00A65FAB" w:rsidP="00A65FAB">
      <w:pPr>
        <w:tabs>
          <w:tab w:val="left" w:pos="3318"/>
        </w:tabs>
        <w:rPr>
          <w:rFonts w:ascii="Times New Roman" w:hAnsi="Times New Roman" w:cs="Times New Roman"/>
          <w:sz w:val="24"/>
          <w:szCs w:val="24"/>
        </w:rPr>
      </w:pPr>
      <w:r w:rsidRPr="00A474D7">
        <w:rPr>
          <w:rFonts w:ascii="Times New Roman" w:hAnsi="Times New Roman" w:cs="Times New Roman"/>
          <w:sz w:val="24"/>
          <w:szCs w:val="24"/>
        </w:rPr>
        <w:t>4. Постоянен адрес/седалище и адрес на управление: ………………………………</w:t>
      </w:r>
      <w:r w:rsidR="00294CD9">
        <w:rPr>
          <w:rFonts w:ascii="Times New Roman" w:hAnsi="Times New Roman" w:cs="Times New Roman"/>
          <w:sz w:val="24"/>
          <w:szCs w:val="24"/>
        </w:rPr>
        <w:t>…</w:t>
      </w:r>
      <w:r w:rsidRPr="00A474D7">
        <w:rPr>
          <w:rFonts w:ascii="Times New Roman" w:hAnsi="Times New Roman" w:cs="Times New Roman"/>
          <w:sz w:val="24"/>
          <w:szCs w:val="24"/>
        </w:rPr>
        <w:t xml:space="preserve">… ....................................................................................................................................................... </w:t>
      </w:r>
    </w:p>
    <w:p w14:paraId="1BAA3DA0" w14:textId="1A0BB2A4" w:rsidR="00A65FAB" w:rsidRPr="00A474D7" w:rsidRDefault="00A65FAB" w:rsidP="00A65FAB">
      <w:pPr>
        <w:tabs>
          <w:tab w:val="left" w:pos="3318"/>
        </w:tabs>
        <w:rPr>
          <w:rFonts w:ascii="Times New Roman" w:hAnsi="Times New Roman" w:cs="Times New Roman"/>
          <w:sz w:val="24"/>
          <w:szCs w:val="24"/>
        </w:rPr>
      </w:pPr>
      <w:r w:rsidRPr="00A474D7">
        <w:rPr>
          <w:rFonts w:ascii="Times New Roman" w:hAnsi="Times New Roman" w:cs="Times New Roman"/>
          <w:sz w:val="24"/>
          <w:szCs w:val="24"/>
        </w:rPr>
        <w:t xml:space="preserve">5. Телефон за контакти: ............................................., е-адрес:................................................ </w:t>
      </w:r>
    </w:p>
    <w:p w14:paraId="6D0AE18A" w14:textId="67EF8763" w:rsidR="00A65FAB" w:rsidRPr="00A474D7" w:rsidRDefault="00A65FAB" w:rsidP="00294CD9">
      <w:pPr>
        <w:tabs>
          <w:tab w:val="left" w:pos="3318"/>
        </w:tabs>
        <w:spacing w:after="0"/>
        <w:jc w:val="center"/>
        <w:rPr>
          <w:rFonts w:ascii="Times New Roman" w:hAnsi="Times New Roman" w:cs="Times New Roman"/>
          <w:sz w:val="24"/>
          <w:szCs w:val="24"/>
        </w:rPr>
      </w:pPr>
      <w:r w:rsidRPr="00A474D7">
        <w:rPr>
          <w:rFonts w:ascii="Times New Roman" w:hAnsi="Times New Roman" w:cs="Times New Roman"/>
          <w:sz w:val="24"/>
          <w:szCs w:val="24"/>
        </w:rPr>
        <w:t>6.Представлявано от ..................................................................................................................</w:t>
      </w:r>
    </w:p>
    <w:p w14:paraId="557B50BC" w14:textId="2AF68734" w:rsidR="00A65FAB" w:rsidRDefault="00A65FAB" w:rsidP="00294CD9">
      <w:pPr>
        <w:tabs>
          <w:tab w:val="left" w:pos="3318"/>
        </w:tabs>
        <w:spacing w:after="0"/>
        <w:jc w:val="center"/>
        <w:rPr>
          <w:rFonts w:ascii="Times New Roman" w:hAnsi="Times New Roman" w:cs="Times New Roman"/>
          <w:i/>
          <w:iCs/>
          <w:sz w:val="12"/>
          <w:szCs w:val="12"/>
        </w:rPr>
      </w:pPr>
      <w:r w:rsidRPr="00A474D7">
        <w:rPr>
          <w:rFonts w:ascii="Times New Roman" w:hAnsi="Times New Roman" w:cs="Times New Roman"/>
          <w:i/>
          <w:iCs/>
          <w:sz w:val="24"/>
          <w:szCs w:val="24"/>
        </w:rPr>
        <w:t>/собствено, бащино, фамилно име на представителя или пълномощника/</w:t>
      </w:r>
    </w:p>
    <w:p w14:paraId="4EAD955B" w14:textId="77777777" w:rsidR="00294CD9" w:rsidRPr="00294CD9" w:rsidRDefault="00294CD9" w:rsidP="00294CD9">
      <w:pPr>
        <w:tabs>
          <w:tab w:val="left" w:pos="3318"/>
        </w:tabs>
        <w:spacing w:after="0"/>
        <w:jc w:val="center"/>
        <w:rPr>
          <w:rFonts w:ascii="Times New Roman" w:hAnsi="Times New Roman" w:cs="Times New Roman"/>
          <w:sz w:val="12"/>
          <w:szCs w:val="12"/>
        </w:rPr>
      </w:pPr>
    </w:p>
    <w:p w14:paraId="76D521D2" w14:textId="77777777" w:rsidR="00A65FAB" w:rsidRPr="00A474D7" w:rsidRDefault="00A65FAB" w:rsidP="00A65FAB">
      <w:pPr>
        <w:tabs>
          <w:tab w:val="left" w:pos="3318"/>
        </w:tabs>
        <w:rPr>
          <w:rFonts w:ascii="Times New Roman" w:hAnsi="Times New Roman" w:cs="Times New Roman"/>
          <w:sz w:val="24"/>
          <w:szCs w:val="24"/>
        </w:rPr>
      </w:pPr>
      <w:r w:rsidRPr="00A474D7">
        <w:rPr>
          <w:rFonts w:ascii="Times New Roman" w:hAnsi="Times New Roman" w:cs="Times New Roman"/>
          <w:sz w:val="24"/>
          <w:szCs w:val="24"/>
        </w:rPr>
        <w:t xml:space="preserve">7. ЕГН/ ЛНЧ на пълномощника </w:t>
      </w:r>
      <w:r w:rsidRPr="007238C9">
        <w:rPr>
          <w:rFonts w:ascii="Times New Roman" w:hAnsi="Times New Roman" w:cs="Times New Roman"/>
          <w:sz w:val="24"/>
          <w:szCs w:val="24"/>
        </w:rPr>
        <w:t>……………………………………….</w:t>
      </w:r>
    </w:p>
    <w:p w14:paraId="697F7A36" w14:textId="74479820" w:rsidR="00A65FAB" w:rsidRPr="00A474D7" w:rsidRDefault="00A65FAB" w:rsidP="00A65FAB">
      <w:pPr>
        <w:tabs>
          <w:tab w:val="left" w:pos="3318"/>
        </w:tabs>
        <w:rPr>
          <w:rFonts w:ascii="Times New Roman" w:hAnsi="Times New Roman" w:cs="Times New Roman"/>
          <w:sz w:val="24"/>
          <w:szCs w:val="24"/>
        </w:rPr>
      </w:pPr>
      <w:r w:rsidRPr="00A474D7">
        <w:rPr>
          <w:rFonts w:ascii="Times New Roman" w:hAnsi="Times New Roman" w:cs="Times New Roman"/>
          <w:b/>
          <w:bCs/>
          <w:sz w:val="24"/>
          <w:szCs w:val="24"/>
        </w:rPr>
        <w:t xml:space="preserve">1. Декларирам в качеството си на данъчнозадължено лице, че имот с партиден </w:t>
      </w:r>
    </w:p>
    <w:p w14:paraId="0701A1A9" w14:textId="77777777" w:rsidR="00A65FAB" w:rsidRPr="00432F64" w:rsidRDefault="00A65FAB" w:rsidP="00A65FAB">
      <w:pPr>
        <w:tabs>
          <w:tab w:val="left" w:pos="3318"/>
        </w:tabs>
        <w:rPr>
          <w:rFonts w:ascii="Times New Roman" w:hAnsi="Times New Roman" w:cs="Times New Roman"/>
          <w:sz w:val="24"/>
          <w:szCs w:val="24"/>
        </w:rPr>
      </w:pPr>
      <w:r w:rsidRPr="00432F64">
        <w:rPr>
          <w:rFonts w:ascii="Times New Roman" w:hAnsi="Times New Roman" w:cs="Times New Roman"/>
          <w:b/>
          <w:bCs/>
          <w:sz w:val="24"/>
          <w:szCs w:val="24"/>
        </w:rPr>
        <w:t>№</w:t>
      </w:r>
      <w:r w:rsidRPr="00432F64">
        <w:rPr>
          <w:rFonts w:ascii="Times New Roman" w:hAnsi="Times New Roman" w:cs="Times New Roman"/>
          <w:sz w:val="24"/>
          <w:szCs w:val="24"/>
        </w:rPr>
        <w:t>...............................................................................................</w:t>
      </w:r>
      <w:r w:rsidRPr="00432F64">
        <w:rPr>
          <w:rFonts w:ascii="Times New Roman" w:hAnsi="Times New Roman" w:cs="Times New Roman"/>
          <w:b/>
          <w:bCs/>
          <w:sz w:val="24"/>
          <w:szCs w:val="24"/>
        </w:rPr>
        <w:t xml:space="preserve">, </w:t>
      </w:r>
    </w:p>
    <w:p w14:paraId="64A3879D" w14:textId="77777777" w:rsidR="00A65FAB" w:rsidRPr="00432F64" w:rsidRDefault="00A65FAB" w:rsidP="00A65FAB">
      <w:pPr>
        <w:tabs>
          <w:tab w:val="left" w:pos="3318"/>
        </w:tabs>
        <w:rPr>
          <w:rFonts w:ascii="Times New Roman" w:hAnsi="Times New Roman" w:cs="Times New Roman"/>
          <w:sz w:val="24"/>
          <w:szCs w:val="24"/>
        </w:rPr>
      </w:pPr>
      <w:r w:rsidRPr="00432F64">
        <w:rPr>
          <w:rFonts w:ascii="Times New Roman" w:hAnsi="Times New Roman" w:cs="Times New Roman"/>
          <w:sz w:val="24"/>
          <w:szCs w:val="24"/>
        </w:rPr>
        <w:t xml:space="preserve">/вх. № на декл. По чл.14 от ЗМДТ/................................................…………………………... </w:t>
      </w:r>
    </w:p>
    <w:p w14:paraId="70968D37" w14:textId="77777777" w:rsidR="00A65FAB" w:rsidRPr="00432F64" w:rsidRDefault="00A65FAB" w:rsidP="00294CD9">
      <w:pPr>
        <w:tabs>
          <w:tab w:val="left" w:pos="3318"/>
        </w:tabs>
        <w:spacing w:after="0"/>
        <w:rPr>
          <w:rFonts w:ascii="Times New Roman" w:hAnsi="Times New Roman" w:cs="Times New Roman"/>
          <w:sz w:val="24"/>
          <w:szCs w:val="24"/>
        </w:rPr>
      </w:pPr>
      <w:r w:rsidRPr="00432F64">
        <w:rPr>
          <w:rFonts w:ascii="Times New Roman" w:hAnsi="Times New Roman" w:cs="Times New Roman"/>
          <w:b/>
          <w:bCs/>
          <w:sz w:val="24"/>
          <w:szCs w:val="24"/>
        </w:rPr>
        <w:t>находящ се на адрес</w:t>
      </w:r>
      <w:r w:rsidRPr="00432F64">
        <w:rPr>
          <w:rFonts w:ascii="Times New Roman" w:hAnsi="Times New Roman" w:cs="Times New Roman"/>
          <w:sz w:val="24"/>
          <w:szCs w:val="24"/>
        </w:rPr>
        <w:t xml:space="preserve">:…………………………………………………………………………. </w:t>
      </w:r>
    </w:p>
    <w:p w14:paraId="5AB4687F" w14:textId="77777777" w:rsidR="00A65FAB" w:rsidRPr="00432F64" w:rsidRDefault="00A65FAB" w:rsidP="00294CD9">
      <w:pPr>
        <w:tabs>
          <w:tab w:val="left" w:pos="3318"/>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432F64">
        <w:rPr>
          <w:rFonts w:ascii="Times New Roman" w:hAnsi="Times New Roman" w:cs="Times New Roman"/>
          <w:sz w:val="24"/>
          <w:szCs w:val="24"/>
        </w:rPr>
        <w:t xml:space="preserve">/гр.(с.), община, ж.к., ул., бл., вх.,ет., ап./ </w:t>
      </w:r>
    </w:p>
    <w:p w14:paraId="5619B12B" w14:textId="77777777" w:rsidR="00A65FAB" w:rsidRPr="00432F64" w:rsidRDefault="00A65FAB" w:rsidP="00294CD9">
      <w:pPr>
        <w:tabs>
          <w:tab w:val="left" w:pos="3318"/>
        </w:tabs>
        <w:jc w:val="both"/>
        <w:rPr>
          <w:rFonts w:ascii="Times New Roman" w:hAnsi="Times New Roman" w:cs="Times New Roman"/>
          <w:sz w:val="24"/>
          <w:szCs w:val="24"/>
        </w:rPr>
      </w:pPr>
      <w:r w:rsidRPr="00432F64">
        <w:rPr>
          <w:rFonts w:ascii="Times New Roman" w:hAnsi="Times New Roman" w:cs="Times New Roman"/>
          <w:sz w:val="24"/>
          <w:szCs w:val="24"/>
        </w:rPr>
        <w:t>се използва от ………….. броя ползватели /наематели; лица с настоящ адрес или обитатели, които пребивават в имота на друго основание/.</w:t>
      </w:r>
    </w:p>
    <w:p w14:paraId="1F24F0F3" w14:textId="723A7F49" w:rsidR="00A65FAB" w:rsidRPr="00432F64" w:rsidRDefault="00A65FAB" w:rsidP="00294CD9">
      <w:pPr>
        <w:pStyle w:val="Default"/>
        <w:spacing w:line="360" w:lineRule="auto"/>
        <w:jc w:val="both"/>
      </w:pPr>
      <w:r w:rsidRPr="00432F64">
        <w:rPr>
          <w:b/>
          <w:bCs/>
        </w:rPr>
        <w:t xml:space="preserve">2. Декларирам, че през……………….година, съм предал разделно </w:t>
      </w:r>
      <w:r w:rsidRPr="00432F64">
        <w:t xml:space="preserve">събрано количество пластмаса и/или хартия в размер на …………..кг., за което представям отчетни форми </w:t>
      </w:r>
      <w:r w:rsidRPr="004C1AE3">
        <w:t>съгласно</w:t>
      </w:r>
      <w:r w:rsidR="004C1AE3" w:rsidRPr="004C1AE3">
        <w:t xml:space="preserve"> чл. 17а от </w:t>
      </w:r>
      <w:r w:rsidRPr="004C1AE3">
        <w:t xml:space="preserve"> Наредбата, </w:t>
      </w:r>
      <w:r w:rsidRPr="00432F64">
        <w:t xml:space="preserve"> като желая да изпол</w:t>
      </w:r>
      <w:r w:rsidR="00294CD9">
        <w:t xml:space="preserve">звам отстъпката от 30% за имот с </w:t>
      </w:r>
      <w:r w:rsidRPr="00432F64">
        <w:rPr>
          <w:b/>
          <w:bCs/>
        </w:rPr>
        <w:t>Партиден №</w:t>
      </w:r>
      <w:r w:rsidRPr="00432F64">
        <w:t>...............................................................................................</w:t>
      </w:r>
      <w:r w:rsidRPr="00432F64">
        <w:rPr>
          <w:b/>
          <w:bCs/>
        </w:rPr>
        <w:t xml:space="preserve">, </w:t>
      </w:r>
    </w:p>
    <w:p w14:paraId="673C6D39" w14:textId="606F7C31" w:rsidR="00A65FAB" w:rsidRPr="00432F64" w:rsidRDefault="00A65FAB" w:rsidP="00294CD9">
      <w:pPr>
        <w:pStyle w:val="Default"/>
        <w:spacing w:line="360" w:lineRule="auto"/>
        <w:jc w:val="both"/>
      </w:pPr>
      <w:r w:rsidRPr="00432F64">
        <w:t>/вх. № на декл. По чл.14 от ЗМДТ/................................................…………………………..</w:t>
      </w:r>
      <w:r w:rsidR="00294CD9">
        <w:t>,</w:t>
      </w:r>
      <w:r w:rsidRPr="00432F64">
        <w:t xml:space="preserve"> </w:t>
      </w:r>
    </w:p>
    <w:p w14:paraId="14370079" w14:textId="77777777" w:rsidR="00A65FAB" w:rsidRPr="00432F64" w:rsidRDefault="00A65FAB" w:rsidP="00294CD9">
      <w:pPr>
        <w:pStyle w:val="Default"/>
        <w:jc w:val="both"/>
      </w:pPr>
      <w:r w:rsidRPr="00432F64">
        <w:rPr>
          <w:b/>
          <w:bCs/>
        </w:rPr>
        <w:t>находящ се на адрес</w:t>
      </w:r>
      <w:r w:rsidRPr="00432F64">
        <w:t xml:space="preserve">:…………………………………………………………………………. </w:t>
      </w:r>
    </w:p>
    <w:p w14:paraId="1D19D07D" w14:textId="420408A0" w:rsidR="00A65FAB" w:rsidRDefault="00294CD9" w:rsidP="00294CD9">
      <w:pPr>
        <w:pStyle w:val="Default"/>
        <w:jc w:val="both"/>
      </w:pPr>
      <w:r>
        <w:t xml:space="preserve">                                                 </w:t>
      </w:r>
      <w:r w:rsidR="00A65FAB" w:rsidRPr="00432F64">
        <w:t xml:space="preserve">/гр.(с.), община, ж.к., ул., бл., вх.,ет., ап./ </w:t>
      </w:r>
    </w:p>
    <w:p w14:paraId="02601D89" w14:textId="77777777" w:rsidR="00A65FAB" w:rsidRDefault="00A65FAB" w:rsidP="00A65FAB">
      <w:pPr>
        <w:pStyle w:val="Default"/>
        <w:jc w:val="both"/>
      </w:pPr>
    </w:p>
    <w:p w14:paraId="3C59C73E" w14:textId="77777777" w:rsidR="00A65FAB" w:rsidRPr="00B21E52" w:rsidRDefault="00A65FAB" w:rsidP="00A65FAB">
      <w:pPr>
        <w:pStyle w:val="Default"/>
        <w:jc w:val="both"/>
        <w:rPr>
          <w:b/>
          <w:bCs/>
        </w:rPr>
      </w:pPr>
      <w:r w:rsidRPr="00B21E52">
        <w:rPr>
          <w:b/>
          <w:bCs/>
        </w:rPr>
        <w:t xml:space="preserve">Давам съгласието си Общинска администрация да извършва проверки на декларираните обстоятелства. Известно ми е, че за декларирани неверни данни нося административно наказателна отговорност по чл.123 от Закона за местните данъци и такси. </w:t>
      </w:r>
    </w:p>
    <w:p w14:paraId="5B3D7163" w14:textId="77777777" w:rsidR="00A65FAB" w:rsidRDefault="00A65FAB" w:rsidP="00A65FAB">
      <w:pPr>
        <w:pStyle w:val="Default"/>
        <w:jc w:val="both"/>
      </w:pPr>
    </w:p>
    <w:p w14:paraId="5A858253" w14:textId="77777777" w:rsidR="00A65FAB" w:rsidRDefault="00A65FAB" w:rsidP="00A65FAB">
      <w:pPr>
        <w:pStyle w:val="Default"/>
        <w:rPr>
          <w:b/>
          <w:bCs/>
        </w:rPr>
      </w:pPr>
    </w:p>
    <w:p w14:paraId="4EE589D6" w14:textId="77777777" w:rsidR="00A65FAB" w:rsidRPr="00432F64" w:rsidRDefault="00A65FAB" w:rsidP="00A65FAB">
      <w:pPr>
        <w:pStyle w:val="Default"/>
      </w:pPr>
      <w:r w:rsidRPr="00432F64">
        <w:rPr>
          <w:b/>
          <w:bCs/>
        </w:rPr>
        <w:t xml:space="preserve">Дата………..........20......г.                                  Декларатор:……………………........... </w:t>
      </w:r>
      <w:r>
        <w:rPr>
          <w:b/>
          <w:bCs/>
        </w:rPr>
        <w:t>„</w:t>
      </w:r>
    </w:p>
    <w:p w14:paraId="56E5AEDB" w14:textId="77777777" w:rsidR="00A65FAB" w:rsidRPr="00432F64" w:rsidRDefault="00E4463B" w:rsidP="00A65FAB">
      <w:pPr>
        <w:rPr>
          <w:rFonts w:ascii="Times New Roman" w:hAnsi="Times New Roman" w:cs="Times New Roman"/>
          <w:sz w:val="24"/>
          <w:szCs w:val="24"/>
        </w:rPr>
      </w:pPr>
      <w:r>
        <w:rPr>
          <w:rFonts w:ascii="Times New Roman" w:hAnsi="Times New Roman" w:cs="Times New Roman"/>
          <w:sz w:val="24"/>
          <w:szCs w:val="24"/>
        </w:rPr>
        <w:t xml:space="preserve">                                                                                                           </w:t>
      </w:r>
      <w:r w:rsidR="00A65FAB" w:rsidRPr="00432F64">
        <w:rPr>
          <w:rFonts w:ascii="Times New Roman" w:hAnsi="Times New Roman" w:cs="Times New Roman"/>
          <w:sz w:val="24"/>
          <w:szCs w:val="24"/>
        </w:rPr>
        <w:t>/подпис и печат/</w:t>
      </w:r>
    </w:p>
    <w:p w14:paraId="4471F8C6" w14:textId="77777777" w:rsidR="00E4463B" w:rsidRDefault="00E4463B" w:rsidP="00A65FAB">
      <w:pPr>
        <w:rPr>
          <w:rFonts w:ascii="Times New Roman" w:hAnsi="Times New Roman" w:cs="Times New Roman"/>
          <w:b/>
          <w:bCs/>
          <w:sz w:val="24"/>
          <w:szCs w:val="24"/>
        </w:rPr>
      </w:pPr>
    </w:p>
    <w:p w14:paraId="6361AF60" w14:textId="77777777" w:rsidR="00A65FAB" w:rsidRDefault="00A65FAB" w:rsidP="00A65FAB">
      <w:pPr>
        <w:rPr>
          <w:sz w:val="23"/>
          <w:szCs w:val="23"/>
        </w:rPr>
      </w:pPr>
      <w:r>
        <w:rPr>
          <w:rFonts w:ascii="Times New Roman" w:hAnsi="Times New Roman" w:cs="Times New Roman"/>
          <w:b/>
          <w:bCs/>
          <w:sz w:val="24"/>
          <w:szCs w:val="24"/>
        </w:rPr>
        <w:t xml:space="preserve">§14. </w:t>
      </w:r>
      <w:r w:rsidRPr="00A65FAB">
        <w:rPr>
          <w:rFonts w:ascii="Times New Roman" w:hAnsi="Times New Roman" w:cs="Times New Roman"/>
          <w:bCs/>
          <w:sz w:val="24"/>
          <w:szCs w:val="24"/>
        </w:rPr>
        <w:t>Приложение № 2 се изменя така:</w:t>
      </w:r>
    </w:p>
    <w:p w14:paraId="3591E1D9" w14:textId="745DC5D2" w:rsidR="008F0592" w:rsidRPr="00FB52C8" w:rsidRDefault="008F0592" w:rsidP="008F0592">
      <w:pPr>
        <w:jc w:val="both"/>
        <w:rPr>
          <w:rFonts w:ascii="Times New Roman" w:hAnsi="Times New Roman" w:cs="Times New Roman"/>
          <w:sz w:val="24"/>
          <w:szCs w:val="24"/>
        </w:rPr>
      </w:pPr>
      <w:r>
        <w:rPr>
          <w:sz w:val="23"/>
          <w:szCs w:val="23"/>
        </w:rPr>
        <w:t>„</w:t>
      </w:r>
      <w:r w:rsidRPr="00FB52C8">
        <w:rPr>
          <w:rFonts w:ascii="Times New Roman" w:hAnsi="Times New Roman" w:cs="Times New Roman"/>
          <w:b/>
          <w:bCs/>
          <w:i/>
          <w:iCs/>
          <w:sz w:val="24"/>
          <w:szCs w:val="24"/>
        </w:rPr>
        <w:t>Приложение №</w:t>
      </w:r>
      <w:r w:rsidR="00294CD9">
        <w:rPr>
          <w:rFonts w:ascii="Times New Roman" w:hAnsi="Times New Roman" w:cs="Times New Roman"/>
          <w:b/>
          <w:bCs/>
          <w:i/>
          <w:iCs/>
          <w:sz w:val="24"/>
          <w:szCs w:val="24"/>
        </w:rPr>
        <w:t xml:space="preserve"> </w:t>
      </w:r>
      <w:r w:rsidRPr="00FB52C8">
        <w:rPr>
          <w:rFonts w:ascii="Times New Roman" w:hAnsi="Times New Roman" w:cs="Times New Roman"/>
          <w:b/>
          <w:bCs/>
          <w:i/>
          <w:iCs/>
          <w:sz w:val="24"/>
          <w:szCs w:val="24"/>
        </w:rPr>
        <w:t xml:space="preserve">2 </w:t>
      </w:r>
      <w:r>
        <w:rPr>
          <w:rFonts w:ascii="Times New Roman" w:hAnsi="Times New Roman" w:cs="Times New Roman"/>
          <w:b/>
          <w:bCs/>
          <w:i/>
          <w:iCs/>
          <w:sz w:val="24"/>
          <w:szCs w:val="24"/>
        </w:rPr>
        <w:t>към чл. 14б, ал. 1</w:t>
      </w:r>
    </w:p>
    <w:p w14:paraId="389211DB" w14:textId="77777777" w:rsidR="008F0592" w:rsidRPr="00FB52C8" w:rsidRDefault="008F0592" w:rsidP="008F0592">
      <w:pPr>
        <w:jc w:val="both"/>
        <w:rPr>
          <w:rFonts w:ascii="Times New Roman" w:hAnsi="Times New Roman" w:cs="Times New Roman"/>
          <w:sz w:val="24"/>
          <w:szCs w:val="24"/>
        </w:rPr>
      </w:pPr>
      <w:r w:rsidRPr="00FB52C8">
        <w:rPr>
          <w:rFonts w:ascii="Times New Roman" w:hAnsi="Times New Roman" w:cs="Times New Roman"/>
          <w:b/>
          <w:bCs/>
          <w:i/>
          <w:iCs/>
          <w:sz w:val="24"/>
          <w:szCs w:val="24"/>
        </w:rPr>
        <w:t xml:space="preserve"> </w:t>
      </w:r>
    </w:p>
    <w:p w14:paraId="56C3D819" w14:textId="77777777" w:rsidR="008F0592" w:rsidRPr="00FB52C8" w:rsidRDefault="008F0592" w:rsidP="00294CD9">
      <w:pPr>
        <w:spacing w:after="0"/>
        <w:jc w:val="both"/>
        <w:rPr>
          <w:rFonts w:ascii="Times New Roman" w:hAnsi="Times New Roman" w:cs="Times New Roman"/>
          <w:sz w:val="24"/>
          <w:szCs w:val="24"/>
        </w:rPr>
      </w:pPr>
      <w:r w:rsidRPr="00FB52C8">
        <w:rPr>
          <w:rFonts w:ascii="Times New Roman" w:hAnsi="Times New Roman" w:cs="Times New Roman"/>
          <w:b/>
          <w:bCs/>
          <w:sz w:val="24"/>
          <w:szCs w:val="24"/>
        </w:rPr>
        <w:t xml:space="preserve">До </w:t>
      </w:r>
    </w:p>
    <w:p w14:paraId="3246133F" w14:textId="77777777" w:rsidR="008F0592" w:rsidRPr="00FB52C8" w:rsidRDefault="008F0592" w:rsidP="00294CD9">
      <w:pPr>
        <w:spacing w:after="0"/>
        <w:jc w:val="both"/>
        <w:rPr>
          <w:rFonts w:ascii="Times New Roman" w:hAnsi="Times New Roman" w:cs="Times New Roman"/>
          <w:sz w:val="24"/>
          <w:szCs w:val="24"/>
        </w:rPr>
      </w:pPr>
      <w:r w:rsidRPr="00FB52C8">
        <w:rPr>
          <w:rFonts w:ascii="Times New Roman" w:hAnsi="Times New Roman" w:cs="Times New Roman"/>
          <w:b/>
          <w:bCs/>
          <w:sz w:val="24"/>
          <w:szCs w:val="24"/>
        </w:rPr>
        <w:t xml:space="preserve">Директора </w:t>
      </w:r>
    </w:p>
    <w:p w14:paraId="455D1B66" w14:textId="77777777" w:rsidR="008F0592" w:rsidRPr="00FB52C8" w:rsidRDefault="008F0592" w:rsidP="00294CD9">
      <w:pPr>
        <w:spacing w:after="0"/>
        <w:jc w:val="both"/>
        <w:rPr>
          <w:rFonts w:ascii="Times New Roman" w:hAnsi="Times New Roman" w:cs="Times New Roman"/>
          <w:sz w:val="24"/>
          <w:szCs w:val="24"/>
        </w:rPr>
      </w:pPr>
      <w:r w:rsidRPr="00FB52C8">
        <w:rPr>
          <w:rFonts w:ascii="Times New Roman" w:hAnsi="Times New Roman" w:cs="Times New Roman"/>
          <w:b/>
          <w:bCs/>
          <w:sz w:val="24"/>
          <w:szCs w:val="24"/>
        </w:rPr>
        <w:t xml:space="preserve">на Дирекция „Местни приходи” </w:t>
      </w:r>
    </w:p>
    <w:p w14:paraId="1FF0E4C9" w14:textId="77777777" w:rsidR="008F0592" w:rsidRPr="00FB52C8" w:rsidRDefault="008F0592" w:rsidP="00294CD9">
      <w:pPr>
        <w:spacing w:after="0"/>
        <w:jc w:val="both"/>
        <w:rPr>
          <w:rFonts w:ascii="Times New Roman" w:hAnsi="Times New Roman" w:cs="Times New Roman"/>
          <w:sz w:val="24"/>
          <w:szCs w:val="24"/>
        </w:rPr>
      </w:pPr>
      <w:r w:rsidRPr="00FB52C8">
        <w:rPr>
          <w:rFonts w:ascii="Times New Roman" w:hAnsi="Times New Roman" w:cs="Times New Roman"/>
          <w:b/>
          <w:bCs/>
          <w:sz w:val="24"/>
          <w:szCs w:val="24"/>
        </w:rPr>
        <w:t>Община Долни чифлик</w:t>
      </w:r>
    </w:p>
    <w:p w14:paraId="7785A67E" w14:textId="77777777" w:rsidR="008F0592" w:rsidRPr="00FB52C8" w:rsidRDefault="008F0592" w:rsidP="008F0592">
      <w:pPr>
        <w:jc w:val="center"/>
        <w:rPr>
          <w:rFonts w:ascii="Times New Roman" w:hAnsi="Times New Roman" w:cs="Times New Roman"/>
          <w:sz w:val="24"/>
          <w:szCs w:val="24"/>
        </w:rPr>
      </w:pPr>
      <w:r w:rsidRPr="00FB52C8">
        <w:rPr>
          <w:rFonts w:ascii="Times New Roman" w:hAnsi="Times New Roman" w:cs="Times New Roman"/>
          <w:b/>
          <w:bCs/>
          <w:sz w:val="24"/>
          <w:szCs w:val="24"/>
        </w:rPr>
        <w:t>Д Е К Л А Р А Ц И Я</w:t>
      </w:r>
    </w:p>
    <w:p w14:paraId="5D5127CF" w14:textId="77777777" w:rsidR="008F0592" w:rsidRDefault="008F0592" w:rsidP="008F0592">
      <w:pPr>
        <w:jc w:val="both"/>
        <w:rPr>
          <w:rFonts w:ascii="Times New Roman" w:hAnsi="Times New Roman" w:cs="Times New Roman"/>
          <w:b/>
          <w:bCs/>
          <w:sz w:val="24"/>
          <w:szCs w:val="24"/>
        </w:rPr>
      </w:pPr>
      <w:r w:rsidRPr="00FB52C8">
        <w:rPr>
          <w:rFonts w:ascii="Times New Roman" w:hAnsi="Times New Roman" w:cs="Times New Roman"/>
          <w:b/>
          <w:bCs/>
          <w:sz w:val="24"/>
          <w:szCs w:val="24"/>
        </w:rPr>
        <w:t xml:space="preserve">за определяне на такса битови отпадъци за услугите по чл.14, ал. 1, т.1 и т.2 от </w:t>
      </w:r>
      <w:r w:rsidRPr="00EE14CA">
        <w:rPr>
          <w:rFonts w:ascii="Times New Roman" w:hAnsi="Times New Roman" w:cs="Times New Roman"/>
          <w:b/>
          <w:bCs/>
          <w:sz w:val="24"/>
          <w:szCs w:val="24"/>
        </w:rPr>
        <w:t xml:space="preserve">Наредба за определянето и администрирането на местните такси и цени на услуги на територията на община Долни чифлик </w:t>
      </w:r>
      <w:r w:rsidRPr="00FB52C8">
        <w:rPr>
          <w:rFonts w:ascii="Times New Roman" w:hAnsi="Times New Roman" w:cs="Times New Roman"/>
          <w:b/>
          <w:bCs/>
          <w:sz w:val="24"/>
          <w:szCs w:val="24"/>
        </w:rPr>
        <w:t xml:space="preserve">- събиране и транспортиране на битови отпадъци до съоръжения и инсталации за тяхното третиране и третиране на битови отпадъци в съоръжения и инсталации на количество битови отпадъци за имота, определено съобразно броя и вместимостта на необходимите съдове за събирането им и честотата за тяхното транспортиране </w:t>
      </w:r>
    </w:p>
    <w:p w14:paraId="0D7109BE" w14:textId="77777777" w:rsidR="008F0592" w:rsidRPr="00FB52C8" w:rsidRDefault="008F0592" w:rsidP="008F0592">
      <w:pPr>
        <w:jc w:val="both"/>
        <w:rPr>
          <w:rFonts w:ascii="Times New Roman" w:hAnsi="Times New Roman" w:cs="Times New Roman"/>
          <w:sz w:val="24"/>
          <w:szCs w:val="24"/>
        </w:rPr>
      </w:pPr>
    </w:p>
    <w:p w14:paraId="448F73D2" w14:textId="77777777" w:rsidR="008F0592" w:rsidRPr="00B21E52" w:rsidRDefault="008F0592" w:rsidP="00294CD9">
      <w:pPr>
        <w:spacing w:after="0"/>
        <w:jc w:val="both"/>
        <w:rPr>
          <w:rFonts w:ascii="Times New Roman" w:hAnsi="Times New Roman" w:cs="Times New Roman"/>
          <w:sz w:val="24"/>
          <w:szCs w:val="24"/>
        </w:rPr>
      </w:pPr>
      <w:r w:rsidRPr="00B21E52">
        <w:rPr>
          <w:rFonts w:ascii="Times New Roman" w:hAnsi="Times New Roman" w:cs="Times New Roman"/>
          <w:sz w:val="24"/>
          <w:szCs w:val="24"/>
        </w:rPr>
        <w:t xml:space="preserve">1.От ............................................................................................................................... </w:t>
      </w:r>
    </w:p>
    <w:p w14:paraId="4E5B292A" w14:textId="7997B0B7" w:rsidR="008F0592" w:rsidRDefault="008F0592" w:rsidP="00294CD9">
      <w:pPr>
        <w:spacing w:after="0"/>
        <w:jc w:val="both"/>
        <w:rPr>
          <w:rFonts w:ascii="Times New Roman" w:hAnsi="Times New Roman" w:cs="Times New Roman"/>
          <w:i/>
          <w:iCs/>
          <w:sz w:val="12"/>
          <w:szCs w:val="12"/>
        </w:rPr>
      </w:pPr>
      <w:r w:rsidRPr="00B21E52">
        <w:rPr>
          <w:rFonts w:ascii="Times New Roman" w:hAnsi="Times New Roman" w:cs="Times New Roman"/>
          <w:i/>
          <w:iCs/>
          <w:sz w:val="24"/>
          <w:szCs w:val="24"/>
        </w:rPr>
        <w:t xml:space="preserve">/наименование на предприятието, ЕТ или собствено, бащино и фамилно име на лицето/ </w:t>
      </w:r>
    </w:p>
    <w:p w14:paraId="4B6355B7" w14:textId="77777777" w:rsidR="00294CD9" w:rsidRPr="00294CD9" w:rsidRDefault="00294CD9" w:rsidP="00294CD9">
      <w:pPr>
        <w:spacing w:after="0"/>
        <w:jc w:val="both"/>
        <w:rPr>
          <w:rFonts w:ascii="Times New Roman" w:hAnsi="Times New Roman" w:cs="Times New Roman"/>
          <w:sz w:val="12"/>
          <w:szCs w:val="12"/>
        </w:rPr>
      </w:pPr>
    </w:p>
    <w:p w14:paraId="1A46FCFD" w14:textId="1B18F8E4" w:rsidR="008F0592" w:rsidRPr="00B21E52" w:rsidRDefault="008F0592" w:rsidP="00294CD9">
      <w:pPr>
        <w:spacing w:line="360" w:lineRule="auto"/>
        <w:jc w:val="both"/>
        <w:rPr>
          <w:rFonts w:ascii="Times New Roman" w:hAnsi="Times New Roman" w:cs="Times New Roman"/>
          <w:sz w:val="24"/>
          <w:szCs w:val="24"/>
        </w:rPr>
      </w:pPr>
      <w:r w:rsidRPr="00B21E52">
        <w:rPr>
          <w:rFonts w:ascii="Times New Roman" w:hAnsi="Times New Roman" w:cs="Times New Roman"/>
          <w:sz w:val="24"/>
          <w:szCs w:val="24"/>
        </w:rPr>
        <w:t xml:space="preserve">2. ЕГН/ ЛНЧ </w:t>
      </w:r>
      <w:r w:rsidR="00294CD9">
        <w:rPr>
          <w:rFonts w:ascii="Times New Roman" w:hAnsi="Times New Roman" w:cs="Times New Roman"/>
          <w:sz w:val="24"/>
          <w:szCs w:val="24"/>
        </w:rPr>
        <w:t>………………………………</w:t>
      </w:r>
    </w:p>
    <w:p w14:paraId="30642963" w14:textId="6DBE089F" w:rsidR="008F0592" w:rsidRPr="00B21E52" w:rsidRDefault="008F0592" w:rsidP="00294CD9">
      <w:pPr>
        <w:spacing w:line="360" w:lineRule="auto"/>
        <w:jc w:val="both"/>
        <w:rPr>
          <w:rFonts w:ascii="Times New Roman" w:hAnsi="Times New Roman" w:cs="Times New Roman"/>
          <w:sz w:val="24"/>
          <w:szCs w:val="24"/>
        </w:rPr>
      </w:pPr>
      <w:r w:rsidRPr="00B21E52">
        <w:rPr>
          <w:rFonts w:ascii="Times New Roman" w:hAnsi="Times New Roman" w:cs="Times New Roman"/>
          <w:sz w:val="24"/>
          <w:szCs w:val="24"/>
        </w:rPr>
        <w:t xml:space="preserve">3. ЕИК по БУЛСТАТ </w:t>
      </w:r>
      <w:r w:rsidR="00294CD9">
        <w:rPr>
          <w:rFonts w:ascii="Times New Roman" w:hAnsi="Times New Roman" w:cs="Times New Roman"/>
          <w:sz w:val="24"/>
          <w:szCs w:val="24"/>
        </w:rPr>
        <w:t>………………………</w:t>
      </w:r>
    </w:p>
    <w:p w14:paraId="0D948CA4" w14:textId="77777777" w:rsidR="008F0592" w:rsidRPr="00B21E52" w:rsidRDefault="008F0592" w:rsidP="00294CD9">
      <w:pPr>
        <w:spacing w:line="360" w:lineRule="auto"/>
        <w:jc w:val="both"/>
        <w:rPr>
          <w:rFonts w:ascii="Times New Roman" w:hAnsi="Times New Roman" w:cs="Times New Roman"/>
          <w:sz w:val="24"/>
          <w:szCs w:val="24"/>
        </w:rPr>
      </w:pPr>
      <w:r w:rsidRPr="00B21E52">
        <w:rPr>
          <w:rFonts w:ascii="Times New Roman" w:hAnsi="Times New Roman" w:cs="Times New Roman"/>
          <w:sz w:val="24"/>
          <w:szCs w:val="24"/>
        </w:rPr>
        <w:t xml:space="preserve">4.Адрес за кореспонденция:....................................................................................................... </w:t>
      </w:r>
    </w:p>
    <w:p w14:paraId="16E4229B" w14:textId="3CDC236C" w:rsidR="008F0592" w:rsidRPr="00B21E52" w:rsidRDefault="008F0592" w:rsidP="008F0592">
      <w:pPr>
        <w:jc w:val="both"/>
        <w:rPr>
          <w:rFonts w:ascii="Times New Roman" w:hAnsi="Times New Roman" w:cs="Times New Roman"/>
          <w:sz w:val="24"/>
          <w:szCs w:val="24"/>
        </w:rPr>
      </w:pPr>
      <w:r w:rsidRPr="00B21E52">
        <w:rPr>
          <w:rFonts w:ascii="Times New Roman" w:hAnsi="Times New Roman" w:cs="Times New Roman"/>
          <w:sz w:val="24"/>
          <w:szCs w:val="24"/>
        </w:rPr>
        <w:t xml:space="preserve">5. Постоянен адрес/седалище и адрес на управление: …………………………………… ....................................................................................................................................................... </w:t>
      </w:r>
    </w:p>
    <w:p w14:paraId="49106289" w14:textId="77777777" w:rsidR="008F0592" w:rsidRPr="00B21E52" w:rsidRDefault="008F0592" w:rsidP="008F0592">
      <w:pPr>
        <w:jc w:val="both"/>
        <w:rPr>
          <w:rFonts w:ascii="Times New Roman" w:hAnsi="Times New Roman" w:cs="Times New Roman"/>
          <w:sz w:val="24"/>
          <w:szCs w:val="24"/>
        </w:rPr>
      </w:pPr>
      <w:r w:rsidRPr="00B21E52">
        <w:rPr>
          <w:rFonts w:ascii="Times New Roman" w:hAnsi="Times New Roman" w:cs="Times New Roman"/>
          <w:sz w:val="24"/>
          <w:szCs w:val="24"/>
        </w:rPr>
        <w:t xml:space="preserve">6. Телефон за контакти:..............................................., е-адрес:................................................ </w:t>
      </w:r>
    </w:p>
    <w:p w14:paraId="14A0ED86" w14:textId="6FC6259E" w:rsidR="008F0592" w:rsidRPr="00B21E52" w:rsidRDefault="008F0592" w:rsidP="00294CD9">
      <w:pPr>
        <w:spacing w:after="0"/>
        <w:jc w:val="both"/>
        <w:rPr>
          <w:rFonts w:ascii="Times New Roman" w:hAnsi="Times New Roman" w:cs="Times New Roman"/>
          <w:sz w:val="24"/>
          <w:szCs w:val="24"/>
        </w:rPr>
      </w:pPr>
      <w:r w:rsidRPr="00B21E52">
        <w:rPr>
          <w:rFonts w:ascii="Times New Roman" w:hAnsi="Times New Roman" w:cs="Times New Roman"/>
          <w:sz w:val="24"/>
          <w:szCs w:val="24"/>
        </w:rPr>
        <w:t>7.</w:t>
      </w:r>
      <w:r w:rsidR="00294CD9">
        <w:rPr>
          <w:rFonts w:ascii="Times New Roman" w:hAnsi="Times New Roman" w:cs="Times New Roman"/>
          <w:sz w:val="24"/>
          <w:szCs w:val="24"/>
        </w:rPr>
        <w:t xml:space="preserve"> </w:t>
      </w:r>
      <w:r w:rsidRPr="00B21E52">
        <w:rPr>
          <w:rFonts w:ascii="Times New Roman" w:hAnsi="Times New Roman" w:cs="Times New Roman"/>
          <w:sz w:val="24"/>
          <w:szCs w:val="24"/>
        </w:rPr>
        <w:t xml:space="preserve">Представлявано от ............................................................................................................. </w:t>
      </w:r>
    </w:p>
    <w:p w14:paraId="7CC4F9A7" w14:textId="203D2C5B" w:rsidR="008F0592" w:rsidRDefault="008F0592" w:rsidP="00294CD9">
      <w:pPr>
        <w:spacing w:after="0"/>
        <w:jc w:val="both"/>
        <w:rPr>
          <w:rFonts w:ascii="Times New Roman" w:hAnsi="Times New Roman" w:cs="Times New Roman"/>
          <w:i/>
          <w:iCs/>
          <w:sz w:val="12"/>
          <w:szCs w:val="12"/>
        </w:rPr>
      </w:pPr>
      <w:r>
        <w:rPr>
          <w:rFonts w:ascii="Times New Roman" w:hAnsi="Times New Roman" w:cs="Times New Roman"/>
          <w:i/>
          <w:iCs/>
          <w:sz w:val="24"/>
          <w:szCs w:val="24"/>
        </w:rPr>
        <w:t xml:space="preserve">                         </w:t>
      </w:r>
      <w:r w:rsidRPr="00B21E52">
        <w:rPr>
          <w:rFonts w:ascii="Times New Roman" w:hAnsi="Times New Roman" w:cs="Times New Roman"/>
          <w:i/>
          <w:iCs/>
          <w:sz w:val="24"/>
          <w:szCs w:val="24"/>
        </w:rPr>
        <w:t xml:space="preserve">/собствено, бащино, фамилно име на представителя или пълномощника/ </w:t>
      </w:r>
    </w:p>
    <w:p w14:paraId="65DB6411" w14:textId="77777777" w:rsidR="00294CD9" w:rsidRPr="00294CD9" w:rsidRDefault="00294CD9" w:rsidP="00294CD9">
      <w:pPr>
        <w:spacing w:after="0"/>
        <w:jc w:val="both"/>
        <w:rPr>
          <w:rFonts w:ascii="Times New Roman" w:hAnsi="Times New Roman" w:cs="Times New Roman"/>
          <w:i/>
          <w:iCs/>
          <w:sz w:val="12"/>
          <w:szCs w:val="12"/>
        </w:rPr>
      </w:pPr>
    </w:p>
    <w:p w14:paraId="4E8A29BC" w14:textId="77777777" w:rsidR="00294CD9" w:rsidRPr="00294CD9" w:rsidRDefault="00294CD9" w:rsidP="00294CD9">
      <w:pPr>
        <w:spacing w:after="0"/>
        <w:jc w:val="both"/>
        <w:rPr>
          <w:rFonts w:ascii="Times New Roman" w:hAnsi="Times New Roman" w:cs="Times New Roman"/>
          <w:sz w:val="12"/>
          <w:szCs w:val="12"/>
        </w:rPr>
      </w:pPr>
    </w:p>
    <w:p w14:paraId="2BAA82EA" w14:textId="49CEDE91" w:rsidR="008F0592" w:rsidRPr="00B21E52" w:rsidRDefault="008F0592" w:rsidP="008F0592">
      <w:pPr>
        <w:jc w:val="both"/>
        <w:rPr>
          <w:rFonts w:ascii="Times New Roman" w:hAnsi="Times New Roman" w:cs="Times New Roman"/>
          <w:sz w:val="24"/>
          <w:szCs w:val="24"/>
        </w:rPr>
      </w:pPr>
      <w:r w:rsidRPr="00B21E52">
        <w:rPr>
          <w:rFonts w:ascii="Times New Roman" w:hAnsi="Times New Roman" w:cs="Times New Roman"/>
          <w:sz w:val="24"/>
          <w:szCs w:val="24"/>
        </w:rPr>
        <w:t xml:space="preserve">8. ЕГН/ ЛНЧ на пълномощника </w:t>
      </w:r>
      <w:r w:rsidR="00294CD9">
        <w:rPr>
          <w:rFonts w:ascii="Times New Roman" w:hAnsi="Times New Roman" w:cs="Times New Roman"/>
          <w:sz w:val="24"/>
          <w:szCs w:val="24"/>
        </w:rPr>
        <w:t>……………………………</w:t>
      </w:r>
    </w:p>
    <w:p w14:paraId="4062338F" w14:textId="18D076AD" w:rsidR="008F0592" w:rsidRPr="00B21E52" w:rsidRDefault="008F0592" w:rsidP="008F0592">
      <w:pPr>
        <w:jc w:val="both"/>
        <w:rPr>
          <w:rFonts w:ascii="Times New Roman" w:hAnsi="Times New Roman" w:cs="Times New Roman"/>
          <w:sz w:val="24"/>
          <w:szCs w:val="24"/>
        </w:rPr>
      </w:pPr>
      <w:r w:rsidRPr="00601541">
        <w:rPr>
          <w:rFonts w:ascii="Times New Roman" w:hAnsi="Times New Roman" w:cs="Times New Roman"/>
          <w:b/>
          <w:bCs/>
          <w:sz w:val="24"/>
          <w:szCs w:val="24"/>
        </w:rPr>
        <w:t>Заявявам, че за имот с партиден №</w:t>
      </w:r>
      <w:r w:rsidRPr="00601541">
        <w:rPr>
          <w:rFonts w:ascii="Times New Roman" w:hAnsi="Times New Roman" w:cs="Times New Roman"/>
          <w:sz w:val="24"/>
          <w:szCs w:val="24"/>
        </w:rPr>
        <w:t>......................................................................................</w:t>
      </w:r>
      <w:r w:rsidRPr="00601541">
        <w:rPr>
          <w:rFonts w:ascii="Times New Roman" w:hAnsi="Times New Roman" w:cs="Times New Roman"/>
          <w:b/>
          <w:bCs/>
          <w:sz w:val="24"/>
          <w:szCs w:val="24"/>
        </w:rPr>
        <w:t>,</w:t>
      </w:r>
      <w:r w:rsidRPr="00B21E52">
        <w:rPr>
          <w:rFonts w:ascii="Times New Roman" w:hAnsi="Times New Roman" w:cs="Times New Roman"/>
          <w:b/>
          <w:bCs/>
          <w:sz w:val="24"/>
          <w:szCs w:val="24"/>
        </w:rPr>
        <w:t xml:space="preserve"> </w:t>
      </w:r>
    </w:p>
    <w:p w14:paraId="1260BBE9" w14:textId="77777777" w:rsidR="008F0592" w:rsidRPr="00B21E52" w:rsidRDefault="008F0592" w:rsidP="008F0592">
      <w:pPr>
        <w:jc w:val="both"/>
        <w:rPr>
          <w:rFonts w:ascii="Times New Roman" w:hAnsi="Times New Roman" w:cs="Times New Roman"/>
          <w:sz w:val="24"/>
          <w:szCs w:val="24"/>
        </w:rPr>
      </w:pPr>
      <w:r w:rsidRPr="00B21E52">
        <w:rPr>
          <w:rFonts w:ascii="Times New Roman" w:hAnsi="Times New Roman" w:cs="Times New Roman"/>
          <w:sz w:val="24"/>
          <w:szCs w:val="24"/>
        </w:rPr>
        <w:t xml:space="preserve">/вх. № на декл. по чл.14 от ЗМДТ/................................................…………………………... </w:t>
      </w:r>
    </w:p>
    <w:p w14:paraId="24158DA6" w14:textId="77777777" w:rsidR="008F0592" w:rsidRPr="00B21E52" w:rsidRDefault="008F0592" w:rsidP="00294CD9">
      <w:pPr>
        <w:spacing w:after="0"/>
        <w:jc w:val="both"/>
        <w:rPr>
          <w:rFonts w:ascii="Times New Roman" w:hAnsi="Times New Roman" w:cs="Times New Roman"/>
          <w:sz w:val="24"/>
          <w:szCs w:val="24"/>
        </w:rPr>
      </w:pPr>
      <w:r w:rsidRPr="00B21E52">
        <w:rPr>
          <w:rFonts w:ascii="Times New Roman" w:hAnsi="Times New Roman" w:cs="Times New Roman"/>
          <w:b/>
          <w:bCs/>
          <w:sz w:val="24"/>
          <w:szCs w:val="24"/>
        </w:rPr>
        <w:t>представляващ</w:t>
      </w:r>
      <w:r w:rsidRPr="00B21E52">
        <w:rPr>
          <w:rFonts w:ascii="Times New Roman" w:hAnsi="Times New Roman" w:cs="Times New Roman"/>
          <w:sz w:val="24"/>
          <w:szCs w:val="24"/>
        </w:rPr>
        <w:t xml:space="preserve">.......................................................................................................................... </w:t>
      </w:r>
    </w:p>
    <w:p w14:paraId="69E7CF07" w14:textId="77777777" w:rsidR="008F0592" w:rsidRPr="00F071A3" w:rsidRDefault="008F0592" w:rsidP="00294CD9">
      <w:pPr>
        <w:pStyle w:val="aa"/>
        <w:rPr>
          <w:rFonts w:ascii="Times New Roman" w:hAnsi="Times New Roman" w:cs="Times New Roman"/>
        </w:rPr>
      </w:pPr>
      <w:r>
        <w:t xml:space="preserve">                                  </w:t>
      </w:r>
      <w:r w:rsidRPr="00F071A3">
        <w:rPr>
          <w:rFonts w:ascii="Times New Roman" w:hAnsi="Times New Roman" w:cs="Times New Roman"/>
        </w:rPr>
        <w:t xml:space="preserve">/ вид на имота и дейността, която се осъществява / </w:t>
      </w:r>
    </w:p>
    <w:p w14:paraId="7CFE2272" w14:textId="77777777" w:rsidR="008F0592" w:rsidRDefault="008F0592" w:rsidP="008F0592">
      <w:pPr>
        <w:pStyle w:val="aa"/>
        <w:rPr>
          <w:i/>
        </w:rPr>
      </w:pPr>
      <w:r w:rsidRPr="00F071A3">
        <w:rPr>
          <w:rFonts w:ascii="Times New Roman" w:hAnsi="Times New Roman" w:cs="Times New Roman"/>
          <w:i/>
        </w:rPr>
        <w:t>/примери: магазин –  търговия с хранителни стоки/ хотел - място за настаняване</w:t>
      </w:r>
      <w:r w:rsidRPr="007238C9">
        <w:rPr>
          <w:i/>
        </w:rPr>
        <w:t>/</w:t>
      </w:r>
    </w:p>
    <w:p w14:paraId="3C7C66A0" w14:textId="77777777" w:rsidR="008F0592" w:rsidRPr="00AE788F" w:rsidRDefault="008F0592" w:rsidP="008F0592">
      <w:pPr>
        <w:pStyle w:val="aa"/>
        <w:rPr>
          <w:i/>
        </w:rPr>
      </w:pPr>
    </w:p>
    <w:p w14:paraId="0B79E1AB" w14:textId="77777777" w:rsidR="008F0592" w:rsidRPr="00B21E52" w:rsidRDefault="008F0592" w:rsidP="00294CD9">
      <w:pPr>
        <w:spacing w:after="0"/>
        <w:jc w:val="both"/>
        <w:rPr>
          <w:rFonts w:ascii="Times New Roman" w:hAnsi="Times New Roman" w:cs="Times New Roman"/>
          <w:sz w:val="24"/>
          <w:szCs w:val="24"/>
        </w:rPr>
      </w:pPr>
      <w:r w:rsidRPr="00B21E52">
        <w:rPr>
          <w:rFonts w:ascii="Times New Roman" w:hAnsi="Times New Roman" w:cs="Times New Roman"/>
          <w:b/>
          <w:bCs/>
          <w:sz w:val="24"/>
          <w:szCs w:val="24"/>
        </w:rPr>
        <w:t>находящ се на адрес</w:t>
      </w:r>
      <w:r w:rsidRPr="00B21E52">
        <w:rPr>
          <w:rFonts w:ascii="Times New Roman" w:hAnsi="Times New Roman" w:cs="Times New Roman"/>
          <w:sz w:val="24"/>
          <w:szCs w:val="24"/>
        </w:rPr>
        <w:t xml:space="preserve">:…………………………………………………………………………. </w:t>
      </w:r>
    </w:p>
    <w:p w14:paraId="5DD312EB" w14:textId="194D96F1" w:rsidR="008F0592" w:rsidRPr="00B21E52" w:rsidRDefault="00294CD9" w:rsidP="00294CD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F0592" w:rsidRPr="00B21E52">
        <w:rPr>
          <w:rFonts w:ascii="Times New Roman" w:hAnsi="Times New Roman" w:cs="Times New Roman"/>
          <w:sz w:val="24"/>
          <w:szCs w:val="24"/>
        </w:rPr>
        <w:t>/гр.(с.), община, ж.к., ул., бл., вх.,ет., ап./</w:t>
      </w:r>
    </w:p>
    <w:p w14:paraId="0589AB40" w14:textId="77777777" w:rsidR="008F0592" w:rsidRDefault="008F0592" w:rsidP="008F0592">
      <w:pPr>
        <w:jc w:val="both"/>
        <w:rPr>
          <w:rFonts w:ascii="Times New Roman" w:hAnsi="Times New Roman" w:cs="Times New Roman"/>
          <w:b/>
          <w:bCs/>
          <w:sz w:val="24"/>
          <w:szCs w:val="24"/>
        </w:rPr>
      </w:pPr>
      <w:r w:rsidRPr="00B21E52">
        <w:rPr>
          <w:rFonts w:ascii="Times New Roman" w:hAnsi="Times New Roman" w:cs="Times New Roman"/>
          <w:b/>
          <w:bCs/>
          <w:sz w:val="24"/>
          <w:szCs w:val="24"/>
        </w:rPr>
        <w:t xml:space="preserve">през……………….година, таксата за битови отпадъци за услугите по </w:t>
      </w:r>
      <w:r w:rsidRPr="00B21E52">
        <w:rPr>
          <w:rFonts w:ascii="Times New Roman" w:hAnsi="Times New Roman" w:cs="Times New Roman"/>
          <w:sz w:val="24"/>
          <w:szCs w:val="24"/>
        </w:rPr>
        <w:t xml:space="preserve">събиране и транспортиране на битови отпадъци до съоръжения и инсталации за тяхното третиране; третиране на битовите отпадъци в съоръжения и инсталации </w:t>
      </w:r>
      <w:r w:rsidRPr="00601541">
        <w:rPr>
          <w:rFonts w:ascii="Times New Roman" w:hAnsi="Times New Roman" w:cs="Times New Roman"/>
          <w:b/>
          <w:bCs/>
          <w:sz w:val="24"/>
          <w:szCs w:val="24"/>
        </w:rPr>
        <w:t>да се определя на база количеството битови отпадъци за имота, определено съобразно броя и</w:t>
      </w:r>
      <w:r w:rsidRPr="00B21E52">
        <w:rPr>
          <w:rFonts w:ascii="Times New Roman" w:hAnsi="Times New Roman" w:cs="Times New Roman"/>
          <w:b/>
          <w:bCs/>
          <w:sz w:val="24"/>
          <w:szCs w:val="24"/>
        </w:rPr>
        <w:t xml:space="preserve"> вместимостта на необходимите съдове за събирането им и честотата за тяхното транспортиране. </w:t>
      </w:r>
    </w:p>
    <w:p w14:paraId="2A6C7F0C" w14:textId="77777777" w:rsidR="008F0592" w:rsidRPr="00E65BA2" w:rsidRDefault="008F0592" w:rsidP="008F0592">
      <w:pPr>
        <w:pStyle w:val="aa"/>
        <w:rPr>
          <w:sz w:val="24"/>
        </w:rPr>
      </w:pPr>
      <w:r w:rsidRPr="00E65BA2">
        <w:rPr>
          <w:rFonts w:ascii="Times New Roman" w:hAnsi="Times New Roman" w:cs="Times New Roman"/>
          <w:b/>
          <w:bCs/>
          <w:sz w:val="24"/>
        </w:rPr>
        <w:t>Заявявам необходим брой и вместимост съдове за битови отпадъци</w:t>
      </w:r>
      <w:r w:rsidRPr="00E65BA2">
        <w:rPr>
          <w:sz w:val="24"/>
        </w:rPr>
        <w:t>:</w:t>
      </w:r>
    </w:p>
    <w:p w14:paraId="1F52C8C0" w14:textId="77777777" w:rsidR="008F0592" w:rsidRDefault="008F0592" w:rsidP="008F0592">
      <w:pPr>
        <w:pStyle w:val="Default"/>
      </w:pPr>
      <w:r w:rsidRPr="00B21E52">
        <w:t xml:space="preserve">        </w:t>
      </w:r>
    </w:p>
    <w:p w14:paraId="45EC3BFA" w14:textId="77777777" w:rsidR="008F0592" w:rsidRPr="00E65BA2" w:rsidRDefault="008F0592" w:rsidP="008F0592">
      <w:pPr>
        <w:pStyle w:val="Default"/>
        <w:rPr>
          <w:b/>
          <w:bCs/>
        </w:rPr>
      </w:pPr>
      <w:r w:rsidRPr="00E65BA2">
        <w:rPr>
          <w:b/>
          <w:bCs/>
        </w:rPr>
        <w:t>1. Контейнер – 1,1 м</w:t>
      </w:r>
      <w:r w:rsidRPr="00E65BA2">
        <w:rPr>
          <w:b/>
          <w:bCs/>
          <w:vertAlign w:val="superscript"/>
        </w:rPr>
        <w:t xml:space="preserve">3  </w:t>
      </w:r>
      <w:r w:rsidRPr="00E65BA2">
        <w:rPr>
          <w:b/>
          <w:bCs/>
        </w:rPr>
        <w:t xml:space="preserve"> ........................................... броя</w:t>
      </w:r>
    </w:p>
    <w:p w14:paraId="12C5B193" w14:textId="77777777" w:rsidR="008F0592" w:rsidRPr="00E65BA2" w:rsidRDefault="008F0592" w:rsidP="008F0592">
      <w:pPr>
        <w:pStyle w:val="Default"/>
        <w:rPr>
          <w:b/>
          <w:bCs/>
        </w:rPr>
      </w:pPr>
    </w:p>
    <w:p w14:paraId="453A2061" w14:textId="71CD973A" w:rsidR="008F0592" w:rsidRDefault="008F0592" w:rsidP="008F0592">
      <w:pPr>
        <w:pStyle w:val="Default"/>
        <w:rPr>
          <w:b/>
          <w:bCs/>
          <w:lang w:val="en-US"/>
        </w:rPr>
      </w:pPr>
      <w:r w:rsidRPr="00E65BA2">
        <w:rPr>
          <w:b/>
          <w:bCs/>
        </w:rPr>
        <w:t>2. Кофа – 0,24 м</w:t>
      </w:r>
      <w:r w:rsidRPr="00E65BA2">
        <w:rPr>
          <w:b/>
          <w:bCs/>
          <w:vertAlign w:val="superscript"/>
        </w:rPr>
        <w:t xml:space="preserve">3 </w:t>
      </w:r>
      <w:r w:rsidRPr="00E65BA2">
        <w:rPr>
          <w:b/>
          <w:bCs/>
        </w:rPr>
        <w:t xml:space="preserve"> ........................................... броя</w:t>
      </w:r>
    </w:p>
    <w:p w14:paraId="772F8FB7" w14:textId="564D9550" w:rsidR="00AB5FCD" w:rsidRPr="00AB5FCD" w:rsidRDefault="00AB5FCD" w:rsidP="008F0592">
      <w:pPr>
        <w:pStyle w:val="Default"/>
        <w:rPr>
          <w:b/>
          <w:bCs/>
        </w:rPr>
      </w:pPr>
      <w:r>
        <w:rPr>
          <w:b/>
          <w:bCs/>
        </w:rPr>
        <w:t xml:space="preserve"> </w:t>
      </w:r>
    </w:p>
    <w:p w14:paraId="6DD24AC8" w14:textId="6FBFE403" w:rsidR="00AB5FCD" w:rsidRDefault="00AB5FCD" w:rsidP="008F0592">
      <w:pPr>
        <w:pStyle w:val="Default"/>
        <w:rPr>
          <w:b/>
          <w:bCs/>
          <w:vertAlign w:val="superscript"/>
        </w:rPr>
      </w:pPr>
      <w:r>
        <w:rPr>
          <w:b/>
          <w:bCs/>
          <w:lang w:val="en-US"/>
        </w:rPr>
        <w:t xml:space="preserve">3. </w:t>
      </w:r>
      <w:r>
        <w:rPr>
          <w:b/>
          <w:bCs/>
        </w:rPr>
        <w:t xml:space="preserve"> Кофа – 0,08</w:t>
      </w:r>
      <w:r w:rsidRPr="00AB5FCD">
        <w:rPr>
          <w:b/>
          <w:bCs/>
        </w:rPr>
        <w:t xml:space="preserve"> </w:t>
      </w:r>
      <w:r w:rsidRPr="00E65BA2">
        <w:rPr>
          <w:b/>
          <w:bCs/>
        </w:rPr>
        <w:t>м</w:t>
      </w:r>
      <w:r w:rsidRPr="00E65BA2">
        <w:rPr>
          <w:b/>
          <w:bCs/>
          <w:vertAlign w:val="superscript"/>
        </w:rPr>
        <w:t>3</w:t>
      </w:r>
      <w:r>
        <w:rPr>
          <w:b/>
          <w:bCs/>
          <w:vertAlign w:val="superscript"/>
        </w:rPr>
        <w:t xml:space="preserve"> </w:t>
      </w:r>
      <w:r w:rsidR="00330663">
        <w:t>*</w:t>
      </w:r>
      <w:r>
        <w:rPr>
          <w:b/>
          <w:bCs/>
          <w:vertAlign w:val="superscript"/>
        </w:rPr>
        <w:t xml:space="preserve">  </w:t>
      </w:r>
      <w:r w:rsidRPr="00E65BA2">
        <w:rPr>
          <w:b/>
          <w:bCs/>
        </w:rPr>
        <w:t>........................................... броя</w:t>
      </w:r>
    </w:p>
    <w:p w14:paraId="3947F949" w14:textId="77777777" w:rsidR="00AB5FCD" w:rsidRPr="00AB5FCD" w:rsidRDefault="00AB5FCD" w:rsidP="008F0592">
      <w:pPr>
        <w:pStyle w:val="Default"/>
        <w:rPr>
          <w:b/>
          <w:bCs/>
        </w:rPr>
      </w:pPr>
    </w:p>
    <w:p w14:paraId="61F90A1E" w14:textId="3FA604D4" w:rsidR="008F0592" w:rsidRDefault="008F0592" w:rsidP="008F0592">
      <w:pPr>
        <w:pStyle w:val="Default"/>
        <w:rPr>
          <w:i/>
          <w:sz w:val="22"/>
          <w:szCs w:val="22"/>
        </w:rPr>
      </w:pPr>
      <w:r w:rsidRPr="00B21E52">
        <w:t xml:space="preserve">       </w:t>
      </w:r>
      <w:r>
        <w:t xml:space="preserve">                           </w:t>
      </w:r>
      <w:r w:rsidRPr="00741DD0">
        <w:rPr>
          <w:i/>
          <w:sz w:val="22"/>
          <w:szCs w:val="22"/>
        </w:rPr>
        <w:t xml:space="preserve">(попълва се от лицето) </w:t>
      </w:r>
    </w:p>
    <w:p w14:paraId="084E372D" w14:textId="77777777" w:rsidR="00330663" w:rsidRDefault="00330663" w:rsidP="008F0592">
      <w:pPr>
        <w:pStyle w:val="Default"/>
        <w:rPr>
          <w:i/>
          <w:sz w:val="22"/>
          <w:szCs w:val="22"/>
        </w:rPr>
      </w:pPr>
    </w:p>
    <w:p w14:paraId="49F74064" w14:textId="3E798D5A" w:rsidR="00330663" w:rsidRPr="00DE495A" w:rsidRDefault="00330663" w:rsidP="005567EA">
      <w:pPr>
        <w:pStyle w:val="Default"/>
        <w:tabs>
          <w:tab w:val="left" w:pos="5234"/>
        </w:tabs>
        <w:jc w:val="both"/>
        <w:rPr>
          <w:b/>
          <w:bCs/>
          <w:i/>
          <w:sz w:val="22"/>
          <w:szCs w:val="22"/>
          <w:vertAlign w:val="superscript"/>
        </w:rPr>
      </w:pPr>
      <w:r>
        <w:rPr>
          <w:i/>
          <w:sz w:val="22"/>
          <w:szCs w:val="22"/>
        </w:rPr>
        <w:t>Забележка:</w:t>
      </w:r>
      <w:r w:rsidRPr="00330663">
        <w:rPr>
          <w:rFonts w:asciiTheme="minorHAnsi" w:hAnsiTheme="minorHAnsi" w:cstheme="minorBidi"/>
          <w:b/>
          <w:bCs/>
          <w:color w:val="auto"/>
          <w:sz w:val="22"/>
          <w:szCs w:val="22"/>
        </w:rPr>
        <w:t xml:space="preserve"> </w:t>
      </w:r>
      <w:r w:rsidRPr="00330663">
        <w:rPr>
          <w:b/>
          <w:bCs/>
          <w:i/>
          <w:sz w:val="22"/>
          <w:szCs w:val="22"/>
        </w:rPr>
        <w:t>Кофа – 0,08 м</w:t>
      </w:r>
      <w:r w:rsidRPr="00330663">
        <w:rPr>
          <w:b/>
          <w:bCs/>
          <w:i/>
          <w:sz w:val="22"/>
          <w:szCs w:val="22"/>
          <w:vertAlign w:val="superscript"/>
        </w:rPr>
        <w:t>3</w:t>
      </w:r>
      <w:r w:rsidR="005567EA">
        <w:t>*</w:t>
      </w:r>
      <w:r w:rsidRPr="00330663">
        <w:rPr>
          <w:b/>
          <w:bCs/>
          <w:i/>
          <w:sz w:val="22"/>
          <w:szCs w:val="22"/>
          <w:vertAlign w:val="superscript"/>
        </w:rPr>
        <w:t xml:space="preserve"> </w:t>
      </w:r>
      <w:r w:rsidR="00DE495A">
        <w:rPr>
          <w:i/>
          <w:sz w:val="22"/>
          <w:szCs w:val="22"/>
        </w:rPr>
        <w:t xml:space="preserve"> може да бъде заявявана  само за обекти до 30 кв. м. застроена площ с изключение на търговски обекти за хранителни стоки, </w:t>
      </w:r>
      <w:r w:rsidR="00DE495A" w:rsidRPr="00DE495A">
        <w:rPr>
          <w:i/>
          <w:sz w:val="22"/>
          <w:szCs w:val="22"/>
        </w:rPr>
        <w:t>заведения за хранене и развлечения</w:t>
      </w:r>
      <w:r w:rsidR="00DE495A">
        <w:rPr>
          <w:i/>
          <w:sz w:val="22"/>
          <w:szCs w:val="22"/>
        </w:rPr>
        <w:t>.</w:t>
      </w:r>
    </w:p>
    <w:p w14:paraId="2A061BC8" w14:textId="77777777" w:rsidR="008F0592" w:rsidRDefault="008F0592" w:rsidP="008F0592">
      <w:pPr>
        <w:pStyle w:val="Default"/>
      </w:pPr>
    </w:p>
    <w:p w14:paraId="47649D4D" w14:textId="77777777" w:rsidR="008F0592" w:rsidRPr="00601541" w:rsidRDefault="008F0592" w:rsidP="008F0592">
      <w:pPr>
        <w:pStyle w:val="Default"/>
        <w:rPr>
          <w:color w:val="auto"/>
        </w:rPr>
      </w:pPr>
      <w:r w:rsidRPr="00601541">
        <w:rPr>
          <w:b/>
          <w:color w:val="auto"/>
        </w:rPr>
        <w:t>Необходим допълнителен съд за битови отпадъци</w:t>
      </w:r>
      <w:r w:rsidRPr="00601541">
        <w:rPr>
          <w:color w:val="auto"/>
        </w:rPr>
        <w:t>:</w:t>
      </w:r>
    </w:p>
    <w:p w14:paraId="79F35E0C" w14:textId="77777777" w:rsidR="008F0592" w:rsidRDefault="008F0592" w:rsidP="008F0592">
      <w:pPr>
        <w:pStyle w:val="Default"/>
      </w:pPr>
    </w:p>
    <w:p w14:paraId="086BF2B7" w14:textId="77777777" w:rsidR="008F0592" w:rsidRPr="00741DD0" w:rsidRDefault="008F0592" w:rsidP="008F0592">
      <w:pPr>
        <w:pStyle w:val="Default"/>
        <w:rPr>
          <w:b/>
          <w:bCs/>
        </w:rPr>
      </w:pPr>
      <w:r w:rsidRPr="00741DD0">
        <w:rPr>
          <w:b/>
          <w:bCs/>
        </w:rPr>
        <w:t>1. Контейнер – 1,1 м</w:t>
      </w:r>
      <w:r w:rsidRPr="00741DD0">
        <w:rPr>
          <w:b/>
          <w:bCs/>
          <w:vertAlign w:val="superscript"/>
        </w:rPr>
        <w:t xml:space="preserve">3  </w:t>
      </w:r>
      <w:r w:rsidRPr="00741DD0">
        <w:rPr>
          <w:b/>
          <w:bCs/>
        </w:rPr>
        <w:t xml:space="preserve"> ........................................... броя</w:t>
      </w:r>
    </w:p>
    <w:p w14:paraId="304B0FCD" w14:textId="77777777" w:rsidR="008F0592" w:rsidRPr="00741DD0" w:rsidRDefault="008F0592" w:rsidP="008F0592">
      <w:pPr>
        <w:pStyle w:val="Default"/>
        <w:rPr>
          <w:b/>
          <w:bCs/>
        </w:rPr>
      </w:pPr>
    </w:p>
    <w:p w14:paraId="4AAA0397" w14:textId="5B6B59F5" w:rsidR="008F0592" w:rsidRDefault="008F0592" w:rsidP="008F0592">
      <w:pPr>
        <w:pStyle w:val="Default"/>
        <w:rPr>
          <w:b/>
          <w:bCs/>
        </w:rPr>
      </w:pPr>
      <w:r w:rsidRPr="00741DD0">
        <w:rPr>
          <w:b/>
          <w:bCs/>
        </w:rPr>
        <w:t>2. Кофа – 0,24 м</w:t>
      </w:r>
      <w:r w:rsidRPr="00741DD0">
        <w:rPr>
          <w:b/>
          <w:bCs/>
          <w:vertAlign w:val="superscript"/>
        </w:rPr>
        <w:t xml:space="preserve">3 </w:t>
      </w:r>
      <w:r w:rsidRPr="00741DD0">
        <w:rPr>
          <w:b/>
          <w:bCs/>
        </w:rPr>
        <w:t xml:space="preserve"> .................</w:t>
      </w:r>
      <w:r>
        <w:rPr>
          <w:b/>
          <w:bCs/>
        </w:rPr>
        <w:t>................................... броя</w:t>
      </w:r>
    </w:p>
    <w:p w14:paraId="4066E997" w14:textId="471C1AAD" w:rsidR="005567EA" w:rsidRDefault="005567EA" w:rsidP="008F0592">
      <w:pPr>
        <w:pStyle w:val="Default"/>
        <w:rPr>
          <w:b/>
          <w:bCs/>
        </w:rPr>
      </w:pPr>
    </w:p>
    <w:p w14:paraId="42326F4C" w14:textId="77777777" w:rsidR="005567EA" w:rsidRDefault="005567EA" w:rsidP="005567EA">
      <w:pPr>
        <w:pStyle w:val="Default"/>
        <w:rPr>
          <w:b/>
          <w:bCs/>
          <w:vertAlign w:val="superscript"/>
        </w:rPr>
      </w:pPr>
      <w:r>
        <w:rPr>
          <w:b/>
          <w:bCs/>
          <w:lang w:val="en-US"/>
        </w:rPr>
        <w:t xml:space="preserve">3. </w:t>
      </w:r>
      <w:r>
        <w:rPr>
          <w:b/>
          <w:bCs/>
        </w:rPr>
        <w:t xml:space="preserve"> Кофа – 0,08</w:t>
      </w:r>
      <w:r w:rsidRPr="00AB5FCD">
        <w:rPr>
          <w:b/>
          <w:bCs/>
        </w:rPr>
        <w:t xml:space="preserve"> </w:t>
      </w:r>
      <w:r w:rsidRPr="00E65BA2">
        <w:rPr>
          <w:b/>
          <w:bCs/>
        </w:rPr>
        <w:t>м</w:t>
      </w:r>
      <w:r w:rsidRPr="00E65BA2">
        <w:rPr>
          <w:b/>
          <w:bCs/>
          <w:vertAlign w:val="superscript"/>
        </w:rPr>
        <w:t>3</w:t>
      </w:r>
      <w:r>
        <w:rPr>
          <w:b/>
          <w:bCs/>
          <w:vertAlign w:val="superscript"/>
        </w:rPr>
        <w:t xml:space="preserve"> </w:t>
      </w:r>
      <w:r>
        <w:t>*</w:t>
      </w:r>
      <w:r>
        <w:rPr>
          <w:b/>
          <w:bCs/>
          <w:vertAlign w:val="superscript"/>
        </w:rPr>
        <w:t xml:space="preserve">  </w:t>
      </w:r>
      <w:r w:rsidRPr="00E65BA2">
        <w:rPr>
          <w:b/>
          <w:bCs/>
        </w:rPr>
        <w:t>........................................... броя</w:t>
      </w:r>
    </w:p>
    <w:p w14:paraId="1C382A01" w14:textId="77777777" w:rsidR="005567EA" w:rsidRDefault="005567EA" w:rsidP="008F0592">
      <w:pPr>
        <w:pStyle w:val="Default"/>
        <w:rPr>
          <w:b/>
          <w:bCs/>
        </w:rPr>
      </w:pPr>
    </w:p>
    <w:p w14:paraId="775882B5" w14:textId="77777777" w:rsidR="008F0592" w:rsidRPr="00113169" w:rsidRDefault="008F0592" w:rsidP="008F0592">
      <w:pPr>
        <w:pStyle w:val="Default"/>
        <w:rPr>
          <w:b/>
          <w:bCs/>
          <w:sz w:val="22"/>
          <w:szCs w:val="22"/>
        </w:rPr>
      </w:pPr>
      <w:r w:rsidRPr="00741DD0">
        <w:rPr>
          <w:b/>
          <w:bCs/>
          <w:sz w:val="22"/>
          <w:szCs w:val="22"/>
        </w:rPr>
        <w:t xml:space="preserve">              </w:t>
      </w:r>
      <w:r w:rsidRPr="00741DD0">
        <w:rPr>
          <w:sz w:val="22"/>
          <w:szCs w:val="22"/>
        </w:rPr>
        <w:t xml:space="preserve"> ( </w:t>
      </w:r>
      <w:r w:rsidRPr="00741DD0">
        <w:rPr>
          <w:i/>
          <w:sz w:val="22"/>
          <w:szCs w:val="22"/>
        </w:rPr>
        <w:t>попълва се от лицето само при необходимост)</w:t>
      </w:r>
    </w:p>
    <w:p w14:paraId="199B4534" w14:textId="77777777" w:rsidR="008F0592" w:rsidRPr="00B21E52" w:rsidRDefault="008F0592" w:rsidP="008F0592">
      <w:pPr>
        <w:jc w:val="both"/>
        <w:rPr>
          <w:rFonts w:ascii="Times New Roman" w:hAnsi="Times New Roman" w:cs="Times New Roman"/>
          <w:sz w:val="24"/>
          <w:szCs w:val="24"/>
        </w:rPr>
      </w:pPr>
    </w:p>
    <w:p w14:paraId="74BAA1A5" w14:textId="77777777" w:rsidR="008F0592" w:rsidRPr="00B21E52" w:rsidRDefault="008F0592" w:rsidP="008F0592">
      <w:pPr>
        <w:jc w:val="both"/>
        <w:rPr>
          <w:rFonts w:ascii="Times New Roman" w:hAnsi="Times New Roman" w:cs="Times New Roman"/>
          <w:sz w:val="24"/>
          <w:szCs w:val="24"/>
        </w:rPr>
      </w:pPr>
      <w:r w:rsidRPr="00B21E52">
        <w:rPr>
          <w:rFonts w:ascii="Times New Roman" w:hAnsi="Times New Roman" w:cs="Times New Roman"/>
          <w:sz w:val="24"/>
          <w:szCs w:val="24"/>
        </w:rPr>
        <w:t xml:space="preserve">Заявявам, че </w:t>
      </w:r>
      <w:r w:rsidRPr="00B21E52">
        <w:rPr>
          <w:rFonts w:ascii="Times New Roman" w:hAnsi="Times New Roman" w:cs="Times New Roman"/>
          <w:b/>
          <w:sz w:val="24"/>
          <w:szCs w:val="24"/>
        </w:rPr>
        <w:t>има/няма</w:t>
      </w:r>
      <w:r w:rsidRPr="00B21E52">
        <w:rPr>
          <w:rFonts w:ascii="Times New Roman" w:hAnsi="Times New Roman" w:cs="Times New Roman"/>
          <w:sz w:val="24"/>
          <w:szCs w:val="24"/>
        </w:rPr>
        <w:t xml:space="preserve"> (невярното се задрасква) възможност да се разположат съдове за битови отпадъци в границите на имота ми с достъп до тях за обслужване.</w:t>
      </w:r>
    </w:p>
    <w:p w14:paraId="36D83B44" w14:textId="77777777" w:rsidR="008F0592" w:rsidRPr="00B21E52" w:rsidRDefault="008F0592" w:rsidP="008F0592">
      <w:pPr>
        <w:pStyle w:val="Default"/>
        <w:jc w:val="both"/>
      </w:pPr>
    </w:p>
    <w:p w14:paraId="20667127" w14:textId="77777777" w:rsidR="008F0592" w:rsidRPr="00B21E52" w:rsidRDefault="008F0592" w:rsidP="008F0592">
      <w:pPr>
        <w:pStyle w:val="Default"/>
        <w:jc w:val="both"/>
        <w:rPr>
          <w:b/>
          <w:bCs/>
        </w:rPr>
      </w:pPr>
      <w:r w:rsidRPr="00B21E52">
        <w:rPr>
          <w:b/>
          <w:bCs/>
        </w:rPr>
        <w:t xml:space="preserve">Давам съгласието си Общинска администрация да извършва проверки на декларираните обстоятелства. Известно ми е, че за декларирани неверни данни нося административно наказателна отговорност по чл.123 от Закона за местните данъци и такси. </w:t>
      </w:r>
    </w:p>
    <w:p w14:paraId="150FA9A8" w14:textId="77777777" w:rsidR="008F0592" w:rsidRDefault="008F0592" w:rsidP="008F0592">
      <w:pPr>
        <w:pStyle w:val="Default"/>
        <w:rPr>
          <w:b/>
          <w:bCs/>
          <w:sz w:val="23"/>
          <w:szCs w:val="23"/>
        </w:rPr>
      </w:pPr>
    </w:p>
    <w:p w14:paraId="14EC4642" w14:textId="77777777" w:rsidR="008F0592" w:rsidRDefault="008F0592" w:rsidP="008F0592">
      <w:pPr>
        <w:pStyle w:val="Default"/>
        <w:rPr>
          <w:sz w:val="23"/>
          <w:szCs w:val="23"/>
        </w:rPr>
      </w:pPr>
    </w:p>
    <w:p w14:paraId="47501C9B" w14:textId="77777777" w:rsidR="008F0592" w:rsidRDefault="008F0592" w:rsidP="008F0592">
      <w:pPr>
        <w:pStyle w:val="Default"/>
        <w:rPr>
          <w:b/>
          <w:bCs/>
          <w:sz w:val="23"/>
          <w:szCs w:val="23"/>
        </w:rPr>
      </w:pPr>
    </w:p>
    <w:p w14:paraId="67663CD9" w14:textId="77777777" w:rsidR="008F0592" w:rsidRDefault="008F0592" w:rsidP="008F0592">
      <w:pPr>
        <w:pStyle w:val="Default"/>
        <w:rPr>
          <w:b/>
          <w:bCs/>
        </w:rPr>
      </w:pPr>
    </w:p>
    <w:p w14:paraId="5839492A" w14:textId="77777777" w:rsidR="008F0592" w:rsidRPr="00B21E52" w:rsidRDefault="008F0592" w:rsidP="008F0592">
      <w:pPr>
        <w:pStyle w:val="Default"/>
      </w:pPr>
      <w:r w:rsidRPr="00B21E52">
        <w:rPr>
          <w:b/>
          <w:bCs/>
        </w:rPr>
        <w:t xml:space="preserve">Дата………..........20......г.                                       Декларатор:……………………........... </w:t>
      </w:r>
    </w:p>
    <w:p w14:paraId="28B8C586" w14:textId="77777777" w:rsidR="008F0592" w:rsidRDefault="008F0592" w:rsidP="008F0592">
      <w:pPr>
        <w:rPr>
          <w:sz w:val="23"/>
          <w:szCs w:val="23"/>
        </w:rPr>
      </w:pPr>
      <w:r>
        <w:rPr>
          <w:rFonts w:ascii="Times New Roman" w:hAnsi="Times New Roman" w:cs="Times New Roman"/>
          <w:sz w:val="24"/>
          <w:szCs w:val="24"/>
        </w:rPr>
        <w:t xml:space="preserve">                                                                                                                  </w:t>
      </w:r>
      <w:r w:rsidRPr="00B21E52">
        <w:rPr>
          <w:rFonts w:ascii="Times New Roman" w:hAnsi="Times New Roman" w:cs="Times New Roman"/>
          <w:sz w:val="24"/>
          <w:szCs w:val="24"/>
        </w:rPr>
        <w:t>/подпис и печат</w:t>
      </w:r>
      <w:r>
        <w:rPr>
          <w:rFonts w:ascii="Times New Roman" w:hAnsi="Times New Roman" w:cs="Times New Roman"/>
          <w:sz w:val="24"/>
          <w:szCs w:val="24"/>
        </w:rPr>
        <w:t>/</w:t>
      </w:r>
      <w:r w:rsidR="00307DE9">
        <w:rPr>
          <w:rFonts w:ascii="Times New Roman" w:hAnsi="Times New Roman" w:cs="Times New Roman"/>
          <w:sz w:val="24"/>
          <w:szCs w:val="24"/>
        </w:rPr>
        <w:t>“</w:t>
      </w:r>
    </w:p>
    <w:p w14:paraId="537E636B" w14:textId="77777777" w:rsidR="00A65FAB" w:rsidRDefault="008F0592" w:rsidP="008F0592">
      <w:pPr>
        <w:pStyle w:val="Default"/>
        <w:rPr>
          <w:sz w:val="23"/>
          <w:szCs w:val="23"/>
        </w:rPr>
      </w:pPr>
      <w:r w:rsidRPr="00B21E52">
        <w:rPr>
          <w:b/>
          <w:bCs/>
        </w:rPr>
        <w:t xml:space="preserve">        </w:t>
      </w:r>
      <w:r>
        <w:rPr>
          <w:b/>
          <w:bCs/>
        </w:rPr>
        <w:t xml:space="preserve">                       </w:t>
      </w:r>
    </w:p>
    <w:p w14:paraId="32B8F37D" w14:textId="77777777" w:rsidR="00A65FAB" w:rsidRDefault="00A65FAB" w:rsidP="00A65FAB">
      <w:pPr>
        <w:rPr>
          <w:sz w:val="23"/>
          <w:szCs w:val="23"/>
        </w:rPr>
      </w:pPr>
    </w:p>
    <w:p w14:paraId="7C61C04C" w14:textId="77777777" w:rsidR="00A65FAB" w:rsidRDefault="00C36B80" w:rsidP="00C36B80">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§15. </w:t>
      </w:r>
      <w:r w:rsidRPr="00C36B80">
        <w:rPr>
          <w:rFonts w:ascii="Times New Roman" w:hAnsi="Times New Roman" w:cs="Times New Roman"/>
          <w:bCs/>
          <w:sz w:val="24"/>
          <w:szCs w:val="24"/>
        </w:rPr>
        <w:t>Приложение № 3 се изменя така:</w:t>
      </w:r>
    </w:p>
    <w:p w14:paraId="4D1B2529" w14:textId="50A465BB" w:rsidR="00C36B80" w:rsidRPr="0099341D" w:rsidRDefault="00C36B80" w:rsidP="00C36B80">
      <w:pPr>
        <w:tabs>
          <w:tab w:val="left" w:pos="2842"/>
        </w:tabs>
        <w:jc w:val="both"/>
        <w:rPr>
          <w:rFonts w:ascii="Times New Roman" w:hAnsi="Times New Roman" w:cs="Times New Roman"/>
          <w:b/>
          <w:sz w:val="24"/>
          <w:szCs w:val="24"/>
        </w:rPr>
      </w:pPr>
      <w:r>
        <w:rPr>
          <w:rFonts w:ascii="Times New Roman" w:hAnsi="Times New Roman" w:cs="Times New Roman"/>
          <w:b/>
          <w:bCs/>
          <w:sz w:val="24"/>
          <w:szCs w:val="24"/>
        </w:rPr>
        <w:t>„</w:t>
      </w:r>
      <w:r w:rsidRPr="0099341D">
        <w:rPr>
          <w:rFonts w:ascii="Times New Roman" w:hAnsi="Times New Roman" w:cs="Times New Roman"/>
          <w:b/>
          <w:i/>
          <w:iCs/>
          <w:sz w:val="24"/>
          <w:szCs w:val="24"/>
        </w:rPr>
        <w:t>Приложение №</w:t>
      </w:r>
      <w:r w:rsidR="00294CD9">
        <w:rPr>
          <w:rFonts w:ascii="Times New Roman" w:hAnsi="Times New Roman" w:cs="Times New Roman"/>
          <w:b/>
          <w:i/>
          <w:iCs/>
          <w:sz w:val="24"/>
          <w:szCs w:val="24"/>
        </w:rPr>
        <w:t xml:space="preserve"> </w:t>
      </w:r>
      <w:r w:rsidRPr="0099341D">
        <w:rPr>
          <w:rFonts w:ascii="Times New Roman" w:hAnsi="Times New Roman" w:cs="Times New Roman"/>
          <w:b/>
          <w:i/>
          <w:iCs/>
          <w:sz w:val="24"/>
          <w:szCs w:val="24"/>
        </w:rPr>
        <w:t xml:space="preserve">3 към </w:t>
      </w:r>
      <w:r w:rsidRPr="00641C96">
        <w:rPr>
          <w:rFonts w:ascii="Times New Roman" w:hAnsi="Times New Roman" w:cs="Times New Roman"/>
          <w:b/>
          <w:i/>
          <w:iCs/>
          <w:sz w:val="24"/>
          <w:szCs w:val="24"/>
        </w:rPr>
        <w:t>чл.</w:t>
      </w:r>
      <w:r>
        <w:rPr>
          <w:rFonts w:ascii="Times New Roman" w:hAnsi="Times New Roman" w:cs="Times New Roman"/>
          <w:b/>
          <w:i/>
          <w:iCs/>
          <w:sz w:val="24"/>
          <w:szCs w:val="24"/>
        </w:rPr>
        <w:t>17</w:t>
      </w:r>
      <w:r w:rsidRPr="0099341D">
        <w:rPr>
          <w:rFonts w:ascii="Times New Roman" w:hAnsi="Times New Roman" w:cs="Times New Roman"/>
          <w:b/>
          <w:i/>
          <w:iCs/>
          <w:sz w:val="24"/>
          <w:szCs w:val="24"/>
        </w:rPr>
        <w:t xml:space="preserve"> </w:t>
      </w:r>
    </w:p>
    <w:p w14:paraId="256D71FC" w14:textId="77777777" w:rsidR="00C36B80" w:rsidRPr="00CC646A" w:rsidRDefault="00C36B80" w:rsidP="00294CD9">
      <w:pPr>
        <w:tabs>
          <w:tab w:val="left" w:pos="2842"/>
        </w:tabs>
        <w:spacing w:after="0"/>
        <w:jc w:val="both"/>
        <w:rPr>
          <w:rFonts w:ascii="Times New Roman" w:hAnsi="Times New Roman" w:cs="Times New Roman"/>
          <w:b/>
          <w:sz w:val="24"/>
          <w:szCs w:val="24"/>
        </w:rPr>
      </w:pPr>
      <w:r w:rsidRPr="00942EBA">
        <w:rPr>
          <w:rFonts w:ascii="Times New Roman" w:hAnsi="Times New Roman" w:cs="Times New Roman"/>
          <w:sz w:val="24"/>
          <w:szCs w:val="24"/>
        </w:rPr>
        <w:t xml:space="preserve"> </w:t>
      </w:r>
      <w:r w:rsidRPr="00CC646A">
        <w:rPr>
          <w:rFonts w:ascii="Times New Roman" w:hAnsi="Times New Roman" w:cs="Times New Roman"/>
          <w:b/>
          <w:sz w:val="24"/>
          <w:szCs w:val="24"/>
        </w:rPr>
        <w:t xml:space="preserve">ДО </w:t>
      </w:r>
      <w:r w:rsidRPr="00CC646A">
        <w:rPr>
          <w:rFonts w:ascii="Times New Roman" w:hAnsi="Times New Roman" w:cs="Times New Roman"/>
          <w:b/>
          <w:bCs/>
          <w:sz w:val="24"/>
          <w:szCs w:val="24"/>
        </w:rPr>
        <w:t xml:space="preserve"> </w:t>
      </w:r>
    </w:p>
    <w:p w14:paraId="72BA8D16" w14:textId="77777777" w:rsidR="00C36B80" w:rsidRPr="00942EBA" w:rsidRDefault="00C36B80" w:rsidP="00294CD9">
      <w:pPr>
        <w:spacing w:after="0"/>
        <w:jc w:val="both"/>
        <w:rPr>
          <w:rFonts w:ascii="Times New Roman" w:hAnsi="Times New Roman" w:cs="Times New Roman"/>
          <w:sz w:val="24"/>
          <w:szCs w:val="24"/>
        </w:rPr>
      </w:pPr>
      <w:r w:rsidRPr="00942EBA">
        <w:rPr>
          <w:rFonts w:ascii="Times New Roman" w:hAnsi="Times New Roman" w:cs="Times New Roman"/>
          <w:b/>
          <w:bCs/>
          <w:sz w:val="24"/>
          <w:szCs w:val="24"/>
        </w:rPr>
        <w:t xml:space="preserve"> Директора </w:t>
      </w:r>
    </w:p>
    <w:p w14:paraId="79C37C33" w14:textId="77777777" w:rsidR="00C36B80" w:rsidRPr="00942EBA" w:rsidRDefault="00C36B80" w:rsidP="00294CD9">
      <w:pPr>
        <w:spacing w:after="0"/>
        <w:jc w:val="both"/>
        <w:rPr>
          <w:rFonts w:ascii="Times New Roman" w:hAnsi="Times New Roman" w:cs="Times New Roman"/>
          <w:sz w:val="24"/>
          <w:szCs w:val="24"/>
        </w:rPr>
      </w:pPr>
      <w:r w:rsidRPr="00942EBA">
        <w:rPr>
          <w:rFonts w:ascii="Times New Roman" w:hAnsi="Times New Roman" w:cs="Times New Roman"/>
          <w:b/>
          <w:bCs/>
          <w:sz w:val="24"/>
          <w:szCs w:val="24"/>
        </w:rPr>
        <w:t xml:space="preserve">на Дирекция „Местни приходи” </w:t>
      </w:r>
    </w:p>
    <w:p w14:paraId="5B80B06E" w14:textId="77777777" w:rsidR="00C36B80" w:rsidRPr="00942EBA" w:rsidRDefault="00C36B80" w:rsidP="00294CD9">
      <w:pPr>
        <w:spacing w:after="0"/>
        <w:jc w:val="both"/>
        <w:rPr>
          <w:rFonts w:ascii="Times New Roman" w:hAnsi="Times New Roman" w:cs="Times New Roman"/>
          <w:sz w:val="24"/>
          <w:szCs w:val="24"/>
        </w:rPr>
      </w:pPr>
      <w:r w:rsidRPr="00942EBA">
        <w:rPr>
          <w:rFonts w:ascii="Times New Roman" w:hAnsi="Times New Roman" w:cs="Times New Roman"/>
          <w:b/>
          <w:bCs/>
          <w:sz w:val="24"/>
          <w:szCs w:val="24"/>
        </w:rPr>
        <w:t>Община Долни чифлик</w:t>
      </w:r>
    </w:p>
    <w:p w14:paraId="72FD4832" w14:textId="77777777" w:rsidR="00C36B80" w:rsidRPr="00942EBA" w:rsidRDefault="00C36B80" w:rsidP="00C36B80">
      <w:pPr>
        <w:tabs>
          <w:tab w:val="left" w:pos="2842"/>
        </w:tabs>
        <w:jc w:val="both"/>
        <w:rPr>
          <w:rFonts w:ascii="Times New Roman" w:hAnsi="Times New Roman" w:cs="Times New Roman"/>
          <w:sz w:val="24"/>
          <w:szCs w:val="24"/>
        </w:rPr>
      </w:pPr>
    </w:p>
    <w:p w14:paraId="79C79701" w14:textId="77777777" w:rsidR="00C36B80" w:rsidRPr="00942EBA" w:rsidRDefault="00C36B80" w:rsidP="00C36B80">
      <w:pPr>
        <w:tabs>
          <w:tab w:val="left" w:pos="2842"/>
        </w:tabs>
        <w:jc w:val="center"/>
        <w:rPr>
          <w:rFonts w:ascii="Times New Roman" w:hAnsi="Times New Roman" w:cs="Times New Roman"/>
          <w:sz w:val="24"/>
          <w:szCs w:val="24"/>
        </w:rPr>
      </w:pPr>
      <w:r w:rsidRPr="00942EBA">
        <w:rPr>
          <w:rFonts w:ascii="Times New Roman" w:hAnsi="Times New Roman" w:cs="Times New Roman"/>
          <w:b/>
          <w:bCs/>
          <w:sz w:val="24"/>
          <w:szCs w:val="24"/>
        </w:rPr>
        <w:t>ДЕКЛАРАЦИЯ</w:t>
      </w:r>
    </w:p>
    <w:p w14:paraId="78F8F07B" w14:textId="77777777" w:rsidR="00C36B80" w:rsidRPr="00942EBA" w:rsidRDefault="00C36B80" w:rsidP="00C36B80">
      <w:pPr>
        <w:tabs>
          <w:tab w:val="left" w:pos="2842"/>
        </w:tabs>
        <w:jc w:val="both"/>
        <w:rPr>
          <w:rFonts w:ascii="Times New Roman" w:hAnsi="Times New Roman" w:cs="Times New Roman"/>
          <w:sz w:val="24"/>
          <w:szCs w:val="24"/>
        </w:rPr>
      </w:pPr>
      <w:r w:rsidRPr="00942EBA">
        <w:rPr>
          <w:rFonts w:ascii="Times New Roman" w:hAnsi="Times New Roman" w:cs="Times New Roman"/>
          <w:b/>
          <w:bCs/>
          <w:sz w:val="24"/>
          <w:szCs w:val="24"/>
        </w:rPr>
        <w:t>за освобождаване от такса за събиране и транспортиране на битови отпадъци до съоръжения и и</w:t>
      </w:r>
      <w:r>
        <w:rPr>
          <w:rFonts w:ascii="Times New Roman" w:hAnsi="Times New Roman" w:cs="Times New Roman"/>
          <w:b/>
          <w:bCs/>
          <w:sz w:val="24"/>
          <w:szCs w:val="24"/>
        </w:rPr>
        <w:t>нсталации за тяхното третиране</w:t>
      </w:r>
      <w:r w:rsidRPr="002C6BA1">
        <w:rPr>
          <w:rFonts w:ascii="Times New Roman" w:eastAsia="Times New Roman" w:hAnsi="Times New Roman" w:cs="Times New Roman"/>
          <w:b/>
          <w:sz w:val="24"/>
          <w:szCs w:val="24"/>
          <w:lang w:eastAsia="bg-BG"/>
        </w:rPr>
        <w:t xml:space="preserve"> </w:t>
      </w:r>
      <w:r w:rsidRPr="00223B01">
        <w:rPr>
          <w:rFonts w:ascii="Times New Roman" w:eastAsia="Times New Roman" w:hAnsi="Times New Roman" w:cs="Times New Roman"/>
          <w:b/>
          <w:sz w:val="24"/>
          <w:szCs w:val="24"/>
          <w:lang w:eastAsia="bg-BG"/>
        </w:rPr>
        <w:t xml:space="preserve">и дейността по третиране на битовите отпадъци – част от услугата по </w:t>
      </w:r>
      <w:hyperlink r:id="rId10" w:history="1">
        <w:r w:rsidRPr="00223B01">
          <w:rPr>
            <w:rFonts w:ascii="Times New Roman" w:eastAsia="Times New Roman" w:hAnsi="Times New Roman" w:cs="Times New Roman"/>
            <w:b/>
            <w:sz w:val="24"/>
            <w:szCs w:val="24"/>
            <w:lang w:eastAsia="bg-BG"/>
          </w:rPr>
          <w:t>чл. 66, ал. 1, т. 2</w:t>
        </w:r>
      </w:hyperlink>
      <w:r w:rsidRPr="00223B01">
        <w:rPr>
          <w:rFonts w:ascii="Times New Roman" w:eastAsia="Times New Roman" w:hAnsi="Times New Roman" w:cs="Times New Roman"/>
          <w:b/>
          <w:sz w:val="24"/>
          <w:szCs w:val="24"/>
          <w:lang w:eastAsia="bg-BG"/>
        </w:rPr>
        <w:t xml:space="preserve"> от ЗМДТ</w:t>
      </w:r>
    </w:p>
    <w:p w14:paraId="012E86EA" w14:textId="77777777" w:rsidR="00C36B80" w:rsidRPr="00942EBA" w:rsidRDefault="00C36B80" w:rsidP="00C36B80">
      <w:pPr>
        <w:tabs>
          <w:tab w:val="left" w:pos="2842"/>
        </w:tabs>
        <w:jc w:val="both"/>
        <w:rPr>
          <w:rFonts w:ascii="Times New Roman" w:hAnsi="Times New Roman" w:cs="Times New Roman"/>
          <w:sz w:val="24"/>
          <w:szCs w:val="24"/>
        </w:rPr>
      </w:pPr>
      <w:r w:rsidRPr="00942EBA">
        <w:rPr>
          <w:rFonts w:ascii="Times New Roman" w:hAnsi="Times New Roman" w:cs="Times New Roman"/>
          <w:b/>
          <w:bCs/>
          <w:sz w:val="24"/>
          <w:szCs w:val="24"/>
        </w:rPr>
        <w:t xml:space="preserve">1. </w:t>
      </w:r>
      <w:r w:rsidRPr="00942EBA">
        <w:rPr>
          <w:rFonts w:ascii="Times New Roman" w:hAnsi="Times New Roman" w:cs="Times New Roman"/>
          <w:sz w:val="24"/>
          <w:szCs w:val="24"/>
        </w:rPr>
        <w:t xml:space="preserve">от............................................................................................................................................... (собствено, бащина и фамилно име и ЕГН на лицето, наименование на предприятието и ЕИК) </w:t>
      </w:r>
    </w:p>
    <w:p w14:paraId="70FA6598" w14:textId="77777777" w:rsidR="00C36B80" w:rsidRPr="00942EBA" w:rsidRDefault="00C36B80" w:rsidP="00C36B80">
      <w:pPr>
        <w:tabs>
          <w:tab w:val="left" w:pos="2842"/>
        </w:tabs>
        <w:jc w:val="both"/>
        <w:rPr>
          <w:rFonts w:ascii="Times New Roman" w:hAnsi="Times New Roman" w:cs="Times New Roman"/>
          <w:sz w:val="24"/>
          <w:szCs w:val="24"/>
        </w:rPr>
      </w:pPr>
      <w:r w:rsidRPr="00942EBA">
        <w:rPr>
          <w:rFonts w:ascii="Times New Roman" w:hAnsi="Times New Roman" w:cs="Times New Roman"/>
          <w:sz w:val="24"/>
          <w:szCs w:val="24"/>
        </w:rPr>
        <w:t xml:space="preserve">собственик/ползвател с учредено право на ползване за декларирания имот с адрес </w:t>
      </w:r>
    </w:p>
    <w:p w14:paraId="511866F7" w14:textId="77777777" w:rsidR="00C36B80" w:rsidRPr="00942EBA" w:rsidRDefault="00C36B80" w:rsidP="00294CD9">
      <w:pPr>
        <w:tabs>
          <w:tab w:val="left" w:pos="2842"/>
        </w:tabs>
        <w:spacing w:after="0"/>
        <w:jc w:val="both"/>
        <w:rPr>
          <w:rFonts w:ascii="Times New Roman" w:hAnsi="Times New Roman" w:cs="Times New Roman"/>
          <w:sz w:val="24"/>
          <w:szCs w:val="24"/>
        </w:rPr>
      </w:pPr>
      <w:r w:rsidRPr="00942EBA">
        <w:rPr>
          <w:rFonts w:ascii="Times New Roman" w:hAnsi="Times New Roman" w:cs="Times New Roman"/>
          <w:sz w:val="24"/>
          <w:szCs w:val="24"/>
        </w:rPr>
        <w:t xml:space="preserve">....................................................................................................................................................... </w:t>
      </w:r>
    </w:p>
    <w:p w14:paraId="3032E294" w14:textId="4E79D042" w:rsidR="00C36B80" w:rsidRDefault="00C36B80" w:rsidP="00294CD9">
      <w:pPr>
        <w:tabs>
          <w:tab w:val="left" w:pos="2842"/>
        </w:tabs>
        <w:spacing w:after="0"/>
        <w:jc w:val="both"/>
        <w:rPr>
          <w:rFonts w:ascii="Times New Roman" w:hAnsi="Times New Roman" w:cs="Times New Roman"/>
          <w:sz w:val="24"/>
          <w:szCs w:val="24"/>
        </w:rPr>
      </w:pPr>
      <w:r w:rsidRPr="00942EBA">
        <w:rPr>
          <w:rFonts w:ascii="Times New Roman" w:hAnsi="Times New Roman" w:cs="Times New Roman"/>
          <w:sz w:val="24"/>
          <w:szCs w:val="24"/>
        </w:rPr>
        <w:t xml:space="preserve">(адрес по местоживеене или седалище и адрес на управление на предприятието) </w:t>
      </w:r>
    </w:p>
    <w:p w14:paraId="32374C05" w14:textId="77777777" w:rsidR="00294CD9" w:rsidRPr="00942EBA" w:rsidRDefault="00294CD9" w:rsidP="00294CD9">
      <w:pPr>
        <w:tabs>
          <w:tab w:val="left" w:pos="2842"/>
        </w:tabs>
        <w:spacing w:after="0"/>
        <w:jc w:val="both"/>
        <w:rPr>
          <w:rFonts w:ascii="Times New Roman" w:hAnsi="Times New Roman" w:cs="Times New Roman"/>
          <w:sz w:val="24"/>
          <w:szCs w:val="24"/>
        </w:rPr>
      </w:pPr>
    </w:p>
    <w:p w14:paraId="2B2B213B" w14:textId="77777777" w:rsidR="00C36B80" w:rsidRPr="00942EBA" w:rsidRDefault="00C36B80" w:rsidP="00C36B80">
      <w:pPr>
        <w:tabs>
          <w:tab w:val="left" w:pos="2842"/>
        </w:tabs>
        <w:jc w:val="both"/>
        <w:rPr>
          <w:rFonts w:ascii="Times New Roman" w:hAnsi="Times New Roman" w:cs="Times New Roman"/>
          <w:sz w:val="24"/>
          <w:szCs w:val="24"/>
        </w:rPr>
      </w:pPr>
      <w:r w:rsidRPr="00942EBA">
        <w:rPr>
          <w:rFonts w:ascii="Times New Roman" w:hAnsi="Times New Roman" w:cs="Times New Roman"/>
          <w:b/>
          <w:bCs/>
          <w:sz w:val="24"/>
          <w:szCs w:val="24"/>
        </w:rPr>
        <w:t xml:space="preserve">2. </w:t>
      </w:r>
      <w:r w:rsidRPr="00942EBA">
        <w:rPr>
          <w:rFonts w:ascii="Times New Roman" w:hAnsi="Times New Roman" w:cs="Times New Roman"/>
          <w:sz w:val="24"/>
          <w:szCs w:val="24"/>
        </w:rPr>
        <w:t xml:space="preserve">от.............................................................................................................................................. (собствено, бащина и фамилно име и ЕГН на лицето, наименование на предприятието и ЕИК) </w:t>
      </w:r>
    </w:p>
    <w:p w14:paraId="30A6A9A1" w14:textId="77777777" w:rsidR="00C36B80" w:rsidRPr="00942EBA" w:rsidRDefault="00C36B80" w:rsidP="00C36B80">
      <w:pPr>
        <w:tabs>
          <w:tab w:val="left" w:pos="2842"/>
        </w:tabs>
        <w:jc w:val="both"/>
        <w:rPr>
          <w:rFonts w:ascii="Times New Roman" w:hAnsi="Times New Roman" w:cs="Times New Roman"/>
          <w:sz w:val="24"/>
          <w:szCs w:val="24"/>
        </w:rPr>
      </w:pPr>
      <w:r w:rsidRPr="00942EBA">
        <w:rPr>
          <w:rFonts w:ascii="Times New Roman" w:hAnsi="Times New Roman" w:cs="Times New Roman"/>
          <w:sz w:val="24"/>
          <w:szCs w:val="24"/>
        </w:rPr>
        <w:t xml:space="preserve">собственик/ползвател с учредено право на ползване за декларирания имот с адрес </w:t>
      </w:r>
    </w:p>
    <w:p w14:paraId="04C64D20" w14:textId="77777777" w:rsidR="00C36B80" w:rsidRPr="00942EBA" w:rsidRDefault="00C36B80" w:rsidP="00294CD9">
      <w:pPr>
        <w:tabs>
          <w:tab w:val="left" w:pos="2842"/>
        </w:tabs>
        <w:spacing w:after="0"/>
        <w:jc w:val="both"/>
        <w:rPr>
          <w:rFonts w:ascii="Times New Roman" w:hAnsi="Times New Roman" w:cs="Times New Roman"/>
          <w:sz w:val="24"/>
          <w:szCs w:val="24"/>
        </w:rPr>
      </w:pPr>
      <w:r w:rsidRPr="00942EBA">
        <w:rPr>
          <w:rFonts w:ascii="Times New Roman" w:hAnsi="Times New Roman" w:cs="Times New Roman"/>
          <w:sz w:val="24"/>
          <w:szCs w:val="24"/>
        </w:rPr>
        <w:t xml:space="preserve">....................................................................................................................................................... </w:t>
      </w:r>
    </w:p>
    <w:p w14:paraId="46896A9D" w14:textId="72166E19" w:rsidR="00C36B80" w:rsidRDefault="00C36B80" w:rsidP="00294CD9">
      <w:pPr>
        <w:tabs>
          <w:tab w:val="left" w:pos="2842"/>
        </w:tabs>
        <w:spacing w:after="0"/>
        <w:jc w:val="both"/>
        <w:rPr>
          <w:rFonts w:ascii="Times New Roman" w:hAnsi="Times New Roman" w:cs="Times New Roman"/>
          <w:sz w:val="24"/>
          <w:szCs w:val="24"/>
        </w:rPr>
      </w:pPr>
      <w:r w:rsidRPr="00942EBA">
        <w:rPr>
          <w:rFonts w:ascii="Times New Roman" w:hAnsi="Times New Roman" w:cs="Times New Roman"/>
          <w:sz w:val="24"/>
          <w:szCs w:val="24"/>
        </w:rPr>
        <w:t xml:space="preserve">(адрес по местоживеене или седалище и адрес на управление на предприятието) </w:t>
      </w:r>
    </w:p>
    <w:p w14:paraId="618A9823" w14:textId="77777777" w:rsidR="00294CD9" w:rsidRPr="00942EBA" w:rsidRDefault="00294CD9" w:rsidP="00294CD9">
      <w:pPr>
        <w:tabs>
          <w:tab w:val="left" w:pos="2842"/>
        </w:tabs>
        <w:spacing w:after="0"/>
        <w:jc w:val="both"/>
        <w:rPr>
          <w:rFonts w:ascii="Times New Roman" w:hAnsi="Times New Roman" w:cs="Times New Roman"/>
          <w:sz w:val="24"/>
          <w:szCs w:val="24"/>
        </w:rPr>
      </w:pPr>
    </w:p>
    <w:p w14:paraId="20CBE666" w14:textId="77777777" w:rsidR="00C36B80" w:rsidRPr="00942EBA" w:rsidRDefault="00C36B80" w:rsidP="00C36B80">
      <w:pPr>
        <w:tabs>
          <w:tab w:val="left" w:pos="2842"/>
        </w:tabs>
        <w:jc w:val="both"/>
        <w:rPr>
          <w:rFonts w:ascii="Times New Roman" w:hAnsi="Times New Roman" w:cs="Times New Roman"/>
          <w:sz w:val="24"/>
          <w:szCs w:val="24"/>
        </w:rPr>
      </w:pPr>
      <w:r w:rsidRPr="00942EBA">
        <w:rPr>
          <w:rFonts w:ascii="Times New Roman" w:hAnsi="Times New Roman" w:cs="Times New Roman"/>
          <w:b/>
          <w:bCs/>
          <w:sz w:val="24"/>
          <w:szCs w:val="24"/>
        </w:rPr>
        <w:t xml:space="preserve">3. </w:t>
      </w:r>
      <w:r w:rsidRPr="00942EBA">
        <w:rPr>
          <w:rFonts w:ascii="Times New Roman" w:hAnsi="Times New Roman" w:cs="Times New Roman"/>
          <w:sz w:val="24"/>
          <w:szCs w:val="24"/>
        </w:rPr>
        <w:t xml:space="preserve">от.............................................................................................................................................. (собствено, бащина и фамилно име и ЕГН на лицето, наименование на предприятието и ЕИК) </w:t>
      </w:r>
    </w:p>
    <w:p w14:paraId="495296F8" w14:textId="77777777" w:rsidR="00C36B80" w:rsidRPr="00942EBA" w:rsidRDefault="00C36B80" w:rsidP="00C36B80">
      <w:pPr>
        <w:tabs>
          <w:tab w:val="left" w:pos="2842"/>
        </w:tabs>
        <w:jc w:val="both"/>
        <w:rPr>
          <w:rFonts w:ascii="Times New Roman" w:hAnsi="Times New Roman" w:cs="Times New Roman"/>
          <w:sz w:val="24"/>
          <w:szCs w:val="24"/>
        </w:rPr>
      </w:pPr>
      <w:r w:rsidRPr="00942EBA">
        <w:rPr>
          <w:rFonts w:ascii="Times New Roman" w:hAnsi="Times New Roman" w:cs="Times New Roman"/>
          <w:sz w:val="24"/>
          <w:szCs w:val="24"/>
        </w:rPr>
        <w:t xml:space="preserve">собственик/ползвател с учредено право на ползване за декларирания имот с адрес </w:t>
      </w:r>
    </w:p>
    <w:p w14:paraId="00767F9D" w14:textId="77777777" w:rsidR="00C36B80" w:rsidRPr="00942EBA" w:rsidRDefault="00C36B80" w:rsidP="00294CD9">
      <w:pPr>
        <w:tabs>
          <w:tab w:val="left" w:pos="2842"/>
        </w:tabs>
        <w:spacing w:after="0"/>
        <w:jc w:val="both"/>
        <w:rPr>
          <w:rFonts w:ascii="Times New Roman" w:hAnsi="Times New Roman" w:cs="Times New Roman"/>
          <w:sz w:val="24"/>
          <w:szCs w:val="24"/>
        </w:rPr>
      </w:pPr>
      <w:r w:rsidRPr="00942EBA">
        <w:rPr>
          <w:rFonts w:ascii="Times New Roman" w:hAnsi="Times New Roman" w:cs="Times New Roman"/>
          <w:sz w:val="24"/>
          <w:szCs w:val="24"/>
        </w:rPr>
        <w:t xml:space="preserve">....................................................................................................................................................... </w:t>
      </w:r>
    </w:p>
    <w:p w14:paraId="5D0A6381" w14:textId="6866A0D1" w:rsidR="00C36B80" w:rsidRDefault="00C36B80" w:rsidP="00294CD9">
      <w:pPr>
        <w:tabs>
          <w:tab w:val="left" w:pos="2842"/>
        </w:tabs>
        <w:spacing w:after="0"/>
        <w:jc w:val="both"/>
        <w:rPr>
          <w:rFonts w:ascii="Times New Roman" w:hAnsi="Times New Roman" w:cs="Times New Roman"/>
          <w:sz w:val="24"/>
          <w:szCs w:val="24"/>
        </w:rPr>
      </w:pPr>
      <w:r w:rsidRPr="00942EBA">
        <w:rPr>
          <w:rFonts w:ascii="Times New Roman" w:hAnsi="Times New Roman" w:cs="Times New Roman"/>
          <w:sz w:val="24"/>
          <w:szCs w:val="24"/>
        </w:rPr>
        <w:t xml:space="preserve">(адрес по местоживеене или седалище и адрес на управление на предприятието) </w:t>
      </w:r>
    </w:p>
    <w:p w14:paraId="44346132" w14:textId="77777777" w:rsidR="00294CD9" w:rsidRPr="00942EBA" w:rsidRDefault="00294CD9" w:rsidP="00294CD9">
      <w:pPr>
        <w:tabs>
          <w:tab w:val="left" w:pos="2842"/>
        </w:tabs>
        <w:spacing w:after="0"/>
        <w:jc w:val="both"/>
        <w:rPr>
          <w:rFonts w:ascii="Times New Roman" w:hAnsi="Times New Roman" w:cs="Times New Roman"/>
          <w:sz w:val="24"/>
          <w:szCs w:val="24"/>
        </w:rPr>
      </w:pPr>
    </w:p>
    <w:p w14:paraId="729831EA" w14:textId="77777777" w:rsidR="00C36B80" w:rsidRPr="00942EBA" w:rsidRDefault="00C36B80" w:rsidP="00C36B80">
      <w:pPr>
        <w:tabs>
          <w:tab w:val="left" w:pos="2842"/>
        </w:tabs>
        <w:jc w:val="both"/>
        <w:rPr>
          <w:rFonts w:ascii="Times New Roman" w:hAnsi="Times New Roman" w:cs="Times New Roman"/>
          <w:sz w:val="24"/>
          <w:szCs w:val="24"/>
        </w:rPr>
      </w:pPr>
      <w:r w:rsidRPr="00942EBA">
        <w:rPr>
          <w:rFonts w:ascii="Times New Roman" w:hAnsi="Times New Roman" w:cs="Times New Roman"/>
          <w:b/>
          <w:bCs/>
          <w:sz w:val="24"/>
          <w:szCs w:val="24"/>
        </w:rPr>
        <w:t xml:space="preserve">4. </w:t>
      </w:r>
      <w:r w:rsidRPr="00942EBA">
        <w:rPr>
          <w:rFonts w:ascii="Times New Roman" w:hAnsi="Times New Roman" w:cs="Times New Roman"/>
          <w:sz w:val="24"/>
          <w:szCs w:val="24"/>
        </w:rPr>
        <w:t xml:space="preserve">от.............................................................................................................................................. (собствено, бащина и фамилно име и ЕГН на лицето, наименование на предприятието и ЕИК) </w:t>
      </w:r>
    </w:p>
    <w:p w14:paraId="53BFD272" w14:textId="77777777" w:rsidR="00C36B80" w:rsidRPr="00942EBA" w:rsidRDefault="00C36B80" w:rsidP="00C36B80">
      <w:pPr>
        <w:tabs>
          <w:tab w:val="left" w:pos="2842"/>
        </w:tabs>
        <w:jc w:val="both"/>
        <w:rPr>
          <w:rFonts w:ascii="Times New Roman" w:hAnsi="Times New Roman" w:cs="Times New Roman"/>
          <w:sz w:val="24"/>
          <w:szCs w:val="24"/>
        </w:rPr>
      </w:pPr>
      <w:r w:rsidRPr="00942EBA">
        <w:rPr>
          <w:rFonts w:ascii="Times New Roman" w:hAnsi="Times New Roman" w:cs="Times New Roman"/>
          <w:sz w:val="24"/>
          <w:szCs w:val="24"/>
        </w:rPr>
        <w:t xml:space="preserve">собственик/ползвател с учредено право на ползване за декларирания имот с адрес </w:t>
      </w:r>
    </w:p>
    <w:p w14:paraId="00F943BF" w14:textId="77777777" w:rsidR="00C36B80" w:rsidRPr="00942EBA" w:rsidRDefault="00C36B80" w:rsidP="00294CD9">
      <w:pPr>
        <w:tabs>
          <w:tab w:val="left" w:pos="2842"/>
        </w:tabs>
        <w:spacing w:after="0"/>
        <w:jc w:val="both"/>
        <w:rPr>
          <w:rFonts w:ascii="Times New Roman" w:hAnsi="Times New Roman" w:cs="Times New Roman"/>
          <w:sz w:val="24"/>
          <w:szCs w:val="24"/>
        </w:rPr>
      </w:pPr>
      <w:r w:rsidRPr="00942EBA">
        <w:rPr>
          <w:rFonts w:ascii="Times New Roman" w:hAnsi="Times New Roman" w:cs="Times New Roman"/>
          <w:sz w:val="24"/>
          <w:szCs w:val="24"/>
        </w:rPr>
        <w:t xml:space="preserve">....................................................................................................................................................... </w:t>
      </w:r>
    </w:p>
    <w:p w14:paraId="75A8B22D" w14:textId="77777777" w:rsidR="00C36B80" w:rsidRPr="00942EBA" w:rsidRDefault="00C36B80" w:rsidP="00294CD9">
      <w:pPr>
        <w:tabs>
          <w:tab w:val="left" w:pos="2842"/>
        </w:tabs>
        <w:spacing w:after="0"/>
        <w:jc w:val="both"/>
        <w:rPr>
          <w:rFonts w:ascii="Times New Roman" w:hAnsi="Times New Roman" w:cs="Times New Roman"/>
          <w:sz w:val="24"/>
          <w:szCs w:val="24"/>
        </w:rPr>
      </w:pPr>
      <w:r w:rsidRPr="00942EBA">
        <w:rPr>
          <w:rFonts w:ascii="Times New Roman" w:hAnsi="Times New Roman" w:cs="Times New Roman"/>
          <w:sz w:val="24"/>
          <w:szCs w:val="24"/>
        </w:rPr>
        <w:t>(адрес по местоживеене или седалище и адрес на управление на предприятието)</w:t>
      </w:r>
    </w:p>
    <w:p w14:paraId="63C8669A" w14:textId="77777777" w:rsidR="00C36B80" w:rsidRDefault="00C36B80" w:rsidP="00C36B80">
      <w:pPr>
        <w:tabs>
          <w:tab w:val="left" w:pos="2842"/>
        </w:tabs>
      </w:pPr>
    </w:p>
    <w:p w14:paraId="44AE006B" w14:textId="77777777" w:rsidR="00294CD9" w:rsidRDefault="00C36B80" w:rsidP="00294CD9">
      <w:pPr>
        <w:tabs>
          <w:tab w:val="left" w:pos="2842"/>
        </w:tabs>
        <w:spacing w:after="0"/>
        <w:jc w:val="both"/>
        <w:rPr>
          <w:rFonts w:ascii="Times New Roman" w:hAnsi="Times New Roman" w:cs="Times New Roman"/>
          <w:sz w:val="24"/>
          <w:szCs w:val="24"/>
        </w:rPr>
      </w:pPr>
      <w:r w:rsidRPr="00015036">
        <w:rPr>
          <w:rFonts w:ascii="Times New Roman" w:hAnsi="Times New Roman" w:cs="Times New Roman"/>
          <w:sz w:val="24"/>
          <w:szCs w:val="24"/>
        </w:rPr>
        <w:lastRenderedPageBreak/>
        <w:t xml:space="preserve">Декларирам/е в качеството си на задължено/и лице/а за такса за битови отпадъци, че </w:t>
      </w:r>
    </w:p>
    <w:p w14:paraId="2023B98D" w14:textId="77777777" w:rsidR="00294CD9" w:rsidRDefault="00294CD9" w:rsidP="00294CD9">
      <w:pPr>
        <w:tabs>
          <w:tab w:val="left" w:pos="2842"/>
        </w:tabs>
        <w:spacing w:after="0"/>
        <w:jc w:val="both"/>
        <w:rPr>
          <w:rFonts w:ascii="Times New Roman" w:hAnsi="Times New Roman" w:cs="Times New Roman"/>
          <w:sz w:val="24"/>
          <w:szCs w:val="24"/>
        </w:rPr>
      </w:pPr>
    </w:p>
    <w:p w14:paraId="34288761" w14:textId="6252DE36" w:rsidR="00C36B80" w:rsidRPr="00015036" w:rsidRDefault="00C36B80" w:rsidP="00294CD9">
      <w:pPr>
        <w:tabs>
          <w:tab w:val="left" w:pos="2842"/>
        </w:tabs>
        <w:spacing w:after="0"/>
        <w:jc w:val="both"/>
        <w:rPr>
          <w:rFonts w:ascii="Times New Roman" w:hAnsi="Times New Roman" w:cs="Times New Roman"/>
          <w:sz w:val="24"/>
          <w:szCs w:val="24"/>
        </w:rPr>
      </w:pPr>
      <w:r w:rsidRPr="00015036">
        <w:rPr>
          <w:rFonts w:ascii="Times New Roman" w:hAnsi="Times New Roman" w:cs="Times New Roman"/>
          <w:sz w:val="24"/>
          <w:szCs w:val="24"/>
        </w:rPr>
        <w:t xml:space="preserve">недвижим имот с партиден №.................................................................................................., </w:t>
      </w:r>
    </w:p>
    <w:p w14:paraId="11DE6623" w14:textId="1FEF1091" w:rsidR="00C36B80" w:rsidRDefault="00294CD9" w:rsidP="00294CD9">
      <w:pPr>
        <w:tabs>
          <w:tab w:val="left" w:pos="2842"/>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36B80" w:rsidRPr="00015036">
        <w:rPr>
          <w:rFonts w:ascii="Times New Roman" w:hAnsi="Times New Roman" w:cs="Times New Roman"/>
          <w:sz w:val="24"/>
          <w:szCs w:val="24"/>
        </w:rPr>
        <w:t xml:space="preserve">(№ под който имота е заведен в съответната община) </w:t>
      </w:r>
    </w:p>
    <w:p w14:paraId="315B3F94" w14:textId="77777777" w:rsidR="00294CD9" w:rsidRPr="00015036" w:rsidRDefault="00294CD9" w:rsidP="00294CD9">
      <w:pPr>
        <w:tabs>
          <w:tab w:val="left" w:pos="2842"/>
        </w:tabs>
        <w:spacing w:after="0"/>
        <w:jc w:val="both"/>
        <w:rPr>
          <w:rFonts w:ascii="Times New Roman" w:hAnsi="Times New Roman" w:cs="Times New Roman"/>
          <w:sz w:val="24"/>
          <w:szCs w:val="24"/>
        </w:rPr>
      </w:pPr>
    </w:p>
    <w:p w14:paraId="2A5E3D9E" w14:textId="40A71CB7" w:rsidR="00294CD9" w:rsidRDefault="00C36B80" w:rsidP="00294CD9">
      <w:pPr>
        <w:tabs>
          <w:tab w:val="left" w:pos="2842"/>
        </w:tabs>
        <w:spacing w:after="0"/>
        <w:jc w:val="both"/>
        <w:rPr>
          <w:rFonts w:ascii="Times New Roman" w:hAnsi="Times New Roman" w:cs="Times New Roman"/>
          <w:sz w:val="24"/>
          <w:szCs w:val="24"/>
        </w:rPr>
      </w:pPr>
      <w:r w:rsidRPr="00015036">
        <w:rPr>
          <w:rFonts w:ascii="Times New Roman" w:hAnsi="Times New Roman" w:cs="Times New Roman"/>
          <w:sz w:val="24"/>
          <w:szCs w:val="24"/>
        </w:rPr>
        <w:t>представляващ..................................................</w:t>
      </w:r>
      <w:r w:rsidR="00294CD9">
        <w:rPr>
          <w:rFonts w:ascii="Times New Roman" w:hAnsi="Times New Roman" w:cs="Times New Roman"/>
          <w:sz w:val="24"/>
          <w:szCs w:val="24"/>
        </w:rPr>
        <w:t>................................................................</w:t>
      </w:r>
      <w:r w:rsidRPr="00015036">
        <w:rPr>
          <w:rFonts w:ascii="Times New Roman" w:hAnsi="Times New Roman" w:cs="Times New Roman"/>
          <w:sz w:val="24"/>
          <w:szCs w:val="24"/>
        </w:rPr>
        <w:t>...,</w:t>
      </w:r>
    </w:p>
    <w:p w14:paraId="06336541" w14:textId="1E4D8B8B" w:rsidR="00294CD9" w:rsidRPr="00015036" w:rsidRDefault="00294CD9" w:rsidP="00294CD9">
      <w:pPr>
        <w:tabs>
          <w:tab w:val="left" w:pos="2842"/>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015036">
        <w:rPr>
          <w:rFonts w:ascii="Times New Roman" w:hAnsi="Times New Roman" w:cs="Times New Roman"/>
          <w:sz w:val="24"/>
          <w:szCs w:val="24"/>
        </w:rPr>
        <w:t xml:space="preserve">(вид на имота) </w:t>
      </w:r>
    </w:p>
    <w:p w14:paraId="66057191" w14:textId="77777777" w:rsidR="00294CD9" w:rsidRDefault="00294CD9" w:rsidP="00C36B80">
      <w:pPr>
        <w:tabs>
          <w:tab w:val="left" w:pos="2842"/>
        </w:tabs>
        <w:jc w:val="both"/>
        <w:rPr>
          <w:rFonts w:ascii="Times New Roman" w:hAnsi="Times New Roman" w:cs="Times New Roman"/>
          <w:sz w:val="24"/>
          <w:szCs w:val="24"/>
        </w:rPr>
      </w:pPr>
    </w:p>
    <w:p w14:paraId="4267CC7F" w14:textId="2EBC1D30" w:rsidR="00C36B80" w:rsidRPr="00015036" w:rsidRDefault="00C36B80" w:rsidP="00D27C8A">
      <w:pPr>
        <w:tabs>
          <w:tab w:val="left" w:pos="2842"/>
        </w:tabs>
        <w:spacing w:after="0"/>
        <w:jc w:val="both"/>
        <w:rPr>
          <w:rFonts w:ascii="Times New Roman" w:hAnsi="Times New Roman" w:cs="Times New Roman"/>
          <w:sz w:val="24"/>
          <w:szCs w:val="24"/>
        </w:rPr>
      </w:pPr>
      <w:r w:rsidRPr="00015036">
        <w:rPr>
          <w:rFonts w:ascii="Times New Roman" w:hAnsi="Times New Roman" w:cs="Times New Roman"/>
          <w:sz w:val="24"/>
          <w:szCs w:val="24"/>
        </w:rPr>
        <w:t xml:space="preserve"> с адрес .......................................................................</w:t>
      </w:r>
      <w:r w:rsidR="00D27C8A">
        <w:rPr>
          <w:rFonts w:ascii="Times New Roman" w:hAnsi="Times New Roman" w:cs="Times New Roman"/>
          <w:sz w:val="24"/>
          <w:szCs w:val="24"/>
        </w:rPr>
        <w:t>.......</w:t>
      </w:r>
      <w:r w:rsidRPr="00015036">
        <w:rPr>
          <w:rFonts w:ascii="Times New Roman" w:hAnsi="Times New Roman" w:cs="Times New Roman"/>
          <w:sz w:val="24"/>
          <w:szCs w:val="24"/>
        </w:rPr>
        <w:t xml:space="preserve">................................................... </w:t>
      </w:r>
    </w:p>
    <w:p w14:paraId="231D0C10" w14:textId="01B8781C" w:rsidR="00C36B80" w:rsidRDefault="00D27C8A" w:rsidP="00D27C8A">
      <w:pPr>
        <w:tabs>
          <w:tab w:val="left" w:pos="2842"/>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36B80" w:rsidRPr="00015036">
        <w:rPr>
          <w:rFonts w:ascii="Times New Roman" w:hAnsi="Times New Roman" w:cs="Times New Roman"/>
          <w:sz w:val="24"/>
          <w:szCs w:val="24"/>
        </w:rPr>
        <w:t xml:space="preserve">(гр.(с.), район, ж.к., ул., бл., вх., ет., ап.) </w:t>
      </w:r>
    </w:p>
    <w:p w14:paraId="1CE46A18" w14:textId="77777777" w:rsidR="00D27C8A" w:rsidRPr="00015036" w:rsidRDefault="00D27C8A" w:rsidP="00D27C8A">
      <w:pPr>
        <w:tabs>
          <w:tab w:val="left" w:pos="2842"/>
        </w:tabs>
        <w:spacing w:after="0"/>
        <w:jc w:val="both"/>
        <w:rPr>
          <w:rFonts w:ascii="Times New Roman" w:hAnsi="Times New Roman" w:cs="Times New Roman"/>
          <w:sz w:val="24"/>
          <w:szCs w:val="24"/>
        </w:rPr>
      </w:pPr>
    </w:p>
    <w:p w14:paraId="2C64992E" w14:textId="77777777" w:rsidR="00C36B80" w:rsidRPr="00015036" w:rsidRDefault="00C36B80" w:rsidP="00C36B80">
      <w:pPr>
        <w:tabs>
          <w:tab w:val="left" w:pos="2842"/>
        </w:tabs>
        <w:jc w:val="both"/>
        <w:rPr>
          <w:rFonts w:ascii="Times New Roman" w:hAnsi="Times New Roman" w:cs="Times New Roman"/>
          <w:sz w:val="24"/>
          <w:szCs w:val="24"/>
        </w:rPr>
      </w:pPr>
      <w:r w:rsidRPr="00015036">
        <w:rPr>
          <w:rFonts w:ascii="Times New Roman" w:hAnsi="Times New Roman" w:cs="Times New Roman"/>
          <w:sz w:val="24"/>
          <w:szCs w:val="24"/>
        </w:rPr>
        <w:t xml:space="preserve">няма да се ползва през цялата.................година. </w:t>
      </w:r>
    </w:p>
    <w:p w14:paraId="2A554B9C" w14:textId="77777777" w:rsidR="00C36B80" w:rsidRPr="00015036" w:rsidRDefault="00C36B80" w:rsidP="00C36B80">
      <w:pPr>
        <w:tabs>
          <w:tab w:val="left" w:pos="2842"/>
        </w:tabs>
        <w:jc w:val="both"/>
        <w:rPr>
          <w:rFonts w:ascii="Times New Roman" w:hAnsi="Times New Roman" w:cs="Times New Roman"/>
          <w:sz w:val="24"/>
          <w:szCs w:val="24"/>
        </w:rPr>
      </w:pPr>
      <w:r w:rsidRPr="00015036">
        <w:rPr>
          <w:rFonts w:ascii="Times New Roman" w:hAnsi="Times New Roman" w:cs="Times New Roman"/>
          <w:sz w:val="24"/>
          <w:szCs w:val="24"/>
        </w:rPr>
        <w:t xml:space="preserve">• Имотът не е основно жилище ДА/НЕ </w:t>
      </w:r>
    </w:p>
    <w:p w14:paraId="2542679B" w14:textId="77777777" w:rsidR="00C36B80" w:rsidRPr="00015036" w:rsidRDefault="00C36B80" w:rsidP="00C36B80">
      <w:pPr>
        <w:tabs>
          <w:tab w:val="left" w:pos="2842"/>
        </w:tabs>
        <w:jc w:val="both"/>
        <w:rPr>
          <w:rFonts w:ascii="Times New Roman" w:hAnsi="Times New Roman" w:cs="Times New Roman"/>
          <w:sz w:val="24"/>
          <w:szCs w:val="24"/>
        </w:rPr>
      </w:pPr>
      <w:r w:rsidRPr="00015036">
        <w:rPr>
          <w:rFonts w:ascii="Times New Roman" w:hAnsi="Times New Roman" w:cs="Times New Roman"/>
          <w:sz w:val="24"/>
          <w:szCs w:val="24"/>
        </w:rPr>
        <w:t xml:space="preserve">• Няма открити партиди за електроенергия и ВиК. ДА/НЕ </w:t>
      </w:r>
    </w:p>
    <w:p w14:paraId="7F8D672B" w14:textId="77777777" w:rsidR="00C36B80" w:rsidRPr="00015036" w:rsidRDefault="00C36B80" w:rsidP="00C36B80">
      <w:pPr>
        <w:tabs>
          <w:tab w:val="left" w:pos="2842"/>
        </w:tabs>
        <w:jc w:val="both"/>
        <w:rPr>
          <w:rFonts w:ascii="Times New Roman" w:hAnsi="Times New Roman" w:cs="Times New Roman"/>
          <w:sz w:val="24"/>
          <w:szCs w:val="24"/>
        </w:rPr>
      </w:pPr>
      <w:r w:rsidRPr="00015036">
        <w:rPr>
          <w:rFonts w:ascii="Times New Roman" w:hAnsi="Times New Roman" w:cs="Times New Roman"/>
          <w:sz w:val="24"/>
          <w:szCs w:val="24"/>
        </w:rPr>
        <w:t xml:space="preserve">• Партида за електроенергия № ___________________________ </w:t>
      </w:r>
    </w:p>
    <w:p w14:paraId="6EBBCFDC" w14:textId="77777777" w:rsidR="00C36B80" w:rsidRPr="005D2594" w:rsidRDefault="00C36B80" w:rsidP="00C36B80">
      <w:pPr>
        <w:tabs>
          <w:tab w:val="left" w:pos="2842"/>
        </w:tabs>
        <w:jc w:val="both"/>
      </w:pPr>
      <w:r w:rsidRPr="00015036">
        <w:rPr>
          <w:rFonts w:ascii="Times New Roman" w:hAnsi="Times New Roman" w:cs="Times New Roman"/>
          <w:sz w:val="24"/>
          <w:szCs w:val="24"/>
        </w:rPr>
        <w:t>• Партида за ВиК № _____________________________________</w:t>
      </w:r>
      <w:r w:rsidRPr="005D2594">
        <w:t xml:space="preserve"> </w:t>
      </w:r>
    </w:p>
    <w:p w14:paraId="4C43E44B" w14:textId="77777777" w:rsidR="00C36B80" w:rsidRPr="005D2594" w:rsidRDefault="00C36B80" w:rsidP="00C36B80">
      <w:pPr>
        <w:tabs>
          <w:tab w:val="left" w:pos="2842"/>
        </w:tabs>
        <w:jc w:val="both"/>
      </w:pPr>
      <w:r w:rsidRPr="005D2594">
        <w:t xml:space="preserve">• </w:t>
      </w:r>
      <w:r w:rsidRPr="007F7AF5">
        <w:rPr>
          <w:rFonts w:ascii="Times New Roman" w:hAnsi="Times New Roman" w:cs="Times New Roman"/>
          <w:sz w:val="24"/>
          <w:szCs w:val="24"/>
        </w:rPr>
        <w:t xml:space="preserve">Съгласно </w:t>
      </w:r>
      <w:r>
        <w:rPr>
          <w:rFonts w:ascii="Times New Roman" w:hAnsi="Times New Roman" w:cs="Times New Roman"/>
          <w:sz w:val="24"/>
          <w:szCs w:val="24"/>
        </w:rPr>
        <w:t>чл.17</w:t>
      </w:r>
      <w:r w:rsidRPr="007F7AF5">
        <w:rPr>
          <w:rFonts w:ascii="Times New Roman" w:hAnsi="Times New Roman" w:cs="Times New Roman"/>
          <w:sz w:val="24"/>
          <w:szCs w:val="24"/>
        </w:rPr>
        <w:t xml:space="preserve"> от Наредбата давам съгласие длъжностни лица от общинска администрация Долни чифлик да извършват проверки за движение на показателите по горните партиди. Известна ми е наказателната отговорност за неверни данни.</w:t>
      </w:r>
      <w:r w:rsidRPr="005D2594">
        <w:t xml:space="preserve"> </w:t>
      </w:r>
    </w:p>
    <w:p w14:paraId="6399FB6B" w14:textId="77777777" w:rsidR="00C36B80" w:rsidRPr="005D2594" w:rsidRDefault="00C36B80" w:rsidP="00C36B80">
      <w:pPr>
        <w:tabs>
          <w:tab w:val="left" w:pos="2842"/>
        </w:tabs>
      </w:pPr>
    </w:p>
    <w:p w14:paraId="254F2079" w14:textId="01C6DCBD" w:rsidR="00C36B80" w:rsidRDefault="00C36B80" w:rsidP="00C36B80">
      <w:pPr>
        <w:tabs>
          <w:tab w:val="left" w:pos="2842"/>
        </w:tabs>
        <w:rPr>
          <w:rFonts w:ascii="Times New Roman" w:hAnsi="Times New Roman" w:cs="Times New Roman"/>
          <w:b/>
          <w:sz w:val="24"/>
          <w:szCs w:val="24"/>
        </w:rPr>
      </w:pPr>
      <w:r w:rsidRPr="00922F96">
        <w:rPr>
          <w:rFonts w:ascii="Times New Roman" w:hAnsi="Times New Roman" w:cs="Times New Roman"/>
          <w:b/>
          <w:sz w:val="24"/>
          <w:szCs w:val="24"/>
        </w:rPr>
        <w:t xml:space="preserve">Известно ми е, че за декларирани неверни данни нося административно наказателна отговорност по чл.123 от Закона за местните данъци и такси. </w:t>
      </w:r>
    </w:p>
    <w:p w14:paraId="450EE3C0" w14:textId="77777777" w:rsidR="00D27C8A" w:rsidRPr="00922F96" w:rsidRDefault="00D27C8A" w:rsidP="00C36B80">
      <w:pPr>
        <w:tabs>
          <w:tab w:val="left" w:pos="2842"/>
        </w:tabs>
        <w:rPr>
          <w:rFonts w:ascii="Times New Roman" w:hAnsi="Times New Roman" w:cs="Times New Roman"/>
          <w:b/>
          <w:sz w:val="24"/>
          <w:szCs w:val="24"/>
        </w:rPr>
      </w:pPr>
    </w:p>
    <w:p w14:paraId="679D8B4F" w14:textId="71D21DBE" w:rsidR="00C36B80" w:rsidRPr="00650D1F" w:rsidRDefault="00C36B80" w:rsidP="00C36B80">
      <w:pPr>
        <w:tabs>
          <w:tab w:val="left" w:pos="2842"/>
        </w:tabs>
        <w:rPr>
          <w:rFonts w:ascii="Times New Roman" w:hAnsi="Times New Roman" w:cs="Times New Roman"/>
          <w:sz w:val="24"/>
          <w:szCs w:val="24"/>
        </w:rPr>
      </w:pPr>
      <w:r w:rsidRPr="00650D1F">
        <w:rPr>
          <w:rFonts w:ascii="Times New Roman" w:hAnsi="Times New Roman" w:cs="Times New Roman"/>
          <w:sz w:val="24"/>
          <w:szCs w:val="24"/>
        </w:rPr>
        <w:t xml:space="preserve">Дата:............................. </w:t>
      </w:r>
      <w:r w:rsidR="00D27C8A" w:rsidRPr="00650D1F">
        <w:rPr>
          <w:rFonts w:ascii="Times New Roman" w:hAnsi="Times New Roman" w:cs="Times New Roman"/>
          <w:sz w:val="24"/>
          <w:szCs w:val="24"/>
        </w:rPr>
        <w:t xml:space="preserve">                                                 </w:t>
      </w:r>
      <w:r w:rsidRPr="00650D1F">
        <w:rPr>
          <w:rFonts w:ascii="Times New Roman" w:hAnsi="Times New Roman" w:cs="Times New Roman"/>
          <w:sz w:val="24"/>
          <w:szCs w:val="24"/>
        </w:rPr>
        <w:t xml:space="preserve">Подпис на декларатора/ите: </w:t>
      </w:r>
    </w:p>
    <w:p w14:paraId="24CBEE12" w14:textId="77777777" w:rsidR="00D27C8A" w:rsidRPr="00650D1F" w:rsidRDefault="00D27C8A" w:rsidP="00C36B80">
      <w:pPr>
        <w:tabs>
          <w:tab w:val="left" w:pos="2842"/>
        </w:tabs>
        <w:rPr>
          <w:rFonts w:ascii="Times New Roman" w:hAnsi="Times New Roman" w:cs="Times New Roman"/>
          <w:sz w:val="24"/>
          <w:szCs w:val="24"/>
        </w:rPr>
      </w:pPr>
    </w:p>
    <w:p w14:paraId="21F64F3C" w14:textId="36503387" w:rsidR="00C36B80" w:rsidRPr="00650D1F" w:rsidRDefault="00D27C8A" w:rsidP="00D27C8A">
      <w:pPr>
        <w:tabs>
          <w:tab w:val="left" w:pos="2842"/>
        </w:tabs>
        <w:jc w:val="center"/>
        <w:rPr>
          <w:rFonts w:ascii="Times New Roman" w:hAnsi="Times New Roman" w:cs="Times New Roman"/>
          <w:sz w:val="24"/>
          <w:szCs w:val="24"/>
        </w:rPr>
      </w:pPr>
      <w:r w:rsidRPr="00650D1F">
        <w:rPr>
          <w:rFonts w:ascii="Times New Roman" w:hAnsi="Times New Roman" w:cs="Times New Roman"/>
          <w:sz w:val="24"/>
          <w:szCs w:val="24"/>
        </w:rPr>
        <w:t xml:space="preserve">                                                                          </w:t>
      </w:r>
      <w:r w:rsidR="00C36B80" w:rsidRPr="00650D1F">
        <w:rPr>
          <w:rFonts w:ascii="Times New Roman" w:hAnsi="Times New Roman" w:cs="Times New Roman"/>
          <w:sz w:val="24"/>
          <w:szCs w:val="24"/>
        </w:rPr>
        <w:t>1.............................................</w:t>
      </w:r>
    </w:p>
    <w:p w14:paraId="014A7C1B" w14:textId="12ABBE5F" w:rsidR="00C36B80" w:rsidRPr="00650D1F" w:rsidRDefault="00D27C8A" w:rsidP="00D27C8A">
      <w:pPr>
        <w:tabs>
          <w:tab w:val="left" w:pos="2842"/>
        </w:tabs>
        <w:jc w:val="center"/>
        <w:rPr>
          <w:rFonts w:ascii="Times New Roman" w:hAnsi="Times New Roman" w:cs="Times New Roman"/>
          <w:sz w:val="24"/>
          <w:szCs w:val="24"/>
        </w:rPr>
      </w:pPr>
      <w:r w:rsidRPr="00650D1F">
        <w:rPr>
          <w:rFonts w:ascii="Times New Roman" w:hAnsi="Times New Roman" w:cs="Times New Roman"/>
          <w:sz w:val="24"/>
          <w:szCs w:val="24"/>
        </w:rPr>
        <w:t xml:space="preserve">                                                                          </w:t>
      </w:r>
      <w:r w:rsidR="00C36B80" w:rsidRPr="00650D1F">
        <w:rPr>
          <w:rFonts w:ascii="Times New Roman" w:hAnsi="Times New Roman" w:cs="Times New Roman"/>
          <w:sz w:val="24"/>
          <w:szCs w:val="24"/>
        </w:rPr>
        <w:t>2.............................................</w:t>
      </w:r>
    </w:p>
    <w:p w14:paraId="2187B9FA" w14:textId="6E33106A" w:rsidR="00C36B80" w:rsidRPr="00650D1F" w:rsidRDefault="00D27C8A" w:rsidP="00D27C8A">
      <w:pPr>
        <w:tabs>
          <w:tab w:val="left" w:pos="2842"/>
        </w:tabs>
        <w:jc w:val="center"/>
        <w:rPr>
          <w:rFonts w:ascii="Times New Roman" w:hAnsi="Times New Roman" w:cs="Times New Roman"/>
          <w:sz w:val="24"/>
          <w:szCs w:val="24"/>
        </w:rPr>
      </w:pPr>
      <w:r w:rsidRPr="00650D1F">
        <w:rPr>
          <w:rFonts w:ascii="Times New Roman" w:hAnsi="Times New Roman" w:cs="Times New Roman"/>
          <w:sz w:val="24"/>
          <w:szCs w:val="24"/>
        </w:rPr>
        <w:t xml:space="preserve">                                                                         </w:t>
      </w:r>
      <w:r w:rsidR="00C36B80" w:rsidRPr="00650D1F">
        <w:rPr>
          <w:rFonts w:ascii="Times New Roman" w:hAnsi="Times New Roman" w:cs="Times New Roman"/>
          <w:sz w:val="24"/>
          <w:szCs w:val="24"/>
        </w:rPr>
        <w:t>3.............................................</w:t>
      </w:r>
    </w:p>
    <w:p w14:paraId="6C2D3E51" w14:textId="41A58686" w:rsidR="00D27C8A" w:rsidRDefault="00D27C8A" w:rsidP="00D27C8A">
      <w:pPr>
        <w:tabs>
          <w:tab w:val="left" w:pos="2842"/>
        </w:tabs>
        <w:jc w:val="center"/>
        <w:rPr>
          <w:rFonts w:ascii="Times New Roman" w:hAnsi="Times New Roman" w:cs="Times New Roman"/>
          <w:sz w:val="24"/>
          <w:szCs w:val="24"/>
        </w:rPr>
      </w:pPr>
      <w:r w:rsidRPr="00650D1F">
        <w:rPr>
          <w:rFonts w:ascii="Times New Roman" w:hAnsi="Times New Roman" w:cs="Times New Roman"/>
          <w:sz w:val="24"/>
          <w:szCs w:val="24"/>
        </w:rPr>
        <w:t xml:space="preserve">                                                                           4............................................. „</w:t>
      </w:r>
    </w:p>
    <w:p w14:paraId="6EF67F10" w14:textId="77777777" w:rsidR="00C36B80" w:rsidRDefault="00C36B80" w:rsidP="00C36B80">
      <w:pPr>
        <w:jc w:val="both"/>
        <w:rPr>
          <w:rFonts w:ascii="Times New Roman" w:hAnsi="Times New Roman" w:cs="Times New Roman"/>
          <w:b/>
          <w:bCs/>
          <w:i/>
          <w:iCs/>
          <w:sz w:val="24"/>
          <w:szCs w:val="24"/>
        </w:rPr>
      </w:pPr>
    </w:p>
    <w:p w14:paraId="01758CF4" w14:textId="44A4FDFF" w:rsidR="00A65FAB" w:rsidRDefault="00405814" w:rsidP="00405814">
      <w:pPr>
        <w:rPr>
          <w:rFonts w:ascii="Times New Roman" w:hAnsi="Times New Roman" w:cs="Times New Roman"/>
          <w:bCs/>
          <w:sz w:val="24"/>
          <w:szCs w:val="24"/>
        </w:rPr>
      </w:pPr>
      <w:r>
        <w:rPr>
          <w:rFonts w:ascii="Times New Roman" w:hAnsi="Times New Roman" w:cs="Times New Roman"/>
          <w:b/>
          <w:bCs/>
          <w:sz w:val="24"/>
          <w:szCs w:val="24"/>
        </w:rPr>
        <w:t xml:space="preserve">§16. </w:t>
      </w:r>
      <w:r w:rsidRPr="00405814">
        <w:rPr>
          <w:rFonts w:ascii="Times New Roman" w:hAnsi="Times New Roman" w:cs="Times New Roman"/>
          <w:bCs/>
          <w:sz w:val="24"/>
          <w:szCs w:val="24"/>
        </w:rPr>
        <w:t>Приложение № 4 се и</w:t>
      </w:r>
      <w:r w:rsidR="008103E3">
        <w:rPr>
          <w:rFonts w:ascii="Times New Roman" w:hAnsi="Times New Roman" w:cs="Times New Roman"/>
          <w:bCs/>
          <w:sz w:val="24"/>
          <w:szCs w:val="24"/>
        </w:rPr>
        <w:t>з</w:t>
      </w:r>
      <w:r w:rsidRPr="00405814">
        <w:rPr>
          <w:rFonts w:ascii="Times New Roman" w:hAnsi="Times New Roman" w:cs="Times New Roman"/>
          <w:bCs/>
          <w:sz w:val="24"/>
          <w:szCs w:val="24"/>
        </w:rPr>
        <w:t>меня така:</w:t>
      </w:r>
    </w:p>
    <w:p w14:paraId="15AD1960" w14:textId="0626A643" w:rsidR="00405814" w:rsidRPr="001C6CE2" w:rsidRDefault="00405814" w:rsidP="00405814">
      <w:pPr>
        <w:tabs>
          <w:tab w:val="left" w:pos="2842"/>
        </w:tabs>
        <w:rPr>
          <w:rFonts w:ascii="Times New Roman" w:hAnsi="Times New Roman" w:cs="Times New Roman"/>
          <w:b/>
          <w:i/>
          <w:sz w:val="24"/>
          <w:szCs w:val="24"/>
        </w:rPr>
      </w:pPr>
      <w:r>
        <w:rPr>
          <w:rFonts w:ascii="Times New Roman" w:hAnsi="Times New Roman" w:cs="Times New Roman"/>
          <w:bCs/>
          <w:sz w:val="24"/>
          <w:szCs w:val="24"/>
        </w:rPr>
        <w:t>„</w:t>
      </w:r>
      <w:r w:rsidR="00A417A5">
        <w:rPr>
          <w:rFonts w:ascii="Times New Roman" w:hAnsi="Times New Roman" w:cs="Times New Roman"/>
          <w:b/>
          <w:i/>
          <w:sz w:val="24"/>
          <w:szCs w:val="24"/>
        </w:rPr>
        <w:t>Приложение №</w:t>
      </w:r>
      <w:r w:rsidR="00D27C8A">
        <w:rPr>
          <w:rFonts w:ascii="Times New Roman" w:hAnsi="Times New Roman" w:cs="Times New Roman"/>
          <w:b/>
          <w:i/>
          <w:sz w:val="24"/>
          <w:szCs w:val="24"/>
        </w:rPr>
        <w:t xml:space="preserve"> </w:t>
      </w:r>
      <w:r w:rsidR="00A417A5">
        <w:rPr>
          <w:rFonts w:ascii="Times New Roman" w:hAnsi="Times New Roman" w:cs="Times New Roman"/>
          <w:b/>
          <w:i/>
          <w:sz w:val="24"/>
          <w:szCs w:val="24"/>
        </w:rPr>
        <w:t>4  към чл. 14а, ал. 8</w:t>
      </w:r>
    </w:p>
    <w:p w14:paraId="2CB33C36" w14:textId="77777777" w:rsidR="00405814" w:rsidRDefault="00405814" w:rsidP="00405814">
      <w:pPr>
        <w:pStyle w:val="Default"/>
        <w:jc w:val="both"/>
        <w:rPr>
          <w:b/>
          <w:bCs/>
          <w:i/>
          <w:iCs/>
        </w:rPr>
      </w:pPr>
      <w:bookmarkStart w:id="1" w:name="to_paragraph_id52048666"/>
      <w:bookmarkEnd w:id="1"/>
    </w:p>
    <w:p w14:paraId="7319BBC4" w14:textId="35110164" w:rsidR="00405814" w:rsidRPr="00464683" w:rsidRDefault="00405814" w:rsidP="00892261">
      <w:pPr>
        <w:pStyle w:val="Default"/>
        <w:ind w:firstLine="708"/>
        <w:jc w:val="both"/>
      </w:pPr>
      <w:r w:rsidRPr="00464683">
        <w:t xml:space="preserve">За определяне размера на таксата битови отпадъци по чл.14, ал.1, т.1, т.2 и т. 3 от Наредбата за </w:t>
      </w:r>
      <w:r w:rsidR="00BD0628" w:rsidRPr="00A4276E">
        <w:rPr>
          <w:bCs/>
        </w:rPr>
        <w:t xml:space="preserve"> задължените физически или юридически лица, притежаващи жилищни имоти </w:t>
      </w:r>
      <w:r w:rsidRPr="00464683">
        <w:t xml:space="preserve">се използва основата на брой ползватели на услугата в имота. </w:t>
      </w:r>
    </w:p>
    <w:p w14:paraId="3D455616" w14:textId="77777777" w:rsidR="00405814" w:rsidRPr="00464683" w:rsidRDefault="00405814" w:rsidP="00405814">
      <w:pPr>
        <w:pStyle w:val="Default"/>
        <w:jc w:val="both"/>
      </w:pPr>
    </w:p>
    <w:p w14:paraId="2804603D" w14:textId="413D3126"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lastRenderedPageBreak/>
        <w:t xml:space="preserve">1. Годишният размер на  таксата за битови отпадъци за имота според броя ползватели на услугата в имота, </w:t>
      </w:r>
      <w:r w:rsidR="000B1827" w:rsidRPr="00A4276E">
        <w:rPr>
          <w:rFonts w:ascii="Times New Roman" w:hAnsi="Times New Roman" w:cs="Times New Roman"/>
          <w:bCs/>
          <w:sz w:val="24"/>
          <w:szCs w:val="24"/>
        </w:rPr>
        <w:t>за задължените физически или юридически лица, притежаващи жилищни имоти</w:t>
      </w:r>
      <w:r w:rsidR="000B1827">
        <w:rPr>
          <w:rFonts w:ascii="Times New Roman" w:hAnsi="Times New Roman" w:cs="Times New Roman"/>
          <w:bCs/>
          <w:sz w:val="24"/>
          <w:szCs w:val="24"/>
        </w:rPr>
        <w:t xml:space="preserve">, </w:t>
      </w:r>
      <w:r w:rsidRPr="00464683">
        <w:rPr>
          <w:rFonts w:ascii="Times New Roman" w:eastAsia="Calibri" w:hAnsi="Times New Roman" w:cs="Times New Roman"/>
          <w:kern w:val="2"/>
          <w:sz w:val="24"/>
          <w:szCs w:val="24"/>
          <w:lang w:eastAsia="bg-BG"/>
          <w14:ligatures w14:val="standardContextual"/>
        </w:rPr>
        <w:t xml:space="preserve">за всяка една от услугите по </w:t>
      </w:r>
      <w:bookmarkStart w:id="2" w:name="_Hlk205369310"/>
      <w:r w:rsidRPr="00464683">
        <w:rPr>
          <w:rFonts w:ascii="Times New Roman" w:eastAsia="Calibri" w:hAnsi="Times New Roman" w:cs="Times New Roman"/>
          <w:kern w:val="2"/>
          <w:sz w:val="24"/>
          <w:szCs w:val="24"/>
          <w:lang w:eastAsia="bg-BG"/>
          <w14:ligatures w14:val="standardContextual"/>
        </w:rPr>
        <w:t xml:space="preserve">чл.14, ал.1 </w:t>
      </w:r>
      <w:bookmarkEnd w:id="2"/>
      <w:r w:rsidRPr="00464683">
        <w:rPr>
          <w:rFonts w:ascii="Times New Roman" w:eastAsia="Calibri" w:hAnsi="Times New Roman" w:cs="Times New Roman"/>
          <w:kern w:val="2"/>
          <w:sz w:val="24"/>
          <w:szCs w:val="24"/>
          <w:lang w:eastAsia="bg-BG"/>
          <w14:ligatures w14:val="standardContextual"/>
        </w:rPr>
        <w:t>от Наредбата, се определя по следната формула:</w:t>
      </w:r>
    </w:p>
    <w:p w14:paraId="4AECBA42" w14:textId="77777777" w:rsidR="00405814" w:rsidRPr="00464683" w:rsidRDefault="00405814"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76B2555B"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val="en-US" w:eastAsia="bg-BG"/>
          <w14:ligatures w14:val="standardContextual"/>
        </w:rPr>
      </w:pPr>
      <w:r w:rsidRPr="00464683">
        <w:rPr>
          <w:rFonts w:ascii="Times New Roman" w:eastAsia="Calibri" w:hAnsi="Times New Roman" w:cs="Times New Roman"/>
          <w:kern w:val="2"/>
          <w:sz w:val="24"/>
          <w:szCs w:val="24"/>
          <w:lang w:eastAsia="bg-BG"/>
          <w14:ligatures w14:val="standardContextual"/>
        </w:rPr>
        <w:t>Тр=Тр1+Тр2+Тр3</w:t>
      </w:r>
      <w:r w:rsidRPr="00464683">
        <w:rPr>
          <w:rFonts w:ascii="Times New Roman" w:eastAsia="Calibri" w:hAnsi="Times New Roman" w:cs="Times New Roman"/>
          <w:kern w:val="2"/>
          <w:sz w:val="24"/>
          <w:szCs w:val="24"/>
          <w:lang w:val="en-US" w:eastAsia="bg-BG"/>
          <w14:ligatures w14:val="standardContextual"/>
        </w:rPr>
        <w:t xml:space="preserve">, </w:t>
      </w:r>
      <w:r w:rsidRPr="00464683">
        <w:rPr>
          <w:rFonts w:ascii="Times New Roman" w:eastAsia="Calibri" w:hAnsi="Times New Roman" w:cs="Times New Roman"/>
          <w:kern w:val="2"/>
          <w:sz w:val="24"/>
          <w:szCs w:val="24"/>
          <w:lang w:eastAsia="bg-BG"/>
          <w14:ligatures w14:val="standardContextual"/>
        </w:rPr>
        <w:t>където</w:t>
      </w:r>
      <w:r w:rsidRPr="00464683">
        <w:rPr>
          <w:rFonts w:ascii="Times New Roman" w:eastAsia="Calibri" w:hAnsi="Times New Roman" w:cs="Times New Roman"/>
          <w:kern w:val="2"/>
          <w:sz w:val="24"/>
          <w:szCs w:val="24"/>
          <w:lang w:val="en-US" w:eastAsia="bg-BG"/>
          <w14:ligatures w14:val="standardContextual"/>
        </w:rPr>
        <w:t>:</w:t>
      </w:r>
    </w:p>
    <w:p w14:paraId="32818D07"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Тр-годишен размер на  таксата за битови отпадъци за имота според броя ползватели на услугата в имота;</w:t>
      </w:r>
    </w:p>
    <w:p w14:paraId="2F0C20E2"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Тр1-годишен размер на частта от таксата за битови отпадъци за имота според броя ползватели на услугата в имота по чл.14,ал.1, т.1 ;</w:t>
      </w:r>
    </w:p>
    <w:p w14:paraId="7F5641AF"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Тр2-годишен размер на частта от таксата за битови отпадъци за имота според броя ползватели на услугата в имота по чл.14,ал.1, т.2;</w:t>
      </w:r>
    </w:p>
    <w:p w14:paraId="2B22D0A2"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Тр3-годишен размер на частта от таксата за битови отпадъци за имота според броя ползватели на услугата в имота по чл.14,ал.1, т.3;</w:t>
      </w:r>
    </w:p>
    <w:p w14:paraId="71AAACA4" w14:textId="77777777" w:rsidR="00405814" w:rsidRPr="00464683" w:rsidRDefault="00405814"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3BAE0EF5" w14:textId="3B3CCAD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 xml:space="preserve"> 2. Размерът на частта от таксата за битови отпадъци за имота според броя ползватели на услугата в имота по чл.14,ал.1, т.1 се определя по следната формула:</w:t>
      </w:r>
    </w:p>
    <w:p w14:paraId="1F809EC1" w14:textId="77777777" w:rsidR="00405814" w:rsidRPr="00464683" w:rsidRDefault="00405814"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24570C1C" w14:textId="1466B2B9"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val="en-US" w:eastAsia="bg-BG"/>
          <w14:ligatures w14:val="standardContextual"/>
        </w:rPr>
      </w:pPr>
      <w:r w:rsidRPr="00464683">
        <w:rPr>
          <w:rFonts w:ascii="Times New Roman" w:eastAsia="Calibri" w:hAnsi="Times New Roman" w:cs="Times New Roman"/>
          <w:kern w:val="2"/>
          <w:sz w:val="24"/>
          <w:szCs w:val="24"/>
          <w:lang w:eastAsia="bg-BG"/>
          <w14:ligatures w14:val="standardContextual"/>
        </w:rPr>
        <w:t>Тр1=Ер1</w:t>
      </w:r>
      <w:r w:rsidR="00762505" w:rsidRPr="00464683">
        <w:rPr>
          <w:rFonts w:ascii="Times New Roman" w:eastAsia="Calibri" w:hAnsi="Times New Roman" w:cs="Times New Roman"/>
          <w:kern w:val="2"/>
          <w:sz w:val="24"/>
          <w:szCs w:val="24"/>
          <w:lang w:eastAsia="bg-BG"/>
          <w14:ligatures w14:val="standardContextual"/>
        </w:rPr>
        <w:t xml:space="preserve"> х </w:t>
      </w:r>
      <w:r w:rsidRPr="00464683">
        <w:rPr>
          <w:rFonts w:ascii="Times New Roman" w:eastAsia="Calibri" w:hAnsi="Times New Roman" w:cs="Times New Roman"/>
          <w:kern w:val="2"/>
          <w:sz w:val="24"/>
          <w:szCs w:val="24"/>
          <w:lang w:eastAsia="bg-BG"/>
          <w14:ligatures w14:val="standardContextual"/>
        </w:rPr>
        <w:t>Вр</w:t>
      </w:r>
      <w:r w:rsidR="00762505" w:rsidRPr="00464683">
        <w:rPr>
          <w:rFonts w:ascii="Times New Roman" w:eastAsia="Calibri" w:hAnsi="Times New Roman" w:cs="Times New Roman"/>
          <w:kern w:val="2"/>
          <w:sz w:val="24"/>
          <w:szCs w:val="24"/>
          <w:lang w:eastAsia="bg-BG"/>
          <w14:ligatures w14:val="standardContextual"/>
        </w:rPr>
        <w:t xml:space="preserve"> х </w:t>
      </w:r>
      <w:r w:rsidRPr="00464683">
        <w:rPr>
          <w:rFonts w:ascii="Times New Roman" w:eastAsia="Calibri" w:hAnsi="Times New Roman" w:cs="Times New Roman"/>
          <w:kern w:val="2"/>
          <w:sz w:val="24"/>
          <w:szCs w:val="24"/>
          <w:lang w:eastAsia="bg-BG"/>
          <w14:ligatures w14:val="standardContextual"/>
        </w:rPr>
        <w:t>Кнм</w:t>
      </w:r>
      <w:r w:rsidR="00762505" w:rsidRPr="00464683">
        <w:rPr>
          <w:rFonts w:ascii="Times New Roman" w:eastAsia="Calibri" w:hAnsi="Times New Roman" w:cs="Times New Roman"/>
          <w:kern w:val="2"/>
          <w:sz w:val="24"/>
          <w:szCs w:val="24"/>
          <w:lang w:eastAsia="bg-BG"/>
          <w14:ligatures w14:val="standardContextual"/>
        </w:rPr>
        <w:t xml:space="preserve"> х </w:t>
      </w:r>
      <w:r w:rsidRPr="00464683">
        <w:rPr>
          <w:rFonts w:ascii="Times New Roman" w:eastAsia="Calibri" w:hAnsi="Times New Roman" w:cs="Times New Roman"/>
          <w:kern w:val="2"/>
          <w:sz w:val="24"/>
          <w:szCs w:val="24"/>
          <w:lang w:eastAsia="bg-BG"/>
          <w14:ligatures w14:val="standardContextual"/>
        </w:rPr>
        <w:t>Ксо, където</w:t>
      </w:r>
      <w:r w:rsidRPr="00464683">
        <w:rPr>
          <w:rFonts w:ascii="Times New Roman" w:eastAsia="Calibri" w:hAnsi="Times New Roman" w:cs="Times New Roman"/>
          <w:kern w:val="2"/>
          <w:sz w:val="24"/>
          <w:szCs w:val="24"/>
          <w:lang w:val="en-US" w:eastAsia="bg-BG"/>
          <w14:ligatures w14:val="standardContextual"/>
        </w:rPr>
        <w:t>:</w:t>
      </w:r>
    </w:p>
    <w:p w14:paraId="3A785847"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Тр1-годишен размер на частта от таксата за битови отпадъци за имота според броя ползватели на услугата в имота по чл.14,ал.1, т.1 ;</w:t>
      </w:r>
    </w:p>
    <w:p w14:paraId="35DF67EC"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bookmarkStart w:id="3" w:name="_Hlk205293968"/>
      <w:r w:rsidRPr="00464683">
        <w:rPr>
          <w:rFonts w:ascii="Times New Roman" w:eastAsia="Calibri" w:hAnsi="Times New Roman" w:cs="Times New Roman"/>
          <w:kern w:val="2"/>
          <w:sz w:val="24"/>
          <w:szCs w:val="24"/>
          <w:lang w:eastAsia="bg-BG"/>
          <w14:ligatures w14:val="standardContextual"/>
        </w:rPr>
        <w:t>Вр-брой ползватели на услугата в имота.</w:t>
      </w:r>
    </w:p>
    <w:p w14:paraId="56A29130"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 xml:space="preserve">Кнм-Коефициент за населено място и зона. Отразява честотата на сметоизвозване в съответното населено място и зона, съгласно заповедта на кмета на общината за </w:t>
      </w:r>
      <w:r w:rsidRPr="00464683">
        <w:rPr>
          <w:rFonts w:ascii="Times New Roman" w:eastAsia="Calibri" w:hAnsi="Times New Roman" w:cs="Times New Roman"/>
          <w:iCs/>
          <w:kern w:val="2"/>
          <w:sz w:val="24"/>
          <w:szCs w:val="24"/>
          <w:lang w:eastAsia="bg-BG"/>
          <w14:ligatures w14:val="standardContextual"/>
        </w:rPr>
        <w:t xml:space="preserve">честотата на събиране и транспортиране на </w:t>
      </w:r>
      <w:r w:rsidRPr="00464683">
        <w:rPr>
          <w:rFonts w:ascii="Times New Roman" w:eastAsia="Calibri" w:hAnsi="Times New Roman" w:cs="Times New Roman"/>
          <w:kern w:val="2"/>
          <w:sz w:val="24"/>
          <w:szCs w:val="24"/>
          <w:lang w:eastAsia="bg-BG"/>
          <w14:ligatures w14:val="standardContextual"/>
        </w:rPr>
        <w:t>съдове за битови отпадъци по чл. 63, ал. 2 от ЗМДТ, съгласно Таблица №1.</w:t>
      </w:r>
    </w:p>
    <w:p w14:paraId="35A8D114" w14:textId="77777777" w:rsidR="00405814" w:rsidRPr="00464683" w:rsidRDefault="00405814" w:rsidP="00405814">
      <w:pPr>
        <w:spacing w:after="0" w:line="240" w:lineRule="auto"/>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Определя се по следната формула:</w:t>
      </w:r>
    </w:p>
    <w:p w14:paraId="2869C2A9" w14:textId="0A3CEDF6"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Кнм=</w:t>
      </w:r>
      <w:r w:rsidR="00762505" w:rsidRPr="00464683">
        <w:rPr>
          <w:rFonts w:ascii="Times New Roman" w:eastAsia="Calibri" w:hAnsi="Times New Roman" w:cs="Times New Roman"/>
          <w:kern w:val="2"/>
          <w:sz w:val="24"/>
          <w:szCs w:val="24"/>
          <w:lang w:eastAsia="bg-BG"/>
          <w14:ligatures w14:val="standardContextual"/>
        </w:rPr>
        <w:t>Н</w:t>
      </w:r>
      <w:r w:rsidRPr="00464683">
        <w:rPr>
          <w:rFonts w:ascii="Times New Roman" w:eastAsia="Calibri" w:hAnsi="Times New Roman" w:cs="Times New Roman"/>
          <w:kern w:val="2"/>
          <w:sz w:val="24"/>
          <w:szCs w:val="24"/>
          <w:lang w:eastAsia="bg-BG"/>
          <w14:ligatures w14:val="standardContextual"/>
        </w:rPr>
        <w:t>/52, където:</w:t>
      </w:r>
    </w:p>
    <w:p w14:paraId="7C5D916D" w14:textId="6279199D" w:rsidR="00405814" w:rsidRPr="00464683" w:rsidRDefault="00762505"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 xml:space="preserve">Н </w:t>
      </w:r>
      <w:r w:rsidR="00405814" w:rsidRPr="00464683">
        <w:rPr>
          <w:rFonts w:ascii="Times New Roman" w:eastAsia="Calibri" w:hAnsi="Times New Roman" w:cs="Times New Roman"/>
          <w:kern w:val="2"/>
          <w:sz w:val="24"/>
          <w:szCs w:val="24"/>
          <w:lang w:eastAsia="bg-BG"/>
          <w14:ligatures w14:val="standardContextual"/>
        </w:rPr>
        <w:t>- брой обслужване на съдове за битови отпадъци годишно, съгласно Заповед на кмета</w:t>
      </w:r>
      <w:r w:rsidR="00405814" w:rsidRPr="00464683">
        <w:rPr>
          <w:rFonts w:ascii="Times New Roman" w:eastAsia="Calibri" w:hAnsi="Times New Roman" w:cs="Times New Roman"/>
          <w:kern w:val="2"/>
          <w:sz w:val="24"/>
          <w:szCs w:val="24"/>
          <w:lang w:val="en-US" w:eastAsia="bg-BG"/>
          <w14:ligatures w14:val="standardContextual"/>
        </w:rPr>
        <w:t xml:space="preserve"> </w:t>
      </w:r>
      <w:r w:rsidR="00405814" w:rsidRPr="00464683">
        <w:rPr>
          <w:rFonts w:ascii="Times New Roman" w:eastAsia="Calibri" w:hAnsi="Times New Roman" w:cs="Times New Roman"/>
          <w:kern w:val="2"/>
          <w:sz w:val="24"/>
          <w:szCs w:val="24"/>
          <w:lang w:eastAsia="bg-BG"/>
          <w14:ligatures w14:val="standardContextual"/>
        </w:rPr>
        <w:t xml:space="preserve">на кмета на общината за </w:t>
      </w:r>
      <w:r w:rsidR="00405814" w:rsidRPr="00464683">
        <w:rPr>
          <w:rFonts w:ascii="Times New Roman" w:eastAsia="Calibri" w:hAnsi="Times New Roman" w:cs="Times New Roman"/>
          <w:iCs/>
          <w:kern w:val="2"/>
          <w:sz w:val="24"/>
          <w:szCs w:val="24"/>
          <w:lang w:eastAsia="bg-BG"/>
          <w14:ligatures w14:val="standardContextual"/>
        </w:rPr>
        <w:t xml:space="preserve">честотата на събиране и транспортиране на </w:t>
      </w:r>
      <w:r w:rsidR="00405814" w:rsidRPr="00464683">
        <w:rPr>
          <w:rFonts w:ascii="Times New Roman" w:eastAsia="Calibri" w:hAnsi="Times New Roman" w:cs="Times New Roman"/>
          <w:kern w:val="2"/>
          <w:sz w:val="24"/>
          <w:szCs w:val="24"/>
          <w:lang w:eastAsia="bg-BG"/>
          <w14:ligatures w14:val="standardContextual"/>
        </w:rPr>
        <w:t xml:space="preserve">съдове за битови отпадъци по чл. 63, ал. 2 от ЗМДТ. </w:t>
      </w:r>
    </w:p>
    <w:p w14:paraId="2CA1001B"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Times New Roman" w:hAnsi="Times New Roman" w:cs="Times New Roman"/>
          <w:sz w:val="24"/>
          <w:szCs w:val="24"/>
          <w:lang w:eastAsia="bg-BG"/>
        </w:rPr>
        <w:t>52 - броят на седмиците в годината</w:t>
      </w:r>
    </w:p>
    <w:p w14:paraId="62049432" w14:textId="61D38C44"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Ксо-Коефициент за приноса на генерираното количество битови отпадъци от жилищните имоти и ползвателите им, към общото количество битови отпадъци генерирано в общината, съгласно Таблица №1.</w:t>
      </w:r>
    </w:p>
    <w:p w14:paraId="64B619FA" w14:textId="4383CE52"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Ер1-</w:t>
      </w:r>
      <w:bookmarkStart w:id="4" w:name="_Hlk205293409"/>
      <w:r w:rsidRPr="00464683">
        <w:rPr>
          <w:rFonts w:ascii="Times New Roman" w:eastAsia="Calibri" w:hAnsi="Times New Roman" w:cs="Times New Roman"/>
          <w:kern w:val="2"/>
          <w:sz w:val="24"/>
          <w:szCs w:val="24"/>
          <w:lang w:eastAsia="bg-BG"/>
          <w14:ligatures w14:val="standardContextual"/>
        </w:rPr>
        <w:t>размер на частта от таксата за битови отпадъци за единица основа</w:t>
      </w:r>
      <w:r w:rsidR="00762505" w:rsidRPr="00464683">
        <w:rPr>
          <w:rFonts w:ascii="Times New Roman" w:eastAsia="Calibri" w:hAnsi="Times New Roman" w:cs="Times New Roman"/>
          <w:kern w:val="2"/>
          <w:sz w:val="24"/>
          <w:szCs w:val="24"/>
          <w:lang w:eastAsia="bg-BG"/>
          <w14:ligatures w14:val="standardContextual"/>
        </w:rPr>
        <w:t xml:space="preserve"> в евро</w:t>
      </w:r>
      <w:r w:rsidRPr="00464683">
        <w:rPr>
          <w:rFonts w:ascii="Times New Roman" w:eastAsia="Calibri" w:hAnsi="Times New Roman" w:cs="Times New Roman"/>
          <w:kern w:val="2"/>
          <w:sz w:val="24"/>
          <w:szCs w:val="24"/>
          <w:lang w:eastAsia="bg-BG"/>
          <w14:ligatures w14:val="standardContextual"/>
        </w:rPr>
        <w:t xml:space="preserve"> според броя на ползватели на услугата в имота</w:t>
      </w:r>
      <w:bookmarkEnd w:id="4"/>
      <w:r w:rsidRPr="00464683">
        <w:rPr>
          <w:rFonts w:ascii="Times New Roman" w:eastAsia="Calibri" w:hAnsi="Times New Roman" w:cs="Times New Roman"/>
          <w:kern w:val="2"/>
          <w:sz w:val="24"/>
          <w:szCs w:val="24"/>
          <w:lang w:eastAsia="bg-BG"/>
          <w14:ligatures w14:val="standardContextual"/>
        </w:rPr>
        <w:t xml:space="preserve"> по чл.14,ал.1, т.1, </w:t>
      </w:r>
      <w:bookmarkStart w:id="5" w:name="_Hlk206060660"/>
    </w:p>
    <w:p w14:paraId="390F8787" w14:textId="77777777" w:rsidR="00405814" w:rsidRPr="00464683" w:rsidRDefault="00405814" w:rsidP="00405814">
      <w:pPr>
        <w:spacing w:after="0" w:line="240" w:lineRule="auto"/>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определя се по следната формула:</w:t>
      </w:r>
    </w:p>
    <w:p w14:paraId="23CF1B9D" w14:textId="77777777" w:rsidR="00405814" w:rsidRPr="00464683" w:rsidRDefault="00405814"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5B631A25"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val="en-US" w:eastAsia="bg-BG"/>
          <w14:ligatures w14:val="standardContextual"/>
        </w:rPr>
      </w:pPr>
      <w:r w:rsidRPr="00464683">
        <w:rPr>
          <w:rFonts w:ascii="Times New Roman" w:eastAsia="Calibri" w:hAnsi="Times New Roman" w:cs="Times New Roman"/>
          <w:kern w:val="2"/>
          <w:sz w:val="24"/>
          <w:szCs w:val="24"/>
          <w:lang w:eastAsia="bg-BG"/>
          <w14:ligatures w14:val="standardContextual"/>
        </w:rPr>
        <w:t>Ер1=</w:t>
      </w:r>
      <w:r w:rsidRPr="00464683">
        <w:rPr>
          <w:rFonts w:ascii="Times New Roman" w:eastAsia="Calibri" w:hAnsi="Times New Roman" w:cs="Times New Roman"/>
          <w:kern w:val="2"/>
          <w:sz w:val="24"/>
          <w:szCs w:val="24"/>
          <w:lang w:val="en-US" w:eastAsia="bg-BG"/>
          <w14:ligatures w14:val="standardContextual"/>
        </w:rPr>
        <w:t xml:space="preserve"> Rps/Bpo,</w:t>
      </w:r>
      <w:r w:rsidRPr="00464683">
        <w:rPr>
          <w:rFonts w:ascii="Times New Roman" w:eastAsia="Calibri" w:hAnsi="Times New Roman" w:cs="Times New Roman"/>
          <w:kern w:val="2"/>
          <w:sz w:val="24"/>
          <w:szCs w:val="24"/>
          <w:lang w:eastAsia="bg-BG"/>
          <w14:ligatures w14:val="standardContextual"/>
        </w:rPr>
        <w:t xml:space="preserve">  където</w:t>
      </w:r>
      <w:r w:rsidRPr="00464683">
        <w:rPr>
          <w:rFonts w:ascii="Times New Roman" w:eastAsia="Calibri" w:hAnsi="Times New Roman" w:cs="Times New Roman"/>
          <w:kern w:val="2"/>
          <w:sz w:val="24"/>
          <w:szCs w:val="24"/>
          <w:lang w:val="en-US" w:eastAsia="bg-BG"/>
          <w14:ligatures w14:val="standardContextual"/>
        </w:rPr>
        <w:t>:</w:t>
      </w:r>
    </w:p>
    <w:p w14:paraId="03EEDB8E" w14:textId="77777777" w:rsidR="00405814" w:rsidRPr="00464683" w:rsidRDefault="00405814"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7D698F74"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val="en-US" w:eastAsia="bg-BG"/>
          <w14:ligatures w14:val="standardContextual"/>
        </w:rPr>
        <w:t>Rps</w:t>
      </w:r>
      <w:r w:rsidRPr="00464683">
        <w:rPr>
          <w:rFonts w:ascii="Times New Roman" w:eastAsia="Calibri" w:hAnsi="Times New Roman" w:cs="Times New Roman"/>
          <w:kern w:val="2"/>
          <w:sz w:val="24"/>
          <w:szCs w:val="24"/>
          <w:lang w:eastAsia="bg-BG"/>
          <w14:ligatures w14:val="standardContextual"/>
        </w:rPr>
        <w:t xml:space="preserve"> - разходите за сметка на таксата за битови отпадъци от план-сметката за извършване на  услугата по чл.14,ал.1,т.1  в общината</w:t>
      </w:r>
      <w:r w:rsidRPr="00464683">
        <w:rPr>
          <w:rFonts w:ascii="Times New Roman" w:eastAsia="Calibri" w:hAnsi="Times New Roman" w:cs="Times New Roman"/>
          <w:kern w:val="2"/>
          <w:sz w:val="24"/>
          <w:szCs w:val="24"/>
          <w:lang w:val="en-US" w:eastAsia="bg-BG"/>
          <w14:ligatures w14:val="standardContextual"/>
        </w:rPr>
        <w:t>;</w:t>
      </w:r>
    </w:p>
    <w:p w14:paraId="55B1502C" w14:textId="2F81BA6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val="en-US" w:eastAsia="bg-BG"/>
          <w14:ligatures w14:val="standardContextual"/>
        </w:rPr>
        <w:t>Bpo</w:t>
      </w:r>
      <w:r w:rsidRPr="00464683">
        <w:rPr>
          <w:rFonts w:ascii="Times New Roman" w:eastAsia="Calibri" w:hAnsi="Times New Roman" w:cs="Times New Roman"/>
          <w:kern w:val="2"/>
          <w:sz w:val="24"/>
          <w:szCs w:val="24"/>
          <w:lang w:eastAsia="bg-BG"/>
          <w14:ligatures w14:val="standardContextual"/>
        </w:rPr>
        <w:t xml:space="preserve"> - общия брой ползватели на услугите на територията на общината</w:t>
      </w:r>
      <w:r w:rsidR="00762505" w:rsidRPr="00464683">
        <w:rPr>
          <w:rFonts w:ascii="Times New Roman" w:eastAsia="Calibri" w:hAnsi="Times New Roman" w:cs="Times New Roman"/>
          <w:kern w:val="2"/>
          <w:sz w:val="24"/>
          <w:szCs w:val="24"/>
          <w:lang w:eastAsia="bg-BG"/>
          <w14:ligatures w14:val="standardContextual"/>
        </w:rPr>
        <w:t>, регистрирани по настоящ адрес</w:t>
      </w:r>
      <w:r w:rsidRPr="00464683">
        <w:rPr>
          <w:rFonts w:ascii="Times New Roman" w:eastAsia="Calibri" w:hAnsi="Times New Roman" w:cs="Times New Roman"/>
          <w:kern w:val="2"/>
          <w:sz w:val="24"/>
          <w:szCs w:val="24"/>
          <w:lang w:eastAsia="bg-BG"/>
          <w14:ligatures w14:val="standardContextual"/>
        </w:rPr>
        <w:t>.</w:t>
      </w:r>
    </w:p>
    <w:bookmarkEnd w:id="3"/>
    <w:bookmarkEnd w:id="5"/>
    <w:p w14:paraId="0E5D8BB8" w14:textId="77777777" w:rsidR="00405814" w:rsidRPr="00464683" w:rsidRDefault="00405814"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35C5BC41"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3. Размерът на частта от таксата за битови отпадъци за имота според броя ползватели на услугата в имота по чл.14,ал.1, т.2 се определя по следната формула:</w:t>
      </w:r>
    </w:p>
    <w:p w14:paraId="7DD3DC1B" w14:textId="77777777" w:rsidR="00405814" w:rsidRPr="00464683" w:rsidRDefault="00405814"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43AFF77D" w14:textId="6C23C78D"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val="en-US" w:eastAsia="bg-BG"/>
          <w14:ligatures w14:val="standardContextual"/>
        </w:rPr>
      </w:pPr>
      <w:r w:rsidRPr="00464683">
        <w:rPr>
          <w:rFonts w:ascii="Times New Roman" w:eastAsia="Calibri" w:hAnsi="Times New Roman" w:cs="Times New Roman"/>
          <w:kern w:val="2"/>
          <w:sz w:val="24"/>
          <w:szCs w:val="24"/>
          <w:lang w:eastAsia="bg-BG"/>
          <w14:ligatures w14:val="standardContextual"/>
        </w:rPr>
        <w:t>Тр2=Ер2</w:t>
      </w:r>
      <w:r w:rsidR="00762505" w:rsidRPr="00464683">
        <w:rPr>
          <w:rFonts w:ascii="Times New Roman" w:eastAsia="Calibri" w:hAnsi="Times New Roman" w:cs="Times New Roman"/>
          <w:kern w:val="2"/>
          <w:sz w:val="24"/>
          <w:szCs w:val="24"/>
          <w:lang w:eastAsia="bg-BG"/>
          <w14:ligatures w14:val="standardContextual"/>
        </w:rPr>
        <w:t xml:space="preserve"> х </w:t>
      </w:r>
      <w:r w:rsidRPr="00464683">
        <w:rPr>
          <w:rFonts w:ascii="Times New Roman" w:eastAsia="Calibri" w:hAnsi="Times New Roman" w:cs="Times New Roman"/>
          <w:kern w:val="2"/>
          <w:sz w:val="24"/>
          <w:szCs w:val="24"/>
          <w:lang w:eastAsia="bg-BG"/>
          <w14:ligatures w14:val="standardContextual"/>
        </w:rPr>
        <w:t>Вр</w:t>
      </w:r>
      <w:r w:rsidR="00762505" w:rsidRPr="00464683">
        <w:rPr>
          <w:rFonts w:ascii="Times New Roman" w:eastAsia="Calibri" w:hAnsi="Times New Roman" w:cs="Times New Roman"/>
          <w:kern w:val="2"/>
          <w:sz w:val="24"/>
          <w:szCs w:val="24"/>
          <w:lang w:eastAsia="bg-BG"/>
          <w14:ligatures w14:val="standardContextual"/>
        </w:rPr>
        <w:t xml:space="preserve"> х </w:t>
      </w:r>
      <w:r w:rsidRPr="00464683">
        <w:rPr>
          <w:rFonts w:ascii="Times New Roman" w:eastAsia="Calibri" w:hAnsi="Times New Roman" w:cs="Times New Roman"/>
          <w:kern w:val="2"/>
          <w:sz w:val="24"/>
          <w:szCs w:val="24"/>
          <w:lang w:eastAsia="bg-BG"/>
          <w14:ligatures w14:val="standardContextual"/>
        </w:rPr>
        <w:t>Кнм</w:t>
      </w:r>
      <w:r w:rsidR="00762505" w:rsidRPr="00464683">
        <w:rPr>
          <w:rFonts w:ascii="Times New Roman" w:eastAsia="Calibri" w:hAnsi="Times New Roman" w:cs="Times New Roman"/>
          <w:kern w:val="2"/>
          <w:sz w:val="24"/>
          <w:szCs w:val="24"/>
          <w:lang w:eastAsia="bg-BG"/>
          <w14:ligatures w14:val="standardContextual"/>
        </w:rPr>
        <w:t xml:space="preserve"> х </w:t>
      </w:r>
      <w:r w:rsidRPr="00464683">
        <w:rPr>
          <w:rFonts w:ascii="Times New Roman" w:eastAsia="Calibri" w:hAnsi="Times New Roman" w:cs="Times New Roman"/>
          <w:kern w:val="2"/>
          <w:sz w:val="24"/>
          <w:szCs w:val="24"/>
          <w:lang w:eastAsia="bg-BG"/>
          <w14:ligatures w14:val="standardContextual"/>
        </w:rPr>
        <w:t>Ксо, където</w:t>
      </w:r>
      <w:r w:rsidRPr="00464683">
        <w:rPr>
          <w:rFonts w:ascii="Times New Roman" w:eastAsia="Calibri" w:hAnsi="Times New Roman" w:cs="Times New Roman"/>
          <w:kern w:val="2"/>
          <w:sz w:val="24"/>
          <w:szCs w:val="24"/>
          <w:lang w:val="en-US" w:eastAsia="bg-BG"/>
          <w14:ligatures w14:val="standardContextual"/>
        </w:rPr>
        <w:t>:</w:t>
      </w:r>
    </w:p>
    <w:p w14:paraId="50B63DAB"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lastRenderedPageBreak/>
        <w:t>Тр2-годишен размер на частта от таксата за битови отпадъци за имота според броя ползватели на услугата в имота по чл.14,ал.1, т.2  ;</w:t>
      </w:r>
    </w:p>
    <w:p w14:paraId="7A6898FE"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Вр-брой ползватели на услугата в имота.</w:t>
      </w:r>
    </w:p>
    <w:p w14:paraId="19C23A3E"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 xml:space="preserve">Кнм-Коефициент за населено място и зона. Отразява честотата на сметоизвозване в съответното населено място и зона, съгласно заповедта на кмета на общината за </w:t>
      </w:r>
      <w:r w:rsidRPr="00464683">
        <w:rPr>
          <w:rFonts w:ascii="Times New Roman" w:eastAsia="Calibri" w:hAnsi="Times New Roman" w:cs="Times New Roman"/>
          <w:iCs/>
          <w:kern w:val="2"/>
          <w:sz w:val="24"/>
          <w:szCs w:val="24"/>
          <w:lang w:eastAsia="bg-BG"/>
          <w14:ligatures w14:val="standardContextual"/>
        </w:rPr>
        <w:t xml:space="preserve">честотата на събиране и транспортиране на </w:t>
      </w:r>
      <w:r w:rsidRPr="00464683">
        <w:rPr>
          <w:rFonts w:ascii="Times New Roman" w:eastAsia="Calibri" w:hAnsi="Times New Roman" w:cs="Times New Roman"/>
          <w:kern w:val="2"/>
          <w:sz w:val="24"/>
          <w:szCs w:val="24"/>
          <w:lang w:eastAsia="bg-BG"/>
          <w14:ligatures w14:val="standardContextual"/>
        </w:rPr>
        <w:t>съдове за битови отпадъци по чл. 63, ал. 2 от ЗМДТ, съгласно Таблица №1.</w:t>
      </w:r>
    </w:p>
    <w:p w14:paraId="4B411AA3" w14:textId="77777777" w:rsidR="00405814" w:rsidRPr="00464683" w:rsidRDefault="00405814" w:rsidP="00405814">
      <w:pPr>
        <w:spacing w:after="0" w:line="240" w:lineRule="auto"/>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Определя се по следната формула:</w:t>
      </w:r>
    </w:p>
    <w:p w14:paraId="1BA7CF4F" w14:textId="3C3E0486"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val="en-US" w:eastAsia="bg-BG"/>
          <w14:ligatures w14:val="standardContextual"/>
        </w:rPr>
      </w:pPr>
      <w:r w:rsidRPr="00464683">
        <w:rPr>
          <w:rFonts w:ascii="Times New Roman" w:eastAsia="Calibri" w:hAnsi="Times New Roman" w:cs="Times New Roman"/>
          <w:kern w:val="2"/>
          <w:sz w:val="24"/>
          <w:szCs w:val="24"/>
          <w:lang w:eastAsia="bg-BG"/>
          <w14:ligatures w14:val="standardContextual"/>
        </w:rPr>
        <w:t>Кнм=</w:t>
      </w:r>
      <w:r w:rsidR="0024408D" w:rsidRPr="00464683">
        <w:rPr>
          <w:rFonts w:ascii="Times New Roman" w:eastAsia="Calibri" w:hAnsi="Times New Roman" w:cs="Times New Roman"/>
          <w:kern w:val="2"/>
          <w:sz w:val="24"/>
          <w:szCs w:val="24"/>
          <w:lang w:eastAsia="bg-BG"/>
          <w14:ligatures w14:val="standardContextual"/>
        </w:rPr>
        <w:t>Н</w:t>
      </w:r>
      <w:r w:rsidRPr="00464683">
        <w:rPr>
          <w:rFonts w:ascii="Times New Roman" w:eastAsia="Calibri" w:hAnsi="Times New Roman" w:cs="Times New Roman"/>
          <w:kern w:val="2"/>
          <w:sz w:val="24"/>
          <w:szCs w:val="24"/>
          <w:lang w:eastAsia="bg-BG"/>
          <w14:ligatures w14:val="standardContextual"/>
        </w:rPr>
        <w:t>/52</w:t>
      </w:r>
      <w:r w:rsidRPr="00464683">
        <w:rPr>
          <w:rFonts w:ascii="Times New Roman" w:eastAsia="Calibri" w:hAnsi="Times New Roman" w:cs="Times New Roman"/>
          <w:kern w:val="2"/>
          <w:sz w:val="24"/>
          <w:szCs w:val="24"/>
          <w:lang w:val="en-US" w:eastAsia="bg-BG"/>
          <w14:ligatures w14:val="standardContextual"/>
        </w:rPr>
        <w:t xml:space="preserve">, </w:t>
      </w:r>
      <w:r w:rsidRPr="00464683">
        <w:rPr>
          <w:rFonts w:ascii="Times New Roman" w:eastAsia="Calibri" w:hAnsi="Times New Roman" w:cs="Times New Roman"/>
          <w:kern w:val="2"/>
          <w:sz w:val="24"/>
          <w:szCs w:val="24"/>
          <w:lang w:eastAsia="bg-BG"/>
          <w14:ligatures w14:val="standardContextual"/>
        </w:rPr>
        <w:t>където</w:t>
      </w:r>
      <w:r w:rsidRPr="00464683">
        <w:rPr>
          <w:rFonts w:ascii="Times New Roman" w:eastAsia="Calibri" w:hAnsi="Times New Roman" w:cs="Times New Roman"/>
          <w:kern w:val="2"/>
          <w:sz w:val="24"/>
          <w:szCs w:val="24"/>
          <w:lang w:val="en-US" w:eastAsia="bg-BG"/>
          <w14:ligatures w14:val="standardContextual"/>
        </w:rPr>
        <w:t>:</w:t>
      </w:r>
    </w:p>
    <w:p w14:paraId="0FC8D95A" w14:textId="6D9F3711" w:rsidR="00405814" w:rsidRPr="00464683" w:rsidRDefault="0024408D"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 xml:space="preserve">Н </w:t>
      </w:r>
      <w:r w:rsidR="00405814" w:rsidRPr="00464683">
        <w:rPr>
          <w:rFonts w:ascii="Times New Roman" w:eastAsia="Calibri" w:hAnsi="Times New Roman" w:cs="Times New Roman"/>
          <w:kern w:val="2"/>
          <w:sz w:val="24"/>
          <w:szCs w:val="24"/>
          <w:lang w:eastAsia="bg-BG"/>
          <w14:ligatures w14:val="standardContextual"/>
        </w:rPr>
        <w:t xml:space="preserve">- брой обслужване на съдове за битови отпадъци годишно, съгласно Заповед на кмета на общината за </w:t>
      </w:r>
      <w:r w:rsidR="00405814" w:rsidRPr="00464683">
        <w:rPr>
          <w:rFonts w:ascii="Times New Roman" w:eastAsia="Calibri" w:hAnsi="Times New Roman" w:cs="Times New Roman"/>
          <w:iCs/>
          <w:kern w:val="2"/>
          <w:sz w:val="24"/>
          <w:szCs w:val="24"/>
          <w:lang w:eastAsia="bg-BG"/>
          <w14:ligatures w14:val="standardContextual"/>
        </w:rPr>
        <w:t xml:space="preserve">честотата на събиране и транспортиране на </w:t>
      </w:r>
      <w:r w:rsidR="00405814" w:rsidRPr="00464683">
        <w:rPr>
          <w:rFonts w:ascii="Times New Roman" w:eastAsia="Calibri" w:hAnsi="Times New Roman" w:cs="Times New Roman"/>
          <w:kern w:val="2"/>
          <w:sz w:val="24"/>
          <w:szCs w:val="24"/>
          <w:lang w:eastAsia="bg-BG"/>
          <w14:ligatures w14:val="standardContextual"/>
        </w:rPr>
        <w:t xml:space="preserve">съдове за битови отпадъци по чл. 63, ал. 2 от ЗМДТ. </w:t>
      </w:r>
    </w:p>
    <w:p w14:paraId="27470865"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Times New Roman" w:hAnsi="Times New Roman" w:cs="Times New Roman"/>
          <w:sz w:val="24"/>
          <w:szCs w:val="24"/>
          <w:lang w:eastAsia="bg-BG"/>
        </w:rPr>
        <w:t>52 - броят на седмиците в годината</w:t>
      </w:r>
    </w:p>
    <w:p w14:paraId="77B02E2D" w14:textId="10107134"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Ксо-Коефициент за приноса на генерираното количество битови отпадъци от жилищните имоти и ползвателите им, към общото количество битови отпадъци генерирано в общината, съгласно Таблица №1.</w:t>
      </w:r>
    </w:p>
    <w:p w14:paraId="3CE8687D" w14:textId="4E8681C5"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Ер2-размер на частта от таксата за битови отпадъци за единица основа</w:t>
      </w:r>
      <w:r w:rsidR="0024408D" w:rsidRPr="00464683">
        <w:rPr>
          <w:rFonts w:ascii="Times New Roman" w:eastAsia="Calibri" w:hAnsi="Times New Roman" w:cs="Times New Roman"/>
          <w:kern w:val="2"/>
          <w:sz w:val="24"/>
          <w:szCs w:val="24"/>
          <w:lang w:eastAsia="bg-BG"/>
          <w14:ligatures w14:val="standardContextual"/>
        </w:rPr>
        <w:t xml:space="preserve"> в евро</w:t>
      </w:r>
      <w:r w:rsidRPr="00464683">
        <w:rPr>
          <w:rFonts w:ascii="Times New Roman" w:eastAsia="Calibri" w:hAnsi="Times New Roman" w:cs="Times New Roman"/>
          <w:kern w:val="2"/>
          <w:sz w:val="24"/>
          <w:szCs w:val="24"/>
          <w:lang w:eastAsia="bg-BG"/>
          <w14:ligatures w14:val="standardContextual"/>
        </w:rPr>
        <w:t xml:space="preserve"> според броя на ползватели на услугата в имота по чл.14,ал.1, т.2. </w:t>
      </w:r>
    </w:p>
    <w:p w14:paraId="3AFD4BDE" w14:textId="77777777" w:rsidR="00405814" w:rsidRPr="00464683" w:rsidRDefault="00405814" w:rsidP="00405814">
      <w:pPr>
        <w:spacing w:after="0" w:line="240" w:lineRule="auto"/>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определя се по следната формула:</w:t>
      </w:r>
    </w:p>
    <w:p w14:paraId="22544FED" w14:textId="77777777" w:rsidR="00405814" w:rsidRPr="00464683" w:rsidRDefault="00405814"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178B0D7E"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val="en-US" w:eastAsia="bg-BG"/>
          <w14:ligatures w14:val="standardContextual"/>
        </w:rPr>
      </w:pPr>
      <w:r w:rsidRPr="00464683">
        <w:rPr>
          <w:rFonts w:ascii="Times New Roman" w:eastAsia="Calibri" w:hAnsi="Times New Roman" w:cs="Times New Roman"/>
          <w:kern w:val="2"/>
          <w:sz w:val="24"/>
          <w:szCs w:val="24"/>
          <w:lang w:eastAsia="bg-BG"/>
          <w14:ligatures w14:val="standardContextual"/>
        </w:rPr>
        <w:t>Ер2=</w:t>
      </w:r>
      <w:r w:rsidRPr="00464683">
        <w:rPr>
          <w:rFonts w:ascii="Times New Roman" w:eastAsia="Calibri" w:hAnsi="Times New Roman" w:cs="Times New Roman"/>
          <w:kern w:val="2"/>
          <w:sz w:val="24"/>
          <w:szCs w:val="24"/>
          <w:lang w:val="en-US" w:eastAsia="bg-BG"/>
          <w14:ligatures w14:val="standardContextual"/>
        </w:rPr>
        <w:t xml:space="preserve"> Rps/Bpo,</w:t>
      </w:r>
      <w:r w:rsidRPr="00464683">
        <w:rPr>
          <w:rFonts w:ascii="Times New Roman" w:eastAsia="Calibri" w:hAnsi="Times New Roman" w:cs="Times New Roman"/>
          <w:kern w:val="2"/>
          <w:sz w:val="24"/>
          <w:szCs w:val="24"/>
          <w:lang w:eastAsia="bg-BG"/>
          <w14:ligatures w14:val="standardContextual"/>
        </w:rPr>
        <w:t xml:space="preserve">  където</w:t>
      </w:r>
      <w:r w:rsidRPr="00464683">
        <w:rPr>
          <w:rFonts w:ascii="Times New Roman" w:eastAsia="Calibri" w:hAnsi="Times New Roman" w:cs="Times New Roman"/>
          <w:kern w:val="2"/>
          <w:sz w:val="24"/>
          <w:szCs w:val="24"/>
          <w:lang w:val="en-US" w:eastAsia="bg-BG"/>
          <w14:ligatures w14:val="standardContextual"/>
        </w:rPr>
        <w:t>:</w:t>
      </w:r>
    </w:p>
    <w:p w14:paraId="4C915ECF" w14:textId="77777777" w:rsidR="00405814" w:rsidRPr="00464683" w:rsidRDefault="00405814"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7FEF0256"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val="en-US" w:eastAsia="bg-BG"/>
          <w14:ligatures w14:val="standardContextual"/>
        </w:rPr>
        <w:t>Rps</w:t>
      </w:r>
      <w:r w:rsidRPr="00464683">
        <w:rPr>
          <w:rFonts w:ascii="Times New Roman" w:eastAsia="Calibri" w:hAnsi="Times New Roman" w:cs="Times New Roman"/>
          <w:kern w:val="2"/>
          <w:sz w:val="24"/>
          <w:szCs w:val="24"/>
          <w:lang w:eastAsia="bg-BG"/>
          <w14:ligatures w14:val="standardContextual"/>
        </w:rPr>
        <w:t xml:space="preserve"> - разходите за сметка на таксата за битови отпадъци от план-сметката за извършване на  услугата по чл.14,ал.1,т.2  в общината</w:t>
      </w:r>
      <w:r w:rsidRPr="00464683">
        <w:rPr>
          <w:rFonts w:ascii="Times New Roman" w:eastAsia="Calibri" w:hAnsi="Times New Roman" w:cs="Times New Roman"/>
          <w:kern w:val="2"/>
          <w:sz w:val="24"/>
          <w:szCs w:val="24"/>
          <w:lang w:val="en-US" w:eastAsia="bg-BG"/>
          <w14:ligatures w14:val="standardContextual"/>
        </w:rPr>
        <w:t>;</w:t>
      </w:r>
    </w:p>
    <w:p w14:paraId="0F39A6F7"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val="en-US" w:eastAsia="bg-BG"/>
          <w14:ligatures w14:val="standardContextual"/>
        </w:rPr>
        <w:t>Bpo</w:t>
      </w:r>
      <w:r w:rsidRPr="00464683">
        <w:rPr>
          <w:rFonts w:ascii="Times New Roman" w:eastAsia="Calibri" w:hAnsi="Times New Roman" w:cs="Times New Roman"/>
          <w:kern w:val="2"/>
          <w:sz w:val="24"/>
          <w:szCs w:val="24"/>
          <w:lang w:eastAsia="bg-BG"/>
          <w14:ligatures w14:val="standardContextual"/>
        </w:rPr>
        <w:t xml:space="preserve"> - общия брой ползватели на услугите на територията на общината. </w:t>
      </w:r>
    </w:p>
    <w:p w14:paraId="31C6FFD0" w14:textId="77777777" w:rsidR="00405814" w:rsidRPr="00464683" w:rsidRDefault="00405814"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3A509D3D"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4. Размерът на частта от таксата за битови отпадъци за имота според броя ползватели на услугата в имота по чл.14,ал.1, т.3 се определя по следната формула:</w:t>
      </w:r>
    </w:p>
    <w:p w14:paraId="41ACFC5C" w14:textId="77777777" w:rsidR="00405814" w:rsidRPr="00464683" w:rsidRDefault="00405814"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245A2F0A" w14:textId="23C0ED9C"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val="en-US" w:eastAsia="bg-BG"/>
          <w14:ligatures w14:val="standardContextual"/>
        </w:rPr>
      </w:pPr>
      <w:r w:rsidRPr="00464683">
        <w:rPr>
          <w:rFonts w:ascii="Times New Roman" w:eastAsia="Calibri" w:hAnsi="Times New Roman" w:cs="Times New Roman"/>
          <w:kern w:val="2"/>
          <w:sz w:val="24"/>
          <w:szCs w:val="24"/>
          <w:lang w:eastAsia="bg-BG"/>
          <w14:ligatures w14:val="standardContextual"/>
        </w:rPr>
        <w:t>Тр3=Ер3</w:t>
      </w:r>
      <w:r w:rsidR="0024408D" w:rsidRPr="00464683">
        <w:rPr>
          <w:rFonts w:ascii="Times New Roman" w:eastAsia="Calibri" w:hAnsi="Times New Roman" w:cs="Times New Roman"/>
          <w:kern w:val="2"/>
          <w:sz w:val="24"/>
          <w:szCs w:val="24"/>
          <w:lang w:eastAsia="bg-BG"/>
          <w14:ligatures w14:val="standardContextual"/>
        </w:rPr>
        <w:t xml:space="preserve"> х </w:t>
      </w:r>
      <w:r w:rsidRPr="00464683">
        <w:rPr>
          <w:rFonts w:ascii="Times New Roman" w:eastAsia="Calibri" w:hAnsi="Times New Roman" w:cs="Times New Roman"/>
          <w:kern w:val="2"/>
          <w:sz w:val="24"/>
          <w:szCs w:val="24"/>
          <w:lang w:eastAsia="bg-BG"/>
          <w14:ligatures w14:val="standardContextual"/>
        </w:rPr>
        <w:t>Вр</w:t>
      </w:r>
      <w:r w:rsidR="0024408D" w:rsidRPr="00464683">
        <w:rPr>
          <w:rFonts w:ascii="Times New Roman" w:eastAsia="Calibri" w:hAnsi="Times New Roman" w:cs="Times New Roman"/>
          <w:kern w:val="2"/>
          <w:sz w:val="24"/>
          <w:szCs w:val="24"/>
          <w:lang w:eastAsia="bg-BG"/>
          <w14:ligatures w14:val="standardContextual"/>
        </w:rPr>
        <w:t xml:space="preserve"> х </w:t>
      </w:r>
      <w:r w:rsidRPr="00464683">
        <w:rPr>
          <w:rFonts w:ascii="Times New Roman" w:eastAsia="Calibri" w:hAnsi="Times New Roman" w:cs="Times New Roman"/>
          <w:kern w:val="2"/>
          <w:sz w:val="24"/>
          <w:szCs w:val="24"/>
          <w:lang w:eastAsia="bg-BG"/>
          <w14:ligatures w14:val="standardContextual"/>
        </w:rPr>
        <w:t>Кчнм</w:t>
      </w:r>
      <w:r w:rsidR="0024408D" w:rsidRPr="00464683">
        <w:rPr>
          <w:rFonts w:ascii="Times New Roman" w:eastAsia="Calibri" w:hAnsi="Times New Roman" w:cs="Times New Roman"/>
          <w:kern w:val="2"/>
          <w:sz w:val="24"/>
          <w:szCs w:val="24"/>
          <w:lang w:eastAsia="bg-BG"/>
          <w14:ligatures w14:val="standardContextual"/>
        </w:rPr>
        <w:t xml:space="preserve"> х </w:t>
      </w:r>
      <w:r w:rsidRPr="00464683">
        <w:rPr>
          <w:rFonts w:ascii="Times New Roman" w:eastAsia="Calibri" w:hAnsi="Times New Roman" w:cs="Times New Roman"/>
          <w:kern w:val="2"/>
          <w:sz w:val="24"/>
          <w:szCs w:val="24"/>
          <w:lang w:eastAsia="bg-BG"/>
          <w14:ligatures w14:val="standardContextual"/>
        </w:rPr>
        <w:t>Ксо, където</w:t>
      </w:r>
      <w:r w:rsidRPr="00464683">
        <w:rPr>
          <w:rFonts w:ascii="Times New Roman" w:eastAsia="Calibri" w:hAnsi="Times New Roman" w:cs="Times New Roman"/>
          <w:kern w:val="2"/>
          <w:sz w:val="24"/>
          <w:szCs w:val="24"/>
          <w:lang w:val="en-US" w:eastAsia="bg-BG"/>
          <w14:ligatures w14:val="standardContextual"/>
        </w:rPr>
        <w:t>:</w:t>
      </w:r>
    </w:p>
    <w:p w14:paraId="32CB4F67"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Тр3-годишен размер на частта от таксата за битови отпадъци за имота според броя ползватели на услугата в имота по чл.14,ал.1, т.3 ;</w:t>
      </w:r>
    </w:p>
    <w:p w14:paraId="3CB1E1CF"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bookmarkStart w:id="6" w:name="_Hlk206062162"/>
      <w:r w:rsidRPr="00464683">
        <w:rPr>
          <w:rFonts w:ascii="Times New Roman" w:eastAsia="Calibri" w:hAnsi="Times New Roman" w:cs="Times New Roman"/>
          <w:kern w:val="2"/>
          <w:sz w:val="24"/>
          <w:szCs w:val="24"/>
          <w:lang w:eastAsia="bg-BG"/>
          <w14:ligatures w14:val="standardContextual"/>
        </w:rPr>
        <w:t>Вр-брой ползватели на услугата в имота.</w:t>
      </w:r>
    </w:p>
    <w:p w14:paraId="0F308F4E"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Кчнм-Коефициент за населено място и зона, определя се в зависимост от интензитета на предоставяната услуга по поддържане и чистота на местата за обществено ползване, съгласно Таблица №1.</w:t>
      </w:r>
    </w:p>
    <w:p w14:paraId="7F98D552" w14:textId="3B684952"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Ксо-Коефициент за приноса на генерираното количество битови отпадъци от жилищните имоти и ползвателите им, към общото количество битови отпадъци генерирано в общината, съгласно Таблица №1.</w:t>
      </w:r>
      <w:bookmarkEnd w:id="6"/>
    </w:p>
    <w:p w14:paraId="253CB422" w14:textId="4770969C"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Ер3-размер на частта от таксата за битови отпадъци за единица основа</w:t>
      </w:r>
      <w:r w:rsidR="0024408D" w:rsidRPr="00464683">
        <w:rPr>
          <w:rFonts w:ascii="Times New Roman" w:eastAsia="Calibri" w:hAnsi="Times New Roman" w:cs="Times New Roman"/>
          <w:kern w:val="2"/>
          <w:sz w:val="24"/>
          <w:szCs w:val="24"/>
          <w:lang w:eastAsia="bg-BG"/>
          <w14:ligatures w14:val="standardContextual"/>
        </w:rPr>
        <w:t xml:space="preserve"> в евро</w:t>
      </w:r>
      <w:r w:rsidRPr="00464683">
        <w:rPr>
          <w:rFonts w:ascii="Times New Roman" w:eastAsia="Calibri" w:hAnsi="Times New Roman" w:cs="Times New Roman"/>
          <w:kern w:val="2"/>
          <w:sz w:val="24"/>
          <w:szCs w:val="24"/>
          <w:lang w:eastAsia="bg-BG"/>
          <w14:ligatures w14:val="standardContextual"/>
        </w:rPr>
        <w:t xml:space="preserve"> според броя на ползватели на услугата в имота по чл.14,ал.1, т.3.</w:t>
      </w:r>
    </w:p>
    <w:p w14:paraId="24D7543F" w14:textId="77777777" w:rsidR="00405814" w:rsidRPr="00464683" w:rsidRDefault="00405814" w:rsidP="00405814">
      <w:pPr>
        <w:spacing w:after="0" w:line="240" w:lineRule="auto"/>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eastAsia="bg-BG"/>
          <w14:ligatures w14:val="standardContextual"/>
        </w:rPr>
        <w:t xml:space="preserve"> определя се по следната формула:</w:t>
      </w:r>
    </w:p>
    <w:p w14:paraId="73C7AAD5" w14:textId="77777777" w:rsidR="00405814" w:rsidRPr="00464683" w:rsidRDefault="00405814"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4DF1A530"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val="en-US" w:eastAsia="bg-BG"/>
          <w14:ligatures w14:val="standardContextual"/>
        </w:rPr>
      </w:pPr>
      <w:r w:rsidRPr="00464683">
        <w:rPr>
          <w:rFonts w:ascii="Times New Roman" w:eastAsia="Calibri" w:hAnsi="Times New Roman" w:cs="Times New Roman"/>
          <w:kern w:val="2"/>
          <w:sz w:val="24"/>
          <w:szCs w:val="24"/>
          <w:lang w:eastAsia="bg-BG"/>
          <w14:ligatures w14:val="standardContextual"/>
        </w:rPr>
        <w:t>Ер3=</w:t>
      </w:r>
      <w:r w:rsidRPr="00464683">
        <w:rPr>
          <w:rFonts w:ascii="Times New Roman" w:eastAsia="Calibri" w:hAnsi="Times New Roman" w:cs="Times New Roman"/>
          <w:kern w:val="2"/>
          <w:sz w:val="24"/>
          <w:szCs w:val="24"/>
          <w:lang w:val="en-US" w:eastAsia="bg-BG"/>
          <w14:ligatures w14:val="standardContextual"/>
        </w:rPr>
        <w:t xml:space="preserve"> Rps/Bpo,</w:t>
      </w:r>
      <w:r w:rsidRPr="00464683">
        <w:rPr>
          <w:rFonts w:ascii="Times New Roman" w:eastAsia="Calibri" w:hAnsi="Times New Roman" w:cs="Times New Roman"/>
          <w:kern w:val="2"/>
          <w:sz w:val="24"/>
          <w:szCs w:val="24"/>
          <w:lang w:eastAsia="bg-BG"/>
          <w14:ligatures w14:val="standardContextual"/>
        </w:rPr>
        <w:t xml:space="preserve">  където</w:t>
      </w:r>
      <w:r w:rsidRPr="00464683">
        <w:rPr>
          <w:rFonts w:ascii="Times New Roman" w:eastAsia="Calibri" w:hAnsi="Times New Roman" w:cs="Times New Roman"/>
          <w:kern w:val="2"/>
          <w:sz w:val="24"/>
          <w:szCs w:val="24"/>
          <w:lang w:val="en-US" w:eastAsia="bg-BG"/>
          <w14:ligatures w14:val="standardContextual"/>
        </w:rPr>
        <w:t>:</w:t>
      </w:r>
    </w:p>
    <w:p w14:paraId="4A5B0D5C" w14:textId="263E5E4B" w:rsidR="00405814" w:rsidRPr="00464683" w:rsidRDefault="00892261" w:rsidP="00405814">
      <w:pPr>
        <w:spacing w:after="0" w:line="240" w:lineRule="auto"/>
        <w:jc w:val="both"/>
        <w:rPr>
          <w:rFonts w:ascii="Times New Roman" w:eastAsia="Calibri" w:hAnsi="Times New Roman" w:cs="Times New Roman"/>
          <w:kern w:val="2"/>
          <w:sz w:val="24"/>
          <w:szCs w:val="24"/>
          <w:lang w:eastAsia="bg-BG"/>
          <w14:ligatures w14:val="standardContextual"/>
        </w:rPr>
      </w:pPr>
      <w:r>
        <w:rPr>
          <w:rFonts w:ascii="Times New Roman" w:eastAsia="Calibri" w:hAnsi="Times New Roman" w:cs="Times New Roman"/>
          <w:kern w:val="2"/>
          <w:sz w:val="24"/>
          <w:szCs w:val="24"/>
          <w:lang w:eastAsia="bg-BG"/>
          <w14:ligatures w14:val="standardContextual"/>
        </w:rPr>
        <w:tab/>
      </w:r>
    </w:p>
    <w:p w14:paraId="221C63FB" w14:textId="77777777" w:rsidR="00405814" w:rsidRPr="00464683" w:rsidRDefault="0040581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val="en-US" w:eastAsia="bg-BG"/>
          <w14:ligatures w14:val="standardContextual"/>
        </w:rPr>
        <w:t>Rps</w:t>
      </w:r>
      <w:r w:rsidRPr="00464683">
        <w:rPr>
          <w:rFonts w:ascii="Times New Roman" w:eastAsia="Calibri" w:hAnsi="Times New Roman" w:cs="Times New Roman"/>
          <w:kern w:val="2"/>
          <w:sz w:val="24"/>
          <w:szCs w:val="24"/>
          <w:lang w:eastAsia="bg-BG"/>
          <w14:ligatures w14:val="standardContextual"/>
        </w:rPr>
        <w:t xml:space="preserve"> - разходите за сметка на таксата за битови отпадъци от план-сметката за извършване на  услугата по чл.14,ал.1,т.3  в общината</w:t>
      </w:r>
      <w:r w:rsidRPr="00464683">
        <w:rPr>
          <w:rFonts w:ascii="Times New Roman" w:eastAsia="Calibri" w:hAnsi="Times New Roman" w:cs="Times New Roman"/>
          <w:kern w:val="2"/>
          <w:sz w:val="24"/>
          <w:szCs w:val="24"/>
          <w:lang w:val="en-US" w:eastAsia="bg-BG"/>
          <w14:ligatures w14:val="standardContextual"/>
        </w:rPr>
        <w:t>.</w:t>
      </w:r>
    </w:p>
    <w:p w14:paraId="39CF18DF" w14:textId="77777777" w:rsidR="00C30B94" w:rsidRPr="00464683" w:rsidRDefault="00C30B94" w:rsidP="00892261">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464683">
        <w:rPr>
          <w:rFonts w:ascii="Times New Roman" w:eastAsia="Calibri" w:hAnsi="Times New Roman" w:cs="Times New Roman"/>
          <w:kern w:val="2"/>
          <w:sz w:val="24"/>
          <w:szCs w:val="24"/>
          <w:lang w:val="en-US" w:eastAsia="bg-BG"/>
          <w14:ligatures w14:val="standardContextual"/>
        </w:rPr>
        <w:t>Bpo</w:t>
      </w:r>
      <w:r w:rsidRPr="00464683">
        <w:rPr>
          <w:rFonts w:ascii="Times New Roman" w:eastAsia="Calibri" w:hAnsi="Times New Roman" w:cs="Times New Roman"/>
          <w:kern w:val="2"/>
          <w:sz w:val="24"/>
          <w:szCs w:val="24"/>
          <w:lang w:eastAsia="bg-BG"/>
          <w14:ligatures w14:val="standardContextual"/>
        </w:rPr>
        <w:t xml:space="preserve"> - общия брой ползватели на услугите на територията на общината. </w:t>
      </w:r>
    </w:p>
    <w:p w14:paraId="58F9F6DB" w14:textId="77777777" w:rsidR="00C30B94" w:rsidRPr="00464683" w:rsidRDefault="00C30B94" w:rsidP="00C30B94">
      <w:pPr>
        <w:spacing w:after="0" w:line="240" w:lineRule="auto"/>
        <w:jc w:val="both"/>
        <w:rPr>
          <w:rFonts w:ascii="Times New Roman" w:eastAsia="Calibri" w:hAnsi="Times New Roman" w:cs="Times New Roman"/>
          <w:i/>
          <w:kern w:val="2"/>
          <w:sz w:val="24"/>
          <w:szCs w:val="24"/>
          <w:lang w:eastAsia="bg-BG"/>
          <w14:ligatures w14:val="standardContextual"/>
        </w:rPr>
      </w:pPr>
    </w:p>
    <w:p w14:paraId="08801338" w14:textId="77777777" w:rsidR="00C30B94" w:rsidRPr="00464683" w:rsidRDefault="00C30B94" w:rsidP="00C30B94">
      <w:pPr>
        <w:spacing w:after="0" w:line="240" w:lineRule="auto"/>
        <w:jc w:val="both"/>
        <w:rPr>
          <w:rFonts w:ascii="Times New Roman" w:eastAsia="Calibri" w:hAnsi="Times New Roman" w:cs="Times New Roman"/>
          <w:i/>
          <w:kern w:val="2"/>
          <w:sz w:val="24"/>
          <w:szCs w:val="24"/>
          <w:lang w:eastAsia="bg-BG"/>
          <w14:ligatures w14:val="standardContextual"/>
        </w:rPr>
      </w:pPr>
    </w:p>
    <w:p w14:paraId="346DEEC9" w14:textId="77777777" w:rsidR="00C30B94" w:rsidRPr="00464683" w:rsidRDefault="00C30B94" w:rsidP="00C30B94">
      <w:pPr>
        <w:spacing w:after="0" w:line="240" w:lineRule="auto"/>
        <w:jc w:val="both"/>
        <w:rPr>
          <w:rFonts w:ascii="Times New Roman" w:eastAsia="Calibri" w:hAnsi="Times New Roman" w:cs="Times New Roman"/>
          <w:i/>
          <w:kern w:val="2"/>
          <w:sz w:val="24"/>
          <w:szCs w:val="24"/>
          <w:lang w:eastAsia="bg-BG"/>
          <w14:ligatures w14:val="standardContextual"/>
        </w:rPr>
      </w:pPr>
      <w:r w:rsidRPr="00464683">
        <w:rPr>
          <w:rFonts w:ascii="Times New Roman" w:eastAsia="Calibri" w:hAnsi="Times New Roman" w:cs="Times New Roman"/>
          <w:i/>
          <w:kern w:val="2"/>
          <w:sz w:val="24"/>
          <w:szCs w:val="24"/>
          <w:lang w:eastAsia="bg-BG"/>
          <w14:ligatures w14:val="standardContextual"/>
        </w:rPr>
        <w:lastRenderedPageBreak/>
        <w:t xml:space="preserve">Таблица  №1 - коефициенти за определяне на ТБО, </w:t>
      </w:r>
      <w:r w:rsidRPr="00464683">
        <w:rPr>
          <w:rFonts w:ascii="Times New Roman" w:eastAsia="Calibri" w:hAnsi="Times New Roman" w:cs="Times New Roman"/>
          <w:i/>
          <w:kern w:val="2"/>
          <w:sz w:val="24"/>
          <w:szCs w:val="24"/>
          <w14:ligatures w14:val="standardContextual"/>
        </w:rPr>
        <w:t>на база брой ползватели на услугата в имота, на физически или юридически лица, притежаващи жилищни имоти</w:t>
      </w:r>
    </w:p>
    <w:p w14:paraId="66B39053" w14:textId="77777777" w:rsidR="00C30B94" w:rsidRPr="00464683" w:rsidRDefault="00C30B94" w:rsidP="00405814">
      <w:pPr>
        <w:spacing w:after="0" w:line="240" w:lineRule="auto"/>
        <w:jc w:val="both"/>
        <w:rPr>
          <w:rFonts w:ascii="Times New Roman" w:eastAsia="Calibri" w:hAnsi="Times New Roman" w:cs="Times New Roman"/>
          <w:kern w:val="2"/>
          <w:sz w:val="24"/>
          <w:szCs w:val="24"/>
          <w:lang w:eastAsia="bg-BG"/>
          <w14:ligatures w14:val="standardContextual"/>
        </w:rPr>
      </w:pPr>
    </w:p>
    <w:tbl>
      <w:tblPr>
        <w:tblStyle w:val="1"/>
        <w:tblpPr w:leftFromText="141" w:rightFromText="141" w:vertAnchor="text" w:horzAnchor="page" w:tblpX="2785" w:tblpY="61"/>
        <w:tblW w:w="0" w:type="auto"/>
        <w:tblLook w:val="04A0" w:firstRow="1" w:lastRow="0" w:firstColumn="1" w:lastColumn="0" w:noHBand="0" w:noVBand="1"/>
      </w:tblPr>
      <w:tblGrid>
        <w:gridCol w:w="2547"/>
        <w:gridCol w:w="1134"/>
        <w:gridCol w:w="1275"/>
        <w:gridCol w:w="1418"/>
      </w:tblGrid>
      <w:tr w:rsidR="00C30B94" w:rsidRPr="00464683" w14:paraId="39E66F26" w14:textId="77777777" w:rsidTr="00C30B94">
        <w:trPr>
          <w:cantSplit/>
          <w:trHeight w:val="4032"/>
        </w:trPr>
        <w:tc>
          <w:tcPr>
            <w:tcW w:w="2547" w:type="dxa"/>
            <w:hideMark/>
          </w:tcPr>
          <w:p w14:paraId="3943F558" w14:textId="77777777" w:rsidR="00C30B94" w:rsidRPr="00464683" w:rsidRDefault="00C30B94" w:rsidP="00C30B94">
            <w:pPr>
              <w:jc w:val="both"/>
              <w:rPr>
                <w:rFonts w:ascii="Times New Roman" w:eastAsia="Calibri" w:hAnsi="Times New Roman" w:cs="Times New Roman"/>
                <w:sz w:val="24"/>
                <w:szCs w:val="24"/>
                <w:lang w:eastAsia="bg-BG"/>
              </w:rPr>
            </w:pPr>
          </w:p>
          <w:p w14:paraId="7F281405" w14:textId="77777777" w:rsidR="00C30B94" w:rsidRPr="00464683" w:rsidRDefault="00C30B94" w:rsidP="00C30B94">
            <w:pPr>
              <w:jc w:val="both"/>
              <w:rPr>
                <w:rFonts w:ascii="Times New Roman" w:eastAsia="Calibri" w:hAnsi="Times New Roman" w:cs="Times New Roman"/>
                <w:sz w:val="24"/>
                <w:szCs w:val="24"/>
                <w:lang w:eastAsia="bg-BG"/>
              </w:rPr>
            </w:pPr>
          </w:p>
          <w:p w14:paraId="3F9508F7" w14:textId="77777777" w:rsidR="00C30B94" w:rsidRPr="00464683" w:rsidRDefault="00C30B94" w:rsidP="00C30B94">
            <w:pPr>
              <w:jc w:val="both"/>
              <w:rPr>
                <w:rFonts w:ascii="Times New Roman" w:eastAsia="Calibri" w:hAnsi="Times New Roman" w:cs="Times New Roman"/>
                <w:sz w:val="24"/>
                <w:szCs w:val="24"/>
                <w:lang w:eastAsia="bg-BG"/>
              </w:rPr>
            </w:pPr>
          </w:p>
          <w:p w14:paraId="5385BD07" w14:textId="77777777" w:rsidR="00C30B94" w:rsidRPr="00464683" w:rsidRDefault="00C30B94" w:rsidP="00C30B94">
            <w:pPr>
              <w:jc w:val="both"/>
              <w:rPr>
                <w:rFonts w:ascii="Times New Roman" w:eastAsia="Calibri" w:hAnsi="Times New Roman" w:cs="Times New Roman"/>
                <w:sz w:val="24"/>
                <w:szCs w:val="24"/>
                <w:lang w:eastAsia="bg-BG"/>
              </w:rPr>
            </w:pPr>
          </w:p>
          <w:p w14:paraId="4CB19274" w14:textId="77777777" w:rsidR="00C30B94" w:rsidRPr="00464683" w:rsidRDefault="00C30B94" w:rsidP="00C30B94">
            <w:pPr>
              <w:jc w:val="both"/>
              <w:rPr>
                <w:rFonts w:ascii="Times New Roman" w:eastAsia="Calibri" w:hAnsi="Times New Roman" w:cs="Times New Roman"/>
                <w:sz w:val="24"/>
                <w:szCs w:val="24"/>
                <w:lang w:eastAsia="bg-BG"/>
              </w:rPr>
            </w:pPr>
          </w:p>
          <w:p w14:paraId="534C4EF8" w14:textId="77777777" w:rsidR="00C30B94" w:rsidRPr="00464683" w:rsidRDefault="00C30B94" w:rsidP="00C30B94">
            <w:pPr>
              <w:jc w:val="both"/>
              <w:rPr>
                <w:rFonts w:ascii="Times New Roman" w:eastAsia="Calibri" w:hAnsi="Times New Roman" w:cs="Times New Roman"/>
                <w:sz w:val="24"/>
                <w:szCs w:val="24"/>
                <w:lang w:eastAsia="bg-BG"/>
              </w:rPr>
            </w:pPr>
          </w:p>
          <w:p w14:paraId="317E7056"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Населено място</w:t>
            </w:r>
          </w:p>
        </w:tc>
        <w:tc>
          <w:tcPr>
            <w:tcW w:w="1134" w:type="dxa"/>
            <w:textDirection w:val="btLr"/>
            <w:hideMark/>
          </w:tcPr>
          <w:p w14:paraId="5AA870D4" w14:textId="77777777" w:rsidR="00C30B94" w:rsidRPr="00464683" w:rsidRDefault="00C30B94" w:rsidP="00C30B94">
            <w:pPr>
              <w:ind w:left="113" w:right="113"/>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формула за определяне на коефициент за населено място и зона./Кнм/ по чл.14,ал.1 т.1 и т.2</w:t>
            </w:r>
          </w:p>
        </w:tc>
        <w:tc>
          <w:tcPr>
            <w:tcW w:w="1275" w:type="dxa"/>
            <w:textDirection w:val="btLr"/>
            <w:hideMark/>
          </w:tcPr>
          <w:p w14:paraId="0AFD49D7" w14:textId="77777777" w:rsidR="00C30B94" w:rsidRPr="00464683" w:rsidRDefault="00C30B94" w:rsidP="00C30B94">
            <w:pPr>
              <w:ind w:left="113" w:right="113"/>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Коефициент за почистване на площи за обществено ползване /Коп/ по  чл.14,ал.1т.3</w:t>
            </w:r>
          </w:p>
        </w:tc>
        <w:tc>
          <w:tcPr>
            <w:tcW w:w="1418" w:type="dxa"/>
            <w:textDirection w:val="btLr"/>
            <w:hideMark/>
          </w:tcPr>
          <w:p w14:paraId="320661E5" w14:textId="77777777" w:rsidR="00C30B94" w:rsidRPr="00464683" w:rsidRDefault="00C30B94" w:rsidP="00C30B94">
            <w:pPr>
              <w:ind w:left="113" w:right="113"/>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Коефициент за съотношение на генерирания отпадък от жилищните имоти към общото количество отпадък в общината /Ксо/</w:t>
            </w:r>
          </w:p>
        </w:tc>
      </w:tr>
      <w:tr w:rsidR="00C30B94" w:rsidRPr="00464683" w14:paraId="4772F886" w14:textId="77777777" w:rsidTr="00C30B94">
        <w:trPr>
          <w:trHeight w:val="288"/>
        </w:trPr>
        <w:tc>
          <w:tcPr>
            <w:tcW w:w="2547" w:type="dxa"/>
            <w:shd w:val="clear" w:color="auto" w:fill="E7E6E6"/>
            <w:hideMark/>
          </w:tcPr>
          <w:p w14:paraId="5842E04A" w14:textId="77777777" w:rsidR="00C30B94" w:rsidRPr="00464683" w:rsidRDefault="00C30B94" w:rsidP="00C30B94">
            <w:pPr>
              <w:jc w:val="both"/>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 </w:t>
            </w:r>
          </w:p>
        </w:tc>
        <w:tc>
          <w:tcPr>
            <w:tcW w:w="1134" w:type="dxa"/>
            <w:shd w:val="clear" w:color="auto" w:fill="E7E6E6"/>
            <w:hideMark/>
          </w:tcPr>
          <w:p w14:paraId="18A36EC5"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Кнм</w:t>
            </w:r>
          </w:p>
        </w:tc>
        <w:tc>
          <w:tcPr>
            <w:tcW w:w="1275" w:type="dxa"/>
            <w:shd w:val="clear" w:color="auto" w:fill="E7E6E6"/>
            <w:hideMark/>
          </w:tcPr>
          <w:p w14:paraId="50DD4705"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Кчнм</w:t>
            </w:r>
          </w:p>
        </w:tc>
        <w:tc>
          <w:tcPr>
            <w:tcW w:w="1418" w:type="dxa"/>
            <w:shd w:val="clear" w:color="auto" w:fill="E7E6E6"/>
            <w:hideMark/>
          </w:tcPr>
          <w:p w14:paraId="53FA6148"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Ксо</w:t>
            </w:r>
          </w:p>
        </w:tc>
      </w:tr>
      <w:tr w:rsidR="00C30B94" w:rsidRPr="00464683" w14:paraId="59B195C6" w14:textId="77777777" w:rsidTr="00C30B94">
        <w:trPr>
          <w:trHeight w:val="288"/>
        </w:trPr>
        <w:tc>
          <w:tcPr>
            <w:tcW w:w="2547" w:type="dxa"/>
            <w:noWrap/>
            <w:hideMark/>
          </w:tcPr>
          <w:p w14:paraId="20B4FFB4" w14:textId="77777777" w:rsidR="00C30B94" w:rsidRPr="00464683" w:rsidRDefault="00C30B94" w:rsidP="00C30B94">
            <w:pPr>
              <w:jc w:val="both"/>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с. Булаир</w:t>
            </w:r>
          </w:p>
        </w:tc>
        <w:tc>
          <w:tcPr>
            <w:tcW w:w="1134" w:type="dxa"/>
            <w:noWrap/>
            <w:hideMark/>
          </w:tcPr>
          <w:p w14:paraId="5AC259C1"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Н/52</w:t>
            </w:r>
          </w:p>
        </w:tc>
        <w:tc>
          <w:tcPr>
            <w:tcW w:w="1275" w:type="dxa"/>
            <w:noWrap/>
            <w:hideMark/>
          </w:tcPr>
          <w:p w14:paraId="6CFA383F"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0,3</w:t>
            </w:r>
          </w:p>
        </w:tc>
        <w:tc>
          <w:tcPr>
            <w:tcW w:w="1418" w:type="dxa"/>
            <w:noWrap/>
            <w:hideMark/>
          </w:tcPr>
          <w:p w14:paraId="564CC1BF"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0,8</w:t>
            </w:r>
          </w:p>
        </w:tc>
      </w:tr>
      <w:tr w:rsidR="00C30B94" w:rsidRPr="00464683" w14:paraId="7422CF00" w14:textId="77777777" w:rsidTr="00C30B94">
        <w:trPr>
          <w:trHeight w:val="288"/>
        </w:trPr>
        <w:tc>
          <w:tcPr>
            <w:tcW w:w="2547" w:type="dxa"/>
            <w:noWrap/>
            <w:hideMark/>
          </w:tcPr>
          <w:p w14:paraId="0CCBC186" w14:textId="77777777" w:rsidR="00C30B94" w:rsidRPr="00464683" w:rsidRDefault="00C30B94" w:rsidP="00C30B94">
            <w:pPr>
              <w:jc w:val="both"/>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с. Бърдарево</w:t>
            </w:r>
          </w:p>
        </w:tc>
        <w:tc>
          <w:tcPr>
            <w:tcW w:w="1134" w:type="dxa"/>
            <w:noWrap/>
          </w:tcPr>
          <w:p w14:paraId="7FCBD711"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Н/52</w:t>
            </w:r>
          </w:p>
        </w:tc>
        <w:tc>
          <w:tcPr>
            <w:tcW w:w="1275" w:type="dxa"/>
            <w:noWrap/>
            <w:hideMark/>
          </w:tcPr>
          <w:p w14:paraId="4A069984"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0,3</w:t>
            </w:r>
          </w:p>
        </w:tc>
        <w:tc>
          <w:tcPr>
            <w:tcW w:w="1418" w:type="dxa"/>
            <w:noWrap/>
            <w:hideMark/>
          </w:tcPr>
          <w:p w14:paraId="7A3C3DFB"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0,8</w:t>
            </w:r>
          </w:p>
        </w:tc>
      </w:tr>
      <w:tr w:rsidR="00C30B94" w:rsidRPr="00464683" w14:paraId="6A4CC9BA" w14:textId="77777777" w:rsidTr="00C30B94">
        <w:trPr>
          <w:trHeight w:val="288"/>
        </w:trPr>
        <w:tc>
          <w:tcPr>
            <w:tcW w:w="2547" w:type="dxa"/>
            <w:noWrap/>
            <w:hideMark/>
          </w:tcPr>
          <w:p w14:paraId="766C26E9" w14:textId="77777777" w:rsidR="00C30B94" w:rsidRPr="00464683" w:rsidRDefault="00C30B94" w:rsidP="00C30B94">
            <w:pPr>
              <w:jc w:val="both"/>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с. Венелин</w:t>
            </w:r>
          </w:p>
        </w:tc>
        <w:tc>
          <w:tcPr>
            <w:tcW w:w="1134" w:type="dxa"/>
            <w:noWrap/>
          </w:tcPr>
          <w:p w14:paraId="2E1DB8D9"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Н/52</w:t>
            </w:r>
          </w:p>
        </w:tc>
        <w:tc>
          <w:tcPr>
            <w:tcW w:w="1275" w:type="dxa"/>
            <w:noWrap/>
            <w:hideMark/>
          </w:tcPr>
          <w:p w14:paraId="45492E94"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0,6</w:t>
            </w:r>
          </w:p>
        </w:tc>
        <w:tc>
          <w:tcPr>
            <w:tcW w:w="1418" w:type="dxa"/>
            <w:noWrap/>
            <w:hideMark/>
          </w:tcPr>
          <w:p w14:paraId="238CC420"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0,8</w:t>
            </w:r>
          </w:p>
        </w:tc>
      </w:tr>
      <w:tr w:rsidR="00C30B94" w:rsidRPr="00464683" w14:paraId="5833C9D2" w14:textId="77777777" w:rsidTr="00C30B94">
        <w:trPr>
          <w:trHeight w:val="288"/>
        </w:trPr>
        <w:tc>
          <w:tcPr>
            <w:tcW w:w="2547" w:type="dxa"/>
            <w:noWrap/>
            <w:hideMark/>
          </w:tcPr>
          <w:p w14:paraId="1EE3D710" w14:textId="77777777" w:rsidR="00C30B94" w:rsidRPr="00464683" w:rsidRDefault="00C30B94" w:rsidP="00C30B94">
            <w:pPr>
              <w:jc w:val="both"/>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с. Голица</w:t>
            </w:r>
          </w:p>
        </w:tc>
        <w:tc>
          <w:tcPr>
            <w:tcW w:w="1134" w:type="dxa"/>
            <w:noWrap/>
          </w:tcPr>
          <w:p w14:paraId="25BE4945"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Н/52</w:t>
            </w:r>
          </w:p>
        </w:tc>
        <w:tc>
          <w:tcPr>
            <w:tcW w:w="1275" w:type="dxa"/>
            <w:noWrap/>
            <w:hideMark/>
          </w:tcPr>
          <w:p w14:paraId="100DA859"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0,6</w:t>
            </w:r>
          </w:p>
        </w:tc>
        <w:tc>
          <w:tcPr>
            <w:tcW w:w="1418" w:type="dxa"/>
            <w:noWrap/>
            <w:hideMark/>
          </w:tcPr>
          <w:p w14:paraId="77000E5C"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0,8</w:t>
            </w:r>
          </w:p>
        </w:tc>
      </w:tr>
      <w:tr w:rsidR="00C30B94" w:rsidRPr="00464683" w14:paraId="701D79DB" w14:textId="77777777" w:rsidTr="00C30B94">
        <w:trPr>
          <w:trHeight w:val="288"/>
        </w:trPr>
        <w:tc>
          <w:tcPr>
            <w:tcW w:w="2547" w:type="dxa"/>
            <w:noWrap/>
            <w:hideMark/>
          </w:tcPr>
          <w:p w14:paraId="55D2546E" w14:textId="77777777" w:rsidR="00C30B94" w:rsidRPr="00464683" w:rsidRDefault="00C30B94" w:rsidP="00C30B94">
            <w:pPr>
              <w:jc w:val="both"/>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с. Горен Чифлик</w:t>
            </w:r>
          </w:p>
        </w:tc>
        <w:tc>
          <w:tcPr>
            <w:tcW w:w="1134" w:type="dxa"/>
            <w:noWrap/>
          </w:tcPr>
          <w:p w14:paraId="00FDE352"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Н/52</w:t>
            </w:r>
          </w:p>
        </w:tc>
        <w:tc>
          <w:tcPr>
            <w:tcW w:w="1275" w:type="dxa"/>
            <w:noWrap/>
            <w:hideMark/>
          </w:tcPr>
          <w:p w14:paraId="27066EB9"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0,8</w:t>
            </w:r>
          </w:p>
        </w:tc>
        <w:tc>
          <w:tcPr>
            <w:tcW w:w="1418" w:type="dxa"/>
            <w:noWrap/>
            <w:hideMark/>
          </w:tcPr>
          <w:p w14:paraId="3CD26FF2"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0,8</w:t>
            </w:r>
          </w:p>
        </w:tc>
      </w:tr>
      <w:tr w:rsidR="00C30B94" w:rsidRPr="00464683" w14:paraId="520AE0E7" w14:textId="77777777" w:rsidTr="00C30B94">
        <w:trPr>
          <w:trHeight w:val="288"/>
        </w:trPr>
        <w:tc>
          <w:tcPr>
            <w:tcW w:w="2547" w:type="dxa"/>
            <w:noWrap/>
            <w:hideMark/>
          </w:tcPr>
          <w:p w14:paraId="35D8AE1C" w14:textId="77777777" w:rsidR="00C30B94" w:rsidRPr="00464683" w:rsidRDefault="00C30B94" w:rsidP="00C30B94">
            <w:pPr>
              <w:jc w:val="both"/>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с. Гроздьово</w:t>
            </w:r>
          </w:p>
        </w:tc>
        <w:tc>
          <w:tcPr>
            <w:tcW w:w="1134" w:type="dxa"/>
            <w:noWrap/>
          </w:tcPr>
          <w:p w14:paraId="549C4335"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Н/52</w:t>
            </w:r>
          </w:p>
        </w:tc>
        <w:tc>
          <w:tcPr>
            <w:tcW w:w="1275" w:type="dxa"/>
            <w:noWrap/>
            <w:hideMark/>
          </w:tcPr>
          <w:p w14:paraId="09CB3CB2"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1</w:t>
            </w:r>
          </w:p>
        </w:tc>
        <w:tc>
          <w:tcPr>
            <w:tcW w:w="1418" w:type="dxa"/>
            <w:noWrap/>
            <w:hideMark/>
          </w:tcPr>
          <w:p w14:paraId="54E4367B"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0,8</w:t>
            </w:r>
          </w:p>
        </w:tc>
      </w:tr>
      <w:tr w:rsidR="00C30B94" w:rsidRPr="00464683" w14:paraId="51DC2D13" w14:textId="77777777" w:rsidTr="00C30B94">
        <w:trPr>
          <w:trHeight w:val="288"/>
        </w:trPr>
        <w:tc>
          <w:tcPr>
            <w:tcW w:w="2547" w:type="dxa"/>
            <w:noWrap/>
            <w:hideMark/>
          </w:tcPr>
          <w:p w14:paraId="0662DE0E" w14:textId="77777777" w:rsidR="00C30B94" w:rsidRPr="00464683" w:rsidRDefault="00C30B94" w:rsidP="00C30B94">
            <w:pPr>
              <w:jc w:val="both"/>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с. Детелина</w:t>
            </w:r>
          </w:p>
        </w:tc>
        <w:tc>
          <w:tcPr>
            <w:tcW w:w="1134" w:type="dxa"/>
            <w:noWrap/>
          </w:tcPr>
          <w:p w14:paraId="19ED744A"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Н/52</w:t>
            </w:r>
          </w:p>
        </w:tc>
        <w:tc>
          <w:tcPr>
            <w:tcW w:w="1275" w:type="dxa"/>
            <w:noWrap/>
            <w:hideMark/>
          </w:tcPr>
          <w:p w14:paraId="4592ED03"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0,6</w:t>
            </w:r>
          </w:p>
        </w:tc>
        <w:tc>
          <w:tcPr>
            <w:tcW w:w="1418" w:type="dxa"/>
            <w:noWrap/>
            <w:hideMark/>
          </w:tcPr>
          <w:p w14:paraId="309B536C"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0,8</w:t>
            </w:r>
          </w:p>
        </w:tc>
      </w:tr>
      <w:tr w:rsidR="00C30B94" w:rsidRPr="00464683" w14:paraId="0971F66A" w14:textId="77777777" w:rsidTr="00C30B94">
        <w:trPr>
          <w:trHeight w:val="288"/>
        </w:trPr>
        <w:tc>
          <w:tcPr>
            <w:tcW w:w="2547" w:type="dxa"/>
            <w:noWrap/>
            <w:hideMark/>
          </w:tcPr>
          <w:p w14:paraId="06BA1FC0" w14:textId="77777777" w:rsidR="00C30B94" w:rsidRPr="00464683" w:rsidRDefault="00C30B94" w:rsidP="00C30B94">
            <w:pPr>
              <w:jc w:val="both"/>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гр. Долни чифлик</w:t>
            </w:r>
          </w:p>
        </w:tc>
        <w:tc>
          <w:tcPr>
            <w:tcW w:w="1134" w:type="dxa"/>
            <w:noWrap/>
          </w:tcPr>
          <w:p w14:paraId="2D60C72B"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Н/52</w:t>
            </w:r>
          </w:p>
        </w:tc>
        <w:tc>
          <w:tcPr>
            <w:tcW w:w="1275" w:type="dxa"/>
            <w:noWrap/>
            <w:hideMark/>
          </w:tcPr>
          <w:p w14:paraId="74C57BDC"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1</w:t>
            </w:r>
          </w:p>
        </w:tc>
        <w:tc>
          <w:tcPr>
            <w:tcW w:w="1418" w:type="dxa"/>
            <w:noWrap/>
            <w:hideMark/>
          </w:tcPr>
          <w:p w14:paraId="572D8C73"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0,8</w:t>
            </w:r>
          </w:p>
        </w:tc>
      </w:tr>
      <w:tr w:rsidR="00C30B94" w:rsidRPr="00464683" w14:paraId="2883D02F" w14:textId="77777777" w:rsidTr="00C30B94">
        <w:trPr>
          <w:trHeight w:val="288"/>
        </w:trPr>
        <w:tc>
          <w:tcPr>
            <w:tcW w:w="2547" w:type="dxa"/>
            <w:noWrap/>
            <w:hideMark/>
          </w:tcPr>
          <w:p w14:paraId="740703CA" w14:textId="77777777" w:rsidR="00C30B94" w:rsidRPr="00464683" w:rsidRDefault="00C30B94" w:rsidP="00C30B94">
            <w:pPr>
              <w:jc w:val="both"/>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централен район/Д.ч./</w:t>
            </w:r>
          </w:p>
        </w:tc>
        <w:tc>
          <w:tcPr>
            <w:tcW w:w="1134" w:type="dxa"/>
            <w:noWrap/>
          </w:tcPr>
          <w:p w14:paraId="4C2960EE"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Н/52</w:t>
            </w:r>
          </w:p>
        </w:tc>
        <w:tc>
          <w:tcPr>
            <w:tcW w:w="1275" w:type="dxa"/>
            <w:noWrap/>
            <w:hideMark/>
          </w:tcPr>
          <w:p w14:paraId="6A7870BC"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1,5</w:t>
            </w:r>
          </w:p>
        </w:tc>
        <w:tc>
          <w:tcPr>
            <w:tcW w:w="1418" w:type="dxa"/>
            <w:noWrap/>
            <w:hideMark/>
          </w:tcPr>
          <w:p w14:paraId="2989DA2E"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0,8</w:t>
            </w:r>
          </w:p>
        </w:tc>
      </w:tr>
      <w:tr w:rsidR="00C30B94" w:rsidRPr="00464683" w14:paraId="646E4BF5" w14:textId="77777777" w:rsidTr="00C30B94">
        <w:trPr>
          <w:trHeight w:val="288"/>
        </w:trPr>
        <w:tc>
          <w:tcPr>
            <w:tcW w:w="2547" w:type="dxa"/>
            <w:noWrap/>
            <w:hideMark/>
          </w:tcPr>
          <w:p w14:paraId="63D65AC3" w14:textId="77777777" w:rsidR="00C30B94" w:rsidRPr="00464683" w:rsidRDefault="00C30B94" w:rsidP="00C30B94">
            <w:pPr>
              <w:jc w:val="both"/>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с. Кривини</w:t>
            </w:r>
          </w:p>
        </w:tc>
        <w:tc>
          <w:tcPr>
            <w:tcW w:w="1134" w:type="dxa"/>
            <w:noWrap/>
          </w:tcPr>
          <w:p w14:paraId="3164D3D1"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Н/52</w:t>
            </w:r>
          </w:p>
        </w:tc>
        <w:tc>
          <w:tcPr>
            <w:tcW w:w="1275" w:type="dxa"/>
            <w:noWrap/>
            <w:hideMark/>
          </w:tcPr>
          <w:p w14:paraId="041EBEC3"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0,3</w:t>
            </w:r>
          </w:p>
        </w:tc>
        <w:tc>
          <w:tcPr>
            <w:tcW w:w="1418" w:type="dxa"/>
            <w:noWrap/>
            <w:hideMark/>
          </w:tcPr>
          <w:p w14:paraId="2A88FD68"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0,8</w:t>
            </w:r>
          </w:p>
        </w:tc>
      </w:tr>
      <w:tr w:rsidR="00C30B94" w:rsidRPr="00464683" w14:paraId="30289904" w14:textId="77777777" w:rsidTr="00C30B94">
        <w:trPr>
          <w:trHeight w:val="288"/>
        </w:trPr>
        <w:tc>
          <w:tcPr>
            <w:tcW w:w="2547" w:type="dxa"/>
            <w:noWrap/>
            <w:hideMark/>
          </w:tcPr>
          <w:p w14:paraId="7664D349" w14:textId="77777777" w:rsidR="00C30B94" w:rsidRPr="00464683" w:rsidRDefault="00C30B94" w:rsidP="00C30B94">
            <w:pPr>
              <w:jc w:val="both"/>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с. Нова Шипка</w:t>
            </w:r>
          </w:p>
        </w:tc>
        <w:tc>
          <w:tcPr>
            <w:tcW w:w="1134" w:type="dxa"/>
            <w:noWrap/>
          </w:tcPr>
          <w:p w14:paraId="150A9D32"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Н/52</w:t>
            </w:r>
          </w:p>
        </w:tc>
        <w:tc>
          <w:tcPr>
            <w:tcW w:w="1275" w:type="dxa"/>
            <w:noWrap/>
            <w:hideMark/>
          </w:tcPr>
          <w:p w14:paraId="533D3C70"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0,3</w:t>
            </w:r>
          </w:p>
        </w:tc>
        <w:tc>
          <w:tcPr>
            <w:tcW w:w="1418" w:type="dxa"/>
            <w:noWrap/>
            <w:hideMark/>
          </w:tcPr>
          <w:p w14:paraId="6F447425"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0,8</w:t>
            </w:r>
          </w:p>
        </w:tc>
      </w:tr>
      <w:tr w:rsidR="00C30B94" w:rsidRPr="00464683" w14:paraId="3927A662" w14:textId="77777777" w:rsidTr="00C30B94">
        <w:trPr>
          <w:trHeight w:val="288"/>
        </w:trPr>
        <w:tc>
          <w:tcPr>
            <w:tcW w:w="2547" w:type="dxa"/>
            <w:noWrap/>
            <w:hideMark/>
          </w:tcPr>
          <w:p w14:paraId="208305BF" w14:textId="77777777" w:rsidR="00C30B94" w:rsidRPr="00464683" w:rsidRDefault="00C30B94" w:rsidP="00C30B94">
            <w:pPr>
              <w:jc w:val="both"/>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с. Ново Оряхово</w:t>
            </w:r>
          </w:p>
        </w:tc>
        <w:tc>
          <w:tcPr>
            <w:tcW w:w="1134" w:type="dxa"/>
            <w:noWrap/>
          </w:tcPr>
          <w:p w14:paraId="5D803B50"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Н/52</w:t>
            </w:r>
          </w:p>
        </w:tc>
        <w:tc>
          <w:tcPr>
            <w:tcW w:w="1275" w:type="dxa"/>
            <w:noWrap/>
            <w:hideMark/>
          </w:tcPr>
          <w:p w14:paraId="1B705E7B"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0,3</w:t>
            </w:r>
          </w:p>
        </w:tc>
        <w:tc>
          <w:tcPr>
            <w:tcW w:w="1418" w:type="dxa"/>
            <w:noWrap/>
            <w:hideMark/>
          </w:tcPr>
          <w:p w14:paraId="40E5562C"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0,8</w:t>
            </w:r>
          </w:p>
        </w:tc>
      </w:tr>
      <w:tr w:rsidR="00C30B94" w:rsidRPr="00464683" w14:paraId="5E4DC122" w14:textId="77777777" w:rsidTr="00C30B94">
        <w:trPr>
          <w:trHeight w:val="288"/>
        </w:trPr>
        <w:tc>
          <w:tcPr>
            <w:tcW w:w="2547" w:type="dxa"/>
            <w:noWrap/>
            <w:hideMark/>
          </w:tcPr>
          <w:p w14:paraId="4126D39F" w14:textId="77777777" w:rsidR="00C30B94" w:rsidRPr="00464683" w:rsidRDefault="00C30B94" w:rsidP="00C30B94">
            <w:pPr>
              <w:jc w:val="both"/>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с. Пчелник</w:t>
            </w:r>
          </w:p>
        </w:tc>
        <w:tc>
          <w:tcPr>
            <w:tcW w:w="1134" w:type="dxa"/>
            <w:noWrap/>
          </w:tcPr>
          <w:p w14:paraId="09914252"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Н/52</w:t>
            </w:r>
          </w:p>
        </w:tc>
        <w:tc>
          <w:tcPr>
            <w:tcW w:w="1275" w:type="dxa"/>
            <w:noWrap/>
            <w:hideMark/>
          </w:tcPr>
          <w:p w14:paraId="24AA092D"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0,8</w:t>
            </w:r>
          </w:p>
        </w:tc>
        <w:tc>
          <w:tcPr>
            <w:tcW w:w="1418" w:type="dxa"/>
            <w:noWrap/>
            <w:hideMark/>
          </w:tcPr>
          <w:p w14:paraId="2A2EBE78"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0,8</w:t>
            </w:r>
          </w:p>
        </w:tc>
      </w:tr>
      <w:tr w:rsidR="00C30B94" w:rsidRPr="00464683" w14:paraId="68D1E29A" w14:textId="77777777" w:rsidTr="00C30B94">
        <w:trPr>
          <w:trHeight w:val="288"/>
        </w:trPr>
        <w:tc>
          <w:tcPr>
            <w:tcW w:w="2547" w:type="dxa"/>
            <w:noWrap/>
            <w:hideMark/>
          </w:tcPr>
          <w:p w14:paraId="67F71063" w14:textId="77777777" w:rsidR="00C30B94" w:rsidRPr="00464683" w:rsidRDefault="00C30B94" w:rsidP="00C30B94">
            <w:pPr>
              <w:jc w:val="both"/>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с. Рудник</w:t>
            </w:r>
          </w:p>
        </w:tc>
        <w:tc>
          <w:tcPr>
            <w:tcW w:w="1134" w:type="dxa"/>
            <w:noWrap/>
          </w:tcPr>
          <w:p w14:paraId="0C3C9A68"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Н/52</w:t>
            </w:r>
          </w:p>
        </w:tc>
        <w:tc>
          <w:tcPr>
            <w:tcW w:w="1275" w:type="dxa"/>
            <w:noWrap/>
            <w:hideMark/>
          </w:tcPr>
          <w:p w14:paraId="0BFC459A"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0,6</w:t>
            </w:r>
          </w:p>
        </w:tc>
        <w:tc>
          <w:tcPr>
            <w:tcW w:w="1418" w:type="dxa"/>
            <w:noWrap/>
            <w:hideMark/>
          </w:tcPr>
          <w:p w14:paraId="6806D2CD"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0,8</w:t>
            </w:r>
          </w:p>
        </w:tc>
      </w:tr>
      <w:tr w:rsidR="00C30B94" w:rsidRPr="00464683" w14:paraId="555D9F35" w14:textId="77777777" w:rsidTr="00C30B94">
        <w:trPr>
          <w:trHeight w:val="288"/>
        </w:trPr>
        <w:tc>
          <w:tcPr>
            <w:tcW w:w="2547" w:type="dxa"/>
            <w:noWrap/>
            <w:hideMark/>
          </w:tcPr>
          <w:p w14:paraId="56EF2FDF" w14:textId="77777777" w:rsidR="00C30B94" w:rsidRPr="00464683" w:rsidRDefault="00C30B94" w:rsidP="00C30B94">
            <w:pPr>
              <w:jc w:val="both"/>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с. Солник</w:t>
            </w:r>
          </w:p>
        </w:tc>
        <w:tc>
          <w:tcPr>
            <w:tcW w:w="1134" w:type="dxa"/>
            <w:noWrap/>
          </w:tcPr>
          <w:p w14:paraId="310C5681"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Н/52</w:t>
            </w:r>
          </w:p>
        </w:tc>
        <w:tc>
          <w:tcPr>
            <w:tcW w:w="1275" w:type="dxa"/>
            <w:noWrap/>
            <w:hideMark/>
          </w:tcPr>
          <w:p w14:paraId="415F5A32"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0,3</w:t>
            </w:r>
          </w:p>
        </w:tc>
        <w:tc>
          <w:tcPr>
            <w:tcW w:w="1418" w:type="dxa"/>
            <w:noWrap/>
            <w:hideMark/>
          </w:tcPr>
          <w:p w14:paraId="02140703"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0,8</w:t>
            </w:r>
          </w:p>
        </w:tc>
      </w:tr>
      <w:tr w:rsidR="00C30B94" w:rsidRPr="00464683" w14:paraId="5FB3FA6A" w14:textId="77777777" w:rsidTr="00C30B94">
        <w:trPr>
          <w:trHeight w:val="288"/>
        </w:trPr>
        <w:tc>
          <w:tcPr>
            <w:tcW w:w="2547" w:type="dxa"/>
            <w:noWrap/>
            <w:hideMark/>
          </w:tcPr>
          <w:p w14:paraId="03B1990A" w14:textId="77777777" w:rsidR="00C30B94" w:rsidRPr="00464683" w:rsidRDefault="00C30B94" w:rsidP="00C30B94">
            <w:pPr>
              <w:jc w:val="both"/>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с. Старо Оряхово</w:t>
            </w:r>
          </w:p>
        </w:tc>
        <w:tc>
          <w:tcPr>
            <w:tcW w:w="1134" w:type="dxa"/>
            <w:noWrap/>
          </w:tcPr>
          <w:p w14:paraId="4F48C483"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Н/52</w:t>
            </w:r>
          </w:p>
        </w:tc>
        <w:tc>
          <w:tcPr>
            <w:tcW w:w="1275" w:type="dxa"/>
            <w:noWrap/>
            <w:hideMark/>
          </w:tcPr>
          <w:p w14:paraId="35A7B20D"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1</w:t>
            </w:r>
          </w:p>
        </w:tc>
        <w:tc>
          <w:tcPr>
            <w:tcW w:w="1418" w:type="dxa"/>
            <w:noWrap/>
            <w:hideMark/>
          </w:tcPr>
          <w:p w14:paraId="7D667C1A"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0,8</w:t>
            </w:r>
          </w:p>
        </w:tc>
      </w:tr>
      <w:tr w:rsidR="00C30B94" w:rsidRPr="00464683" w14:paraId="17F927BE" w14:textId="77777777" w:rsidTr="00C30B94">
        <w:trPr>
          <w:trHeight w:val="288"/>
        </w:trPr>
        <w:tc>
          <w:tcPr>
            <w:tcW w:w="2547" w:type="dxa"/>
            <w:noWrap/>
            <w:hideMark/>
          </w:tcPr>
          <w:p w14:paraId="169A8FD9" w14:textId="77777777" w:rsidR="00C30B94" w:rsidRPr="00464683" w:rsidRDefault="00C30B94" w:rsidP="00C30B94">
            <w:pPr>
              <w:jc w:val="both"/>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с. Шкорпиловци</w:t>
            </w:r>
          </w:p>
        </w:tc>
        <w:tc>
          <w:tcPr>
            <w:tcW w:w="1134" w:type="dxa"/>
            <w:noWrap/>
          </w:tcPr>
          <w:p w14:paraId="428D3B6B"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Н/52</w:t>
            </w:r>
          </w:p>
        </w:tc>
        <w:tc>
          <w:tcPr>
            <w:tcW w:w="1275" w:type="dxa"/>
            <w:noWrap/>
            <w:hideMark/>
          </w:tcPr>
          <w:p w14:paraId="3F2D4B91"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1</w:t>
            </w:r>
          </w:p>
        </w:tc>
        <w:tc>
          <w:tcPr>
            <w:tcW w:w="1418" w:type="dxa"/>
            <w:noWrap/>
            <w:hideMark/>
          </w:tcPr>
          <w:p w14:paraId="47B8CF65"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0,8</w:t>
            </w:r>
          </w:p>
        </w:tc>
      </w:tr>
      <w:tr w:rsidR="00C30B94" w:rsidRPr="00464683" w14:paraId="7AD9A7A3" w14:textId="77777777" w:rsidTr="00C30B94">
        <w:trPr>
          <w:trHeight w:val="288"/>
        </w:trPr>
        <w:tc>
          <w:tcPr>
            <w:tcW w:w="2547" w:type="dxa"/>
            <w:noWrap/>
            <w:hideMark/>
          </w:tcPr>
          <w:p w14:paraId="4C765387" w14:textId="77777777" w:rsidR="00C30B94" w:rsidRPr="00464683" w:rsidRDefault="00C30B94" w:rsidP="00C30B94">
            <w:pPr>
              <w:jc w:val="both"/>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с. Юнец</w:t>
            </w:r>
          </w:p>
        </w:tc>
        <w:tc>
          <w:tcPr>
            <w:tcW w:w="1134" w:type="dxa"/>
            <w:noWrap/>
          </w:tcPr>
          <w:p w14:paraId="726F4206"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Н/52</w:t>
            </w:r>
          </w:p>
        </w:tc>
        <w:tc>
          <w:tcPr>
            <w:tcW w:w="1275" w:type="dxa"/>
            <w:noWrap/>
            <w:hideMark/>
          </w:tcPr>
          <w:p w14:paraId="3144D42B"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0,3</w:t>
            </w:r>
          </w:p>
        </w:tc>
        <w:tc>
          <w:tcPr>
            <w:tcW w:w="1418" w:type="dxa"/>
            <w:noWrap/>
            <w:hideMark/>
          </w:tcPr>
          <w:p w14:paraId="388C565B"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0,8</w:t>
            </w:r>
          </w:p>
        </w:tc>
      </w:tr>
      <w:tr w:rsidR="00C30B94" w:rsidRPr="00464683" w14:paraId="4126092F" w14:textId="77777777" w:rsidTr="00C30B94">
        <w:trPr>
          <w:trHeight w:val="288"/>
        </w:trPr>
        <w:tc>
          <w:tcPr>
            <w:tcW w:w="2547" w:type="dxa"/>
            <w:noWrap/>
            <w:hideMark/>
          </w:tcPr>
          <w:p w14:paraId="0B011C78" w14:textId="77777777" w:rsidR="00C30B94" w:rsidRPr="00464683" w:rsidRDefault="00C30B94" w:rsidP="00C30B94">
            <w:pPr>
              <w:jc w:val="both"/>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КК Шкорпиловци</w:t>
            </w:r>
          </w:p>
        </w:tc>
        <w:tc>
          <w:tcPr>
            <w:tcW w:w="1134" w:type="dxa"/>
            <w:noWrap/>
          </w:tcPr>
          <w:p w14:paraId="44ADCBA2"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Н/52</w:t>
            </w:r>
          </w:p>
        </w:tc>
        <w:tc>
          <w:tcPr>
            <w:tcW w:w="1275" w:type="dxa"/>
            <w:noWrap/>
            <w:hideMark/>
          </w:tcPr>
          <w:p w14:paraId="5A69EDDA"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1,5</w:t>
            </w:r>
          </w:p>
        </w:tc>
        <w:tc>
          <w:tcPr>
            <w:tcW w:w="1418" w:type="dxa"/>
            <w:noWrap/>
            <w:hideMark/>
          </w:tcPr>
          <w:p w14:paraId="2CD6A288" w14:textId="77777777" w:rsidR="00C30B94" w:rsidRPr="00464683" w:rsidRDefault="00C30B94" w:rsidP="00C30B94">
            <w:pPr>
              <w:jc w:val="center"/>
              <w:rPr>
                <w:rFonts w:ascii="Times New Roman" w:eastAsia="Calibri" w:hAnsi="Times New Roman" w:cs="Times New Roman"/>
                <w:sz w:val="24"/>
                <w:szCs w:val="24"/>
                <w:lang w:eastAsia="bg-BG"/>
              </w:rPr>
            </w:pPr>
            <w:r w:rsidRPr="00464683">
              <w:rPr>
                <w:rFonts w:ascii="Times New Roman" w:eastAsia="Calibri" w:hAnsi="Times New Roman" w:cs="Times New Roman"/>
                <w:sz w:val="24"/>
                <w:szCs w:val="24"/>
                <w:lang w:eastAsia="bg-BG"/>
              </w:rPr>
              <w:t>0,8</w:t>
            </w:r>
          </w:p>
        </w:tc>
      </w:tr>
    </w:tbl>
    <w:p w14:paraId="0029D12A" w14:textId="77777777" w:rsidR="008C72DC" w:rsidRPr="00464683" w:rsidRDefault="008C72DC"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33412D53" w14:textId="77777777" w:rsidR="008C72DC" w:rsidRPr="00464683" w:rsidRDefault="008C72DC"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01FEB0C0" w14:textId="77777777" w:rsidR="00C30B94" w:rsidRPr="00464683" w:rsidRDefault="00C30B94"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07BA4221" w14:textId="77777777" w:rsidR="00C30B94" w:rsidRPr="00464683" w:rsidRDefault="00C30B94"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63E028AA" w14:textId="77777777" w:rsidR="00C30B94" w:rsidRPr="00464683" w:rsidRDefault="00C30B94"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6B19D508" w14:textId="77777777" w:rsidR="00C30B94" w:rsidRPr="00464683" w:rsidRDefault="00C30B94"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1F912521" w14:textId="77777777" w:rsidR="00C30B94" w:rsidRPr="00464683" w:rsidRDefault="00C30B94"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1F829468" w14:textId="77777777" w:rsidR="00C30B94" w:rsidRPr="00464683" w:rsidRDefault="00C30B94"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3C0B1FF6" w14:textId="77777777" w:rsidR="00C30B94" w:rsidRPr="00464683" w:rsidRDefault="00C30B94"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5A2306F5" w14:textId="77777777" w:rsidR="00C30B94" w:rsidRPr="00464683" w:rsidRDefault="00C30B94"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74B55C88" w14:textId="77777777" w:rsidR="00C30B94" w:rsidRPr="00464683" w:rsidRDefault="00C30B94"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145DBE0B" w14:textId="77777777" w:rsidR="00C30B94" w:rsidRPr="00464683" w:rsidRDefault="00C30B94" w:rsidP="00405814">
      <w:pPr>
        <w:spacing w:after="0" w:line="240" w:lineRule="auto"/>
        <w:jc w:val="both"/>
        <w:rPr>
          <w:rFonts w:ascii="Times New Roman" w:eastAsia="Calibri" w:hAnsi="Times New Roman" w:cs="Times New Roman"/>
          <w:kern w:val="2"/>
          <w:sz w:val="24"/>
          <w:szCs w:val="24"/>
          <w:lang w:eastAsia="bg-BG"/>
          <w14:ligatures w14:val="standardContextual"/>
        </w:rPr>
      </w:pPr>
    </w:p>
    <w:p w14:paraId="4839920A" w14:textId="77777777" w:rsidR="00405814" w:rsidRPr="00464683" w:rsidRDefault="00405814" w:rsidP="00405814">
      <w:pPr>
        <w:spacing w:after="0" w:line="240" w:lineRule="auto"/>
        <w:ind w:firstLine="990"/>
        <w:jc w:val="both"/>
        <w:rPr>
          <w:rFonts w:ascii="Times New Roman" w:eastAsia="Times New Roman" w:hAnsi="Times New Roman" w:cs="Times New Roman"/>
          <w:color w:val="000000"/>
          <w:sz w:val="24"/>
          <w:szCs w:val="24"/>
          <w:lang w:eastAsia="bg-BG"/>
        </w:rPr>
      </w:pPr>
    </w:p>
    <w:p w14:paraId="63A46F15" w14:textId="77777777" w:rsidR="00405814" w:rsidRDefault="00405814" w:rsidP="00405814">
      <w:pPr>
        <w:spacing w:after="0" w:line="240" w:lineRule="auto"/>
        <w:ind w:firstLine="990"/>
        <w:jc w:val="both"/>
        <w:rPr>
          <w:rFonts w:ascii="Verdana" w:eastAsia="Times New Roman" w:hAnsi="Verdana" w:cs="Times New Roman"/>
          <w:b/>
          <w:color w:val="000000"/>
          <w:sz w:val="24"/>
          <w:szCs w:val="24"/>
          <w:lang w:eastAsia="bg-BG"/>
        </w:rPr>
      </w:pPr>
    </w:p>
    <w:p w14:paraId="36467696" w14:textId="77777777" w:rsidR="00405814" w:rsidRDefault="00405814" w:rsidP="00405814">
      <w:pPr>
        <w:spacing w:after="0" w:line="240" w:lineRule="auto"/>
        <w:ind w:firstLine="990"/>
        <w:jc w:val="both"/>
        <w:rPr>
          <w:rFonts w:ascii="Verdana" w:eastAsia="Times New Roman" w:hAnsi="Verdana" w:cs="Times New Roman"/>
          <w:b/>
          <w:color w:val="000000"/>
          <w:sz w:val="24"/>
          <w:szCs w:val="24"/>
          <w:lang w:eastAsia="bg-BG"/>
        </w:rPr>
      </w:pPr>
    </w:p>
    <w:p w14:paraId="00C16A87" w14:textId="77777777" w:rsidR="00A65FAB" w:rsidRDefault="00A65FAB" w:rsidP="00F27299">
      <w:pPr>
        <w:rPr>
          <w:rFonts w:ascii="Times New Roman" w:hAnsi="Times New Roman" w:cs="Times New Roman"/>
          <w:bCs/>
          <w:sz w:val="24"/>
          <w:szCs w:val="24"/>
        </w:rPr>
      </w:pPr>
    </w:p>
    <w:p w14:paraId="1BA977B4" w14:textId="77777777" w:rsidR="00D27C8A" w:rsidRDefault="00202211" w:rsidP="00202211">
      <w:pPr>
        <w:tabs>
          <w:tab w:val="left" w:pos="7926"/>
        </w:tabs>
        <w:rPr>
          <w:rFonts w:ascii="Times New Roman" w:hAnsi="Times New Roman" w:cs="Times New Roman"/>
          <w:b/>
          <w:bCs/>
          <w:sz w:val="24"/>
          <w:szCs w:val="24"/>
        </w:rPr>
      </w:pPr>
      <w:r>
        <w:rPr>
          <w:rFonts w:ascii="Times New Roman" w:hAnsi="Times New Roman" w:cs="Times New Roman"/>
          <w:b/>
          <w:bCs/>
          <w:sz w:val="24"/>
          <w:szCs w:val="24"/>
        </w:rPr>
        <w:tab/>
      </w:r>
    </w:p>
    <w:p w14:paraId="7D955873" w14:textId="77777777" w:rsidR="00D27C8A" w:rsidRDefault="00D27C8A" w:rsidP="00202211">
      <w:pPr>
        <w:tabs>
          <w:tab w:val="left" w:pos="7926"/>
        </w:tabs>
        <w:rPr>
          <w:rFonts w:ascii="Times New Roman" w:hAnsi="Times New Roman" w:cs="Times New Roman"/>
          <w:b/>
          <w:bCs/>
          <w:sz w:val="24"/>
          <w:szCs w:val="24"/>
        </w:rPr>
      </w:pPr>
    </w:p>
    <w:p w14:paraId="76693315" w14:textId="77777777" w:rsidR="00D27C8A" w:rsidRDefault="00D27C8A" w:rsidP="00202211">
      <w:pPr>
        <w:tabs>
          <w:tab w:val="left" w:pos="7926"/>
        </w:tabs>
        <w:rPr>
          <w:rFonts w:ascii="Times New Roman" w:hAnsi="Times New Roman" w:cs="Times New Roman"/>
          <w:b/>
          <w:bCs/>
          <w:sz w:val="24"/>
          <w:szCs w:val="24"/>
        </w:rPr>
      </w:pPr>
    </w:p>
    <w:p w14:paraId="04ABA5DC" w14:textId="77777777" w:rsidR="00D27C8A" w:rsidRDefault="00D27C8A" w:rsidP="00202211">
      <w:pPr>
        <w:tabs>
          <w:tab w:val="left" w:pos="7926"/>
        </w:tabs>
        <w:rPr>
          <w:rFonts w:ascii="Times New Roman" w:hAnsi="Times New Roman" w:cs="Times New Roman"/>
          <w:b/>
          <w:bCs/>
          <w:sz w:val="24"/>
          <w:szCs w:val="24"/>
        </w:rPr>
      </w:pPr>
    </w:p>
    <w:p w14:paraId="3E7FFFB0" w14:textId="77777777" w:rsidR="00D27C8A" w:rsidRDefault="00D27C8A" w:rsidP="00202211">
      <w:pPr>
        <w:tabs>
          <w:tab w:val="left" w:pos="7926"/>
        </w:tabs>
        <w:rPr>
          <w:rFonts w:ascii="Times New Roman" w:hAnsi="Times New Roman" w:cs="Times New Roman"/>
          <w:b/>
          <w:bCs/>
          <w:sz w:val="24"/>
          <w:szCs w:val="24"/>
        </w:rPr>
      </w:pPr>
    </w:p>
    <w:p w14:paraId="1C078276" w14:textId="77777777" w:rsidR="00D27C8A" w:rsidRDefault="00D27C8A" w:rsidP="00202211">
      <w:pPr>
        <w:tabs>
          <w:tab w:val="left" w:pos="7926"/>
        </w:tabs>
        <w:rPr>
          <w:rFonts w:ascii="Times New Roman" w:hAnsi="Times New Roman" w:cs="Times New Roman"/>
          <w:b/>
          <w:bCs/>
          <w:sz w:val="24"/>
          <w:szCs w:val="24"/>
        </w:rPr>
      </w:pPr>
    </w:p>
    <w:p w14:paraId="0491367F" w14:textId="77777777" w:rsidR="00D27C8A" w:rsidRDefault="00D27C8A" w:rsidP="00202211">
      <w:pPr>
        <w:tabs>
          <w:tab w:val="left" w:pos="7926"/>
        </w:tabs>
        <w:rPr>
          <w:rFonts w:ascii="Times New Roman" w:hAnsi="Times New Roman" w:cs="Times New Roman"/>
          <w:b/>
          <w:bCs/>
          <w:sz w:val="24"/>
          <w:szCs w:val="24"/>
        </w:rPr>
      </w:pPr>
    </w:p>
    <w:p w14:paraId="3EED1D9D" w14:textId="77777777" w:rsidR="00D27C8A" w:rsidRDefault="00D27C8A" w:rsidP="00202211">
      <w:pPr>
        <w:tabs>
          <w:tab w:val="left" w:pos="7926"/>
        </w:tabs>
        <w:rPr>
          <w:rFonts w:ascii="Times New Roman" w:hAnsi="Times New Roman" w:cs="Times New Roman"/>
          <w:b/>
          <w:bCs/>
          <w:sz w:val="24"/>
          <w:szCs w:val="24"/>
        </w:rPr>
      </w:pPr>
    </w:p>
    <w:p w14:paraId="78621AB9" w14:textId="77777777" w:rsidR="00D27C8A" w:rsidRDefault="00D27C8A" w:rsidP="00202211">
      <w:pPr>
        <w:tabs>
          <w:tab w:val="left" w:pos="7926"/>
        </w:tabs>
        <w:rPr>
          <w:rFonts w:ascii="Times New Roman" w:hAnsi="Times New Roman" w:cs="Times New Roman"/>
          <w:b/>
          <w:bCs/>
          <w:sz w:val="24"/>
          <w:szCs w:val="24"/>
        </w:rPr>
      </w:pPr>
    </w:p>
    <w:p w14:paraId="5C2611DC" w14:textId="77777777" w:rsidR="00D27C8A" w:rsidRDefault="00D27C8A" w:rsidP="00202211">
      <w:pPr>
        <w:tabs>
          <w:tab w:val="left" w:pos="7926"/>
        </w:tabs>
        <w:rPr>
          <w:rFonts w:ascii="Times New Roman" w:hAnsi="Times New Roman" w:cs="Times New Roman"/>
          <w:b/>
          <w:bCs/>
          <w:sz w:val="24"/>
          <w:szCs w:val="24"/>
        </w:rPr>
      </w:pPr>
    </w:p>
    <w:p w14:paraId="6C4AE4BE" w14:textId="77777777" w:rsidR="00D27C8A" w:rsidRDefault="00D27C8A" w:rsidP="00202211">
      <w:pPr>
        <w:tabs>
          <w:tab w:val="left" w:pos="7926"/>
        </w:tabs>
        <w:rPr>
          <w:rFonts w:ascii="Times New Roman" w:hAnsi="Times New Roman" w:cs="Times New Roman"/>
          <w:b/>
          <w:bCs/>
          <w:sz w:val="24"/>
          <w:szCs w:val="24"/>
        </w:rPr>
      </w:pPr>
    </w:p>
    <w:p w14:paraId="09B70FDD" w14:textId="77777777" w:rsidR="00D27C8A" w:rsidRDefault="00D27C8A" w:rsidP="00202211">
      <w:pPr>
        <w:tabs>
          <w:tab w:val="left" w:pos="7926"/>
        </w:tabs>
        <w:rPr>
          <w:rFonts w:ascii="Times New Roman" w:hAnsi="Times New Roman" w:cs="Times New Roman"/>
          <w:b/>
          <w:bCs/>
          <w:sz w:val="24"/>
          <w:szCs w:val="24"/>
        </w:rPr>
      </w:pPr>
    </w:p>
    <w:p w14:paraId="053127DA" w14:textId="7AC8A757" w:rsidR="0024408D" w:rsidRDefault="00202211" w:rsidP="00D27C8A">
      <w:pPr>
        <w:tabs>
          <w:tab w:val="left" w:pos="7926"/>
        </w:tabs>
        <w:jc w:val="right"/>
        <w:rPr>
          <w:rFonts w:ascii="Times New Roman" w:hAnsi="Times New Roman" w:cs="Times New Roman"/>
          <w:b/>
          <w:bCs/>
          <w:sz w:val="24"/>
          <w:szCs w:val="24"/>
        </w:rPr>
      </w:pPr>
      <w:r>
        <w:rPr>
          <w:rFonts w:ascii="Times New Roman" w:hAnsi="Times New Roman" w:cs="Times New Roman"/>
          <w:b/>
          <w:bCs/>
          <w:sz w:val="24"/>
          <w:szCs w:val="24"/>
        </w:rPr>
        <w:t>„</w:t>
      </w:r>
    </w:p>
    <w:p w14:paraId="2FAFFDDC" w14:textId="77777777" w:rsidR="0024408D" w:rsidRDefault="0024408D" w:rsidP="00EC598F">
      <w:pPr>
        <w:rPr>
          <w:rFonts w:ascii="Times New Roman" w:hAnsi="Times New Roman" w:cs="Times New Roman"/>
          <w:b/>
          <w:bCs/>
          <w:sz w:val="24"/>
          <w:szCs w:val="24"/>
        </w:rPr>
      </w:pPr>
    </w:p>
    <w:p w14:paraId="17206701" w14:textId="7D8ED137" w:rsidR="00A65FAB" w:rsidRPr="00F27299" w:rsidRDefault="00EC598F" w:rsidP="00EC598F">
      <w:pPr>
        <w:rPr>
          <w:rFonts w:ascii="Times New Roman" w:hAnsi="Times New Roman" w:cs="Times New Roman"/>
          <w:bCs/>
          <w:sz w:val="24"/>
          <w:szCs w:val="24"/>
        </w:rPr>
      </w:pPr>
      <w:r>
        <w:rPr>
          <w:rFonts w:ascii="Times New Roman" w:hAnsi="Times New Roman" w:cs="Times New Roman"/>
          <w:b/>
          <w:bCs/>
          <w:sz w:val="24"/>
          <w:szCs w:val="24"/>
        </w:rPr>
        <w:t xml:space="preserve">§17. </w:t>
      </w:r>
      <w:r w:rsidRPr="00EC598F">
        <w:rPr>
          <w:rFonts w:ascii="Times New Roman" w:hAnsi="Times New Roman" w:cs="Times New Roman"/>
          <w:bCs/>
          <w:sz w:val="24"/>
          <w:szCs w:val="24"/>
        </w:rPr>
        <w:t>Приложение № 5 се изменя така:</w:t>
      </w:r>
    </w:p>
    <w:p w14:paraId="511C606A" w14:textId="77777777" w:rsidR="006671C6" w:rsidRPr="00084436" w:rsidRDefault="006671C6" w:rsidP="006671C6">
      <w:pPr>
        <w:pStyle w:val="Default"/>
        <w:jc w:val="both"/>
        <w:rPr>
          <w:b/>
          <w:bCs/>
          <w:i/>
        </w:rPr>
      </w:pPr>
      <w:r>
        <w:rPr>
          <w:bCs/>
        </w:rPr>
        <w:t>„</w:t>
      </w:r>
      <w:r w:rsidRPr="00084436">
        <w:rPr>
          <w:b/>
          <w:bCs/>
          <w:i/>
        </w:rPr>
        <w:t>Приложение № 5</w:t>
      </w:r>
      <w:r w:rsidR="00084436" w:rsidRPr="00084436">
        <w:rPr>
          <w:b/>
          <w:bCs/>
          <w:i/>
        </w:rPr>
        <w:t xml:space="preserve"> към чл. 14б, ал. 7</w:t>
      </w:r>
    </w:p>
    <w:p w14:paraId="48AB99B0" w14:textId="77777777" w:rsidR="006671C6" w:rsidRDefault="006671C6" w:rsidP="006671C6">
      <w:pPr>
        <w:pStyle w:val="Default"/>
        <w:jc w:val="both"/>
        <w:rPr>
          <w:b/>
          <w:bCs/>
        </w:rPr>
      </w:pPr>
    </w:p>
    <w:p w14:paraId="7A33C88E" w14:textId="1231CD05" w:rsidR="006671C6" w:rsidRPr="00DA64AE" w:rsidRDefault="006671C6" w:rsidP="0064571D">
      <w:pPr>
        <w:pStyle w:val="Default"/>
        <w:ind w:firstLine="709"/>
        <w:jc w:val="both"/>
      </w:pPr>
      <w:r w:rsidRPr="00DA64AE">
        <w:t>За определяне размера на таксата битови отпадъци по чл.14, ал.1, т.1 и т.2 от Наредбата</w:t>
      </w:r>
      <w:r w:rsidR="005E3056">
        <w:t>,</w:t>
      </w:r>
      <w:r w:rsidRPr="00DA64AE">
        <w:t xml:space="preserve"> за</w:t>
      </w:r>
      <w:r w:rsidR="00446FB5" w:rsidRPr="00DA64AE">
        <w:rPr>
          <w:rFonts w:eastAsia="Calibri"/>
          <w:color w:val="auto"/>
          <w:kern w:val="2"/>
          <w14:ligatures w14:val="standardContextual"/>
        </w:rPr>
        <w:t xml:space="preserve"> </w:t>
      </w:r>
      <w:r w:rsidR="00446FB5" w:rsidRPr="00DA64AE">
        <w:t>задължените физически или юридически лица притежаващи</w:t>
      </w:r>
      <w:r w:rsidRPr="00DA64AE">
        <w:t xml:space="preserve"> нежилищни имоти  в които се извършва и/или не се извършва стопанска дейност</w:t>
      </w:r>
      <w:r w:rsidRPr="00DA64AE">
        <w:rPr>
          <w:i/>
          <w:iCs/>
        </w:rPr>
        <w:t>,</w:t>
      </w:r>
      <w:r w:rsidRPr="00DA64AE">
        <w:t xml:space="preserve"> се използва основата количеството битови отпадъци за имота, определено съобразно броя и </w:t>
      </w:r>
      <w:r w:rsidRPr="00DA64AE">
        <w:lastRenderedPageBreak/>
        <w:t>вместимостта на необходимите съдове за събирането им и честотата за тяхното транспортиране.</w:t>
      </w:r>
    </w:p>
    <w:p w14:paraId="70CF7D44" w14:textId="77777777" w:rsidR="006671C6" w:rsidRPr="00DA64AE" w:rsidRDefault="006671C6" w:rsidP="006671C6">
      <w:pPr>
        <w:rPr>
          <w:rFonts w:ascii="Times New Roman" w:hAnsi="Times New Roman" w:cs="Times New Roman"/>
          <w:sz w:val="24"/>
          <w:szCs w:val="24"/>
        </w:rPr>
      </w:pPr>
    </w:p>
    <w:p w14:paraId="6905410F" w14:textId="77777777" w:rsidR="0064571D" w:rsidRDefault="006671C6" w:rsidP="0064571D">
      <w:pPr>
        <w:ind w:firstLine="708"/>
        <w:jc w:val="both"/>
        <w:rPr>
          <w:rFonts w:ascii="Times New Roman" w:eastAsia="Calibri" w:hAnsi="Times New Roman" w:cs="Times New Roman"/>
          <w:kern w:val="2"/>
          <w:sz w:val="24"/>
          <w:szCs w:val="24"/>
          <w14:ligatures w14:val="standardContextual"/>
        </w:rPr>
      </w:pPr>
      <w:r w:rsidRPr="00DA64AE">
        <w:rPr>
          <w:rFonts w:ascii="Times New Roman" w:eastAsia="Calibri" w:hAnsi="Times New Roman" w:cs="Times New Roman"/>
          <w:kern w:val="2"/>
          <w:sz w:val="24"/>
          <w:szCs w:val="24"/>
          <w14:ligatures w14:val="standardContextual"/>
        </w:rPr>
        <w:t xml:space="preserve">1.Годишният размер на частта от таксата битови отпадъци за услугата по чл. 14,ал1,т.1  от настоящата наредба за </w:t>
      </w:r>
      <w:bookmarkStart w:id="7" w:name="_Hlk212544996"/>
      <w:r w:rsidRPr="00DA64AE">
        <w:rPr>
          <w:rFonts w:ascii="Times New Roman" w:eastAsia="Calibri" w:hAnsi="Times New Roman" w:cs="Times New Roman"/>
          <w:kern w:val="2"/>
          <w:sz w:val="24"/>
          <w:szCs w:val="24"/>
          <w14:ligatures w14:val="standardContextual"/>
        </w:rPr>
        <w:t xml:space="preserve">задължените физически или юридически лица притежаващи </w:t>
      </w:r>
      <w:bookmarkEnd w:id="7"/>
      <w:r w:rsidRPr="00DA64AE">
        <w:rPr>
          <w:rFonts w:ascii="Times New Roman" w:eastAsia="Calibri" w:hAnsi="Times New Roman" w:cs="Times New Roman"/>
          <w:kern w:val="2"/>
          <w:sz w:val="24"/>
          <w:szCs w:val="24"/>
          <w14:ligatures w14:val="standardContextual"/>
        </w:rPr>
        <w:t xml:space="preserve">нежилищни имоти в които се извършва и/или не се извършва стопанска дейност включително места за настаняване по Закона за туризма се определя според количеството битови отпадъци за имота, определено съобразно броя и вместимостта на необходимите съдове за събирането им и честотата за тяхното транспортиране, </w:t>
      </w:r>
      <w:bookmarkStart w:id="8" w:name="_Hlk206161623"/>
      <w:r w:rsidRPr="00DA64AE">
        <w:rPr>
          <w:rFonts w:ascii="Times New Roman" w:eastAsia="Calibri" w:hAnsi="Times New Roman" w:cs="Times New Roman"/>
          <w:kern w:val="2"/>
          <w:sz w:val="24"/>
          <w:szCs w:val="24"/>
          <w14:ligatures w14:val="standardContextual"/>
        </w:rPr>
        <w:t>по следната формула:</w:t>
      </w:r>
      <w:bookmarkEnd w:id="8"/>
    </w:p>
    <w:p w14:paraId="6952C693" w14:textId="67775BAF" w:rsidR="006671C6" w:rsidRPr="0064571D" w:rsidRDefault="006671C6" w:rsidP="0064571D">
      <w:pPr>
        <w:ind w:firstLine="708"/>
        <w:jc w:val="both"/>
        <w:rPr>
          <w:rFonts w:ascii="Times New Roman" w:eastAsia="Calibri" w:hAnsi="Times New Roman" w:cs="Times New Roman"/>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Тс1 = E x Sp ,</w:t>
      </w:r>
      <w:r w:rsidRPr="00DA64AE">
        <w:rPr>
          <w:rFonts w:ascii="Times New Roman" w:eastAsia="Calibri" w:hAnsi="Times New Roman" w:cs="Times New Roman"/>
          <w:noProof/>
          <w:kern w:val="2"/>
          <w:sz w:val="24"/>
          <w:szCs w:val="24"/>
          <w:lang w:val="en-US"/>
          <w14:ligatures w14:val="standardContextual"/>
        </w:rPr>
        <w:t xml:space="preserve"> </w:t>
      </w:r>
      <w:r w:rsidRPr="00DA64AE">
        <w:rPr>
          <w:rFonts w:ascii="Times New Roman" w:eastAsia="Calibri" w:hAnsi="Times New Roman" w:cs="Times New Roman"/>
          <w:noProof/>
          <w:kern w:val="2"/>
          <w:sz w:val="24"/>
          <w:szCs w:val="24"/>
          <w14:ligatures w14:val="standardContextual"/>
        </w:rPr>
        <w:t>където</w:t>
      </w:r>
      <w:r w:rsidRPr="00DA64AE">
        <w:rPr>
          <w:rFonts w:ascii="Times New Roman" w:eastAsia="Calibri" w:hAnsi="Times New Roman" w:cs="Times New Roman"/>
          <w:noProof/>
          <w:kern w:val="2"/>
          <w:sz w:val="24"/>
          <w:szCs w:val="24"/>
          <w:lang w:val="en-US"/>
          <w14:ligatures w14:val="standardContextual"/>
        </w:rPr>
        <w:t>:</w:t>
      </w:r>
    </w:p>
    <w:p w14:paraId="2798E5F2" w14:textId="7397474E" w:rsidR="006671C6" w:rsidRPr="00DA64AE" w:rsidRDefault="00F8082D" w:rsidP="0064571D">
      <w:pPr>
        <w:tabs>
          <w:tab w:val="left" w:pos="993"/>
        </w:tabs>
        <w:spacing w:before="120" w:line="288" w:lineRule="auto"/>
        <w:jc w:val="both"/>
        <w:rPr>
          <w:rFonts w:ascii="Times New Roman" w:eastAsia="Calibri" w:hAnsi="Times New Roman" w:cs="Times New Roman"/>
          <w:noProof/>
          <w:kern w:val="2"/>
          <w:sz w:val="24"/>
          <w:szCs w:val="24"/>
          <w14:ligatures w14:val="standardContextual"/>
        </w:rPr>
      </w:pPr>
      <w:r>
        <w:rPr>
          <w:rFonts w:ascii="Times New Roman" w:eastAsia="Calibri" w:hAnsi="Times New Roman" w:cs="Times New Roman"/>
          <w:noProof/>
          <w:kern w:val="2"/>
          <w:sz w:val="24"/>
          <w:szCs w:val="24"/>
          <w14:ligatures w14:val="standardContextual"/>
        </w:rPr>
        <w:t xml:space="preserve">            </w:t>
      </w:r>
      <w:r w:rsidR="006671C6" w:rsidRPr="00DA64AE">
        <w:rPr>
          <w:rFonts w:ascii="Times New Roman" w:eastAsia="Calibri" w:hAnsi="Times New Roman" w:cs="Times New Roman"/>
          <w:noProof/>
          <w:kern w:val="2"/>
          <w:sz w:val="24"/>
          <w:szCs w:val="24"/>
          <w14:ligatures w14:val="standardContextual"/>
        </w:rPr>
        <w:t xml:space="preserve">Tс1 – годишен размер на частта от таксата за битови отпадъци за имота </w:t>
      </w:r>
      <w:r w:rsidR="006671C6" w:rsidRPr="00DA64AE">
        <w:rPr>
          <w:rFonts w:ascii="Times New Roman" w:eastAsia="Calibri" w:hAnsi="Times New Roman" w:cs="Times New Roman"/>
          <w:kern w:val="2"/>
          <w:sz w:val="24"/>
          <w:szCs w:val="24"/>
          <w14:ligatures w14:val="standardContextual"/>
        </w:rPr>
        <w:t>за</w:t>
      </w:r>
      <w:r w:rsidR="006671C6" w:rsidRPr="00DA64AE">
        <w:rPr>
          <w:rFonts w:ascii="Times New Roman" w:eastAsia="Calibri" w:hAnsi="Times New Roman" w:cs="Times New Roman"/>
          <w:noProof/>
          <w:kern w:val="2"/>
          <w:sz w:val="24"/>
          <w:szCs w:val="24"/>
          <w14:ligatures w14:val="standardContextual"/>
        </w:rPr>
        <w:t xml:space="preserve"> услугата по</w:t>
      </w:r>
      <w:r w:rsidR="006671C6" w:rsidRPr="00DA64AE">
        <w:rPr>
          <w:rFonts w:ascii="Times New Roman" w:eastAsia="Calibri" w:hAnsi="Times New Roman" w:cs="Times New Roman"/>
          <w:kern w:val="2"/>
          <w:sz w:val="24"/>
          <w:szCs w:val="24"/>
          <w:lang w:eastAsia="bg-BG"/>
          <w14:ligatures w14:val="standardContextual"/>
        </w:rPr>
        <w:t xml:space="preserve"> чл.14,ал.1,</w:t>
      </w:r>
      <w:r w:rsidR="006671C6" w:rsidRPr="00DA64AE">
        <w:rPr>
          <w:rFonts w:ascii="Times New Roman" w:eastAsia="Calibri" w:hAnsi="Times New Roman" w:cs="Times New Roman"/>
          <w:noProof/>
          <w:kern w:val="2"/>
          <w:sz w:val="24"/>
          <w:szCs w:val="24"/>
          <w14:ligatures w14:val="standardContextual"/>
        </w:rPr>
        <w:t>т.1</w:t>
      </w:r>
      <w:r w:rsidR="006671C6" w:rsidRPr="00DA64AE">
        <w:rPr>
          <w:rFonts w:ascii="Times New Roman" w:eastAsia="Calibri" w:hAnsi="Times New Roman" w:cs="Times New Roman"/>
          <w:kern w:val="2"/>
          <w:sz w:val="24"/>
          <w:szCs w:val="24"/>
          <w14:ligatures w14:val="standardContextual"/>
        </w:rPr>
        <w:t xml:space="preserve"> </w:t>
      </w:r>
      <w:r w:rsidR="006671C6" w:rsidRPr="00DA64AE">
        <w:rPr>
          <w:rFonts w:ascii="Times New Roman" w:eastAsia="Calibri" w:hAnsi="Times New Roman" w:cs="Times New Roman"/>
          <w:noProof/>
          <w:kern w:val="2"/>
          <w:sz w:val="24"/>
          <w:szCs w:val="24"/>
          <w14:ligatures w14:val="standardContextual"/>
        </w:rPr>
        <w:t>според количеството отпадъци, определено съобразно броя и вместимостта на необходимите съдове за събирането им и честотата на тяхното транспортиране</w:t>
      </w:r>
      <w:r w:rsidR="006671C6" w:rsidRPr="00DA64AE">
        <w:rPr>
          <w:rFonts w:ascii="Times New Roman" w:eastAsia="Calibri" w:hAnsi="Times New Roman" w:cs="Times New Roman"/>
          <w:kern w:val="2"/>
          <w:sz w:val="24"/>
          <w:szCs w:val="24"/>
          <w14:ligatures w14:val="standardContextual"/>
        </w:rPr>
        <w:t>.</w:t>
      </w:r>
    </w:p>
    <w:p w14:paraId="2FBA4803" w14:textId="60CA78CC" w:rsidR="006671C6" w:rsidRPr="00DA64AE" w:rsidRDefault="00F8082D" w:rsidP="00F8082D">
      <w:pPr>
        <w:tabs>
          <w:tab w:val="left" w:pos="993"/>
        </w:tabs>
        <w:spacing w:before="120" w:line="288" w:lineRule="auto"/>
        <w:jc w:val="both"/>
        <w:rPr>
          <w:rFonts w:ascii="Times New Roman" w:eastAsia="Calibri" w:hAnsi="Times New Roman" w:cs="Times New Roman"/>
          <w:noProof/>
          <w:kern w:val="2"/>
          <w:sz w:val="24"/>
          <w:szCs w:val="24"/>
          <w14:ligatures w14:val="standardContextual"/>
        </w:rPr>
      </w:pPr>
      <w:r>
        <w:rPr>
          <w:rFonts w:ascii="Times New Roman" w:eastAsia="Calibri" w:hAnsi="Times New Roman" w:cs="Times New Roman"/>
          <w:noProof/>
          <w:kern w:val="2"/>
          <w:sz w:val="24"/>
          <w:szCs w:val="24"/>
          <w14:ligatures w14:val="standardContextual"/>
        </w:rPr>
        <w:t xml:space="preserve">             </w:t>
      </w:r>
      <w:r w:rsidR="006671C6" w:rsidRPr="00DA64AE">
        <w:rPr>
          <w:rFonts w:ascii="Times New Roman" w:eastAsia="Calibri" w:hAnsi="Times New Roman" w:cs="Times New Roman"/>
          <w:noProof/>
          <w:kern w:val="2"/>
          <w:sz w:val="24"/>
          <w:szCs w:val="24"/>
          <w14:ligatures w14:val="standardContextual"/>
        </w:rPr>
        <w:t>Е – размер на частта от таксата за битови отпадъци за единица основа в евро, според количеството отпадъци, определено съобразно броя и вместимостта на необходимите съдове за събирането им и честотата на тяхното транспортиране. Определя по следната формула:</w:t>
      </w:r>
    </w:p>
    <w:p w14:paraId="18695F6D" w14:textId="23265360" w:rsidR="006671C6" w:rsidRPr="00DA64AE" w:rsidRDefault="00F8082D" w:rsidP="00F8082D">
      <w:pPr>
        <w:tabs>
          <w:tab w:val="left" w:pos="993"/>
        </w:tabs>
        <w:spacing w:before="120" w:line="288" w:lineRule="auto"/>
        <w:jc w:val="both"/>
        <w:rPr>
          <w:rFonts w:ascii="Times New Roman" w:eastAsia="Calibri" w:hAnsi="Times New Roman" w:cs="Times New Roman"/>
          <w:noProof/>
          <w:kern w:val="2"/>
          <w:sz w:val="24"/>
          <w:szCs w:val="24"/>
          <w:lang w:val="en-US"/>
          <w14:ligatures w14:val="standardContextual"/>
        </w:rPr>
      </w:pPr>
      <w:r>
        <w:rPr>
          <w:rFonts w:ascii="Times New Roman" w:eastAsia="Calibri" w:hAnsi="Times New Roman" w:cs="Times New Roman"/>
          <w:noProof/>
          <w:kern w:val="2"/>
          <w:sz w:val="24"/>
          <w:szCs w:val="24"/>
          <w14:ligatures w14:val="standardContextual"/>
        </w:rPr>
        <w:tab/>
      </w:r>
      <w:r w:rsidR="006671C6" w:rsidRPr="00DA64AE">
        <w:rPr>
          <w:rFonts w:ascii="Times New Roman" w:eastAsia="Calibri" w:hAnsi="Times New Roman" w:cs="Times New Roman"/>
          <w:noProof/>
          <w:kern w:val="2"/>
          <w:sz w:val="24"/>
          <w:szCs w:val="24"/>
          <w14:ligatures w14:val="standardContextual"/>
        </w:rPr>
        <w:t>E = Rps / S</w:t>
      </w:r>
      <w:r w:rsidR="00446FB5" w:rsidRPr="00DA64AE">
        <w:rPr>
          <w:rFonts w:ascii="Times New Roman" w:eastAsia="Calibri" w:hAnsi="Times New Roman" w:cs="Times New Roman"/>
          <w:noProof/>
          <w:kern w:val="2"/>
          <w:sz w:val="24"/>
          <w:szCs w:val="24"/>
          <w14:ligatures w14:val="standardContextual"/>
        </w:rPr>
        <w:t xml:space="preserve"> </w:t>
      </w:r>
      <w:r w:rsidR="006671C6" w:rsidRPr="00DA64AE">
        <w:rPr>
          <w:rFonts w:ascii="Times New Roman" w:eastAsia="Calibri" w:hAnsi="Times New Roman" w:cs="Times New Roman"/>
          <w:noProof/>
          <w:kern w:val="2"/>
          <w:sz w:val="24"/>
          <w:szCs w:val="24"/>
          <w14:ligatures w14:val="standardContextual"/>
        </w:rPr>
        <w:t>,</w:t>
      </w:r>
      <w:r w:rsidR="00446FB5" w:rsidRPr="00DA64AE">
        <w:rPr>
          <w:rFonts w:ascii="Times New Roman" w:eastAsia="Calibri" w:hAnsi="Times New Roman" w:cs="Times New Roman"/>
          <w:noProof/>
          <w:kern w:val="2"/>
          <w:sz w:val="24"/>
          <w:szCs w:val="24"/>
          <w14:ligatures w14:val="standardContextual"/>
        </w:rPr>
        <w:t xml:space="preserve"> </w:t>
      </w:r>
      <w:r w:rsidR="006671C6" w:rsidRPr="00DA64AE">
        <w:rPr>
          <w:rFonts w:ascii="Times New Roman" w:eastAsia="Calibri" w:hAnsi="Times New Roman" w:cs="Times New Roman"/>
          <w:noProof/>
          <w:kern w:val="2"/>
          <w:sz w:val="24"/>
          <w:szCs w:val="24"/>
          <w14:ligatures w14:val="standardContextual"/>
        </w:rPr>
        <w:t>където</w:t>
      </w:r>
      <w:r w:rsidR="006671C6" w:rsidRPr="00DA64AE">
        <w:rPr>
          <w:rFonts w:ascii="Times New Roman" w:eastAsia="Calibri" w:hAnsi="Times New Roman" w:cs="Times New Roman"/>
          <w:noProof/>
          <w:kern w:val="2"/>
          <w:sz w:val="24"/>
          <w:szCs w:val="24"/>
          <w:lang w:val="en-US"/>
          <w14:ligatures w14:val="standardContextual"/>
        </w:rPr>
        <w:t>:</w:t>
      </w:r>
    </w:p>
    <w:p w14:paraId="09328A0F" w14:textId="72939775" w:rsidR="006671C6" w:rsidRPr="00DA64AE" w:rsidRDefault="00F8082D" w:rsidP="00F8082D">
      <w:pPr>
        <w:tabs>
          <w:tab w:val="left" w:pos="993"/>
        </w:tabs>
        <w:spacing w:before="120" w:line="288" w:lineRule="auto"/>
        <w:jc w:val="both"/>
        <w:rPr>
          <w:rFonts w:ascii="Times New Roman" w:eastAsia="Calibri" w:hAnsi="Times New Roman" w:cs="Times New Roman"/>
          <w:noProof/>
          <w:kern w:val="2"/>
          <w:sz w:val="24"/>
          <w:szCs w:val="24"/>
          <w14:ligatures w14:val="standardContextual"/>
        </w:rPr>
      </w:pPr>
      <w:bookmarkStart w:id="9" w:name="_Hlk212555539"/>
      <w:r>
        <w:rPr>
          <w:rFonts w:ascii="Times New Roman" w:eastAsia="Calibri" w:hAnsi="Times New Roman" w:cs="Times New Roman"/>
          <w:noProof/>
          <w:kern w:val="2"/>
          <w:sz w:val="24"/>
          <w:szCs w:val="24"/>
          <w14:ligatures w14:val="standardContextual"/>
        </w:rPr>
        <w:tab/>
      </w:r>
      <w:r w:rsidR="006671C6" w:rsidRPr="00DA64AE">
        <w:rPr>
          <w:rFonts w:ascii="Times New Roman" w:eastAsia="Calibri" w:hAnsi="Times New Roman" w:cs="Times New Roman"/>
          <w:noProof/>
          <w:kern w:val="2"/>
          <w:sz w:val="24"/>
          <w:szCs w:val="24"/>
          <w14:ligatures w14:val="standardContextual"/>
        </w:rPr>
        <w:t xml:space="preserve">Rps – разходите за сметка на таксата за битови отпадъци от план-сметката за извършване на услугата по чл. 14, ал.1, т.1   в общината.  </w:t>
      </w:r>
    </w:p>
    <w:p w14:paraId="72E71419" w14:textId="599CDDDD" w:rsidR="006671C6" w:rsidRPr="00DA64AE" w:rsidRDefault="006671C6" w:rsidP="006671C6">
      <w:pPr>
        <w:jc w:val="both"/>
        <w:rPr>
          <w:rFonts w:ascii="Times New Roman" w:eastAsia="Calibri" w:hAnsi="Times New Roman" w:cs="Times New Roman"/>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w:t>
      </w:r>
      <w:r w:rsidR="008C72DC">
        <w:rPr>
          <w:rFonts w:ascii="Times New Roman" w:eastAsia="Calibri" w:hAnsi="Times New Roman" w:cs="Times New Roman"/>
          <w:noProof/>
          <w:kern w:val="2"/>
          <w:sz w:val="24"/>
          <w:szCs w:val="24"/>
          <w14:ligatures w14:val="standardContextual"/>
        </w:rPr>
        <w:t xml:space="preserve">   </w:t>
      </w:r>
      <w:r w:rsidRPr="00DA64AE">
        <w:rPr>
          <w:rFonts w:ascii="Times New Roman" w:eastAsia="Calibri" w:hAnsi="Times New Roman" w:cs="Times New Roman"/>
          <w:noProof/>
          <w:kern w:val="2"/>
          <w:sz w:val="24"/>
          <w:szCs w:val="24"/>
          <w14:ligatures w14:val="standardContextual"/>
        </w:rPr>
        <w:t>S – прогнозно количество на битовите отпадъци в общината, които ще се съберат за календарната година.</w:t>
      </w:r>
    </w:p>
    <w:p w14:paraId="25FAFB32" w14:textId="16FF15FB" w:rsidR="006671C6" w:rsidRPr="00DA64AE" w:rsidRDefault="006671C6" w:rsidP="006671C6">
      <w:pPr>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w:t>
      </w:r>
      <w:r w:rsidR="008C72DC">
        <w:rPr>
          <w:rFonts w:ascii="Times New Roman" w:eastAsia="Calibri" w:hAnsi="Times New Roman" w:cs="Times New Roman"/>
          <w:noProof/>
          <w:kern w:val="2"/>
          <w:sz w:val="24"/>
          <w:szCs w:val="24"/>
          <w14:ligatures w14:val="standardContextual"/>
        </w:rPr>
        <w:t xml:space="preserve">   </w:t>
      </w:r>
      <w:r w:rsidRPr="00DA64AE">
        <w:rPr>
          <w:rFonts w:ascii="Times New Roman" w:eastAsia="Calibri" w:hAnsi="Times New Roman" w:cs="Times New Roman"/>
          <w:noProof/>
          <w:kern w:val="2"/>
          <w:sz w:val="24"/>
          <w:szCs w:val="24"/>
          <w14:ligatures w14:val="standardContextual"/>
        </w:rPr>
        <w:t xml:space="preserve">Sp – количество на битовите отпадъци за имота в килограми, определено съобразно броя и вместимостта на необходимите съдове за събирането им и честотата на тяхното транспортиране.  Определя </w:t>
      </w:r>
      <w:r w:rsidR="00251140" w:rsidRPr="00DA64AE">
        <w:rPr>
          <w:rFonts w:ascii="Times New Roman" w:eastAsia="Calibri" w:hAnsi="Times New Roman" w:cs="Times New Roman"/>
          <w:noProof/>
          <w:kern w:val="2"/>
          <w:sz w:val="24"/>
          <w:szCs w:val="24"/>
          <w14:ligatures w14:val="standardContextual"/>
        </w:rPr>
        <w:t xml:space="preserve">се </w:t>
      </w:r>
      <w:r w:rsidRPr="00DA64AE">
        <w:rPr>
          <w:rFonts w:ascii="Times New Roman" w:eastAsia="Calibri" w:hAnsi="Times New Roman" w:cs="Times New Roman"/>
          <w:noProof/>
          <w:kern w:val="2"/>
          <w:sz w:val="24"/>
          <w:szCs w:val="24"/>
          <w14:ligatures w14:val="standardContextual"/>
        </w:rPr>
        <w:t>по следната формула:</w:t>
      </w:r>
    </w:p>
    <w:p w14:paraId="2883673C" w14:textId="747EBA19" w:rsidR="006671C6" w:rsidRPr="00DA64AE" w:rsidRDefault="006671C6" w:rsidP="006671C6">
      <w:pPr>
        <w:tabs>
          <w:tab w:val="left" w:pos="993"/>
        </w:tabs>
        <w:spacing w:before="120" w:line="288" w:lineRule="auto"/>
        <w:ind w:firstLine="1080"/>
        <w:jc w:val="both"/>
        <w:rPr>
          <w:rFonts w:ascii="Times New Roman" w:eastAsia="Calibri" w:hAnsi="Times New Roman" w:cs="Times New Roman"/>
          <w:noProof/>
          <w:kern w:val="2"/>
          <w:sz w:val="24"/>
          <w:szCs w:val="24"/>
          <w:lang w:val="en-US"/>
          <w14:ligatures w14:val="standardContextual"/>
        </w:rPr>
      </w:pPr>
      <w:r w:rsidRPr="00DA64AE">
        <w:rPr>
          <w:rFonts w:ascii="Times New Roman" w:eastAsia="Calibri" w:hAnsi="Times New Roman" w:cs="Times New Roman"/>
          <w:noProof/>
          <w:kern w:val="2"/>
          <w:sz w:val="24"/>
          <w:szCs w:val="24"/>
          <w14:ligatures w14:val="standardContextual"/>
        </w:rPr>
        <w:t xml:space="preserve">Sp = </w:t>
      </w:r>
      <w:bookmarkStart w:id="10" w:name="_Hlk212551234"/>
      <w:r w:rsidR="00116EE7" w:rsidRPr="00DA64AE">
        <w:rPr>
          <w:rFonts w:ascii="Times New Roman" w:eastAsia="Calibri" w:hAnsi="Times New Roman" w:cs="Times New Roman"/>
          <w:noProof/>
          <w:kern w:val="2"/>
          <w:sz w:val="24"/>
          <w:szCs w:val="24"/>
          <w14:ligatures w14:val="standardContextual"/>
        </w:rPr>
        <w:t>Scф1 x Bф</w:t>
      </w:r>
      <w:r w:rsidR="00251140" w:rsidRPr="00DA64AE">
        <w:rPr>
          <w:rFonts w:ascii="Times New Roman" w:eastAsia="Calibri" w:hAnsi="Times New Roman" w:cs="Times New Roman"/>
          <w:noProof/>
          <w:kern w:val="2"/>
          <w:sz w:val="24"/>
          <w:szCs w:val="24"/>
          <w14:ligatures w14:val="standardContextual"/>
        </w:rPr>
        <w:t>1</w:t>
      </w:r>
      <w:r w:rsidR="00116EE7" w:rsidRPr="00DA64AE">
        <w:rPr>
          <w:rFonts w:ascii="Times New Roman" w:eastAsia="Calibri" w:hAnsi="Times New Roman" w:cs="Times New Roman"/>
          <w:noProof/>
          <w:kern w:val="2"/>
          <w:sz w:val="24"/>
          <w:szCs w:val="24"/>
          <w14:ligatures w14:val="standardContextual"/>
        </w:rPr>
        <w:t xml:space="preserve"> x H + </w:t>
      </w:r>
      <w:r w:rsidRPr="00DA64AE">
        <w:rPr>
          <w:rFonts w:ascii="Times New Roman" w:eastAsia="Calibri" w:hAnsi="Times New Roman" w:cs="Times New Roman"/>
          <w:noProof/>
          <w:kern w:val="2"/>
          <w:sz w:val="24"/>
          <w:szCs w:val="24"/>
          <w14:ligatures w14:val="standardContextual"/>
        </w:rPr>
        <w:t>Scф</w:t>
      </w:r>
      <w:r w:rsidR="00116EE7" w:rsidRPr="00DA64AE">
        <w:rPr>
          <w:rFonts w:ascii="Times New Roman" w:eastAsia="Calibri" w:hAnsi="Times New Roman" w:cs="Times New Roman"/>
          <w:noProof/>
          <w:kern w:val="2"/>
          <w:sz w:val="24"/>
          <w:szCs w:val="24"/>
          <w14:ligatures w14:val="standardContextual"/>
        </w:rPr>
        <w:t>2</w:t>
      </w:r>
      <w:r w:rsidRPr="00DA64AE">
        <w:rPr>
          <w:rFonts w:ascii="Times New Roman" w:eastAsia="Calibri" w:hAnsi="Times New Roman" w:cs="Times New Roman"/>
          <w:noProof/>
          <w:kern w:val="2"/>
          <w:sz w:val="24"/>
          <w:szCs w:val="24"/>
          <w14:ligatures w14:val="standardContextual"/>
        </w:rPr>
        <w:t xml:space="preserve"> x Bф</w:t>
      </w:r>
      <w:r w:rsidR="00251140" w:rsidRPr="00DA64AE">
        <w:rPr>
          <w:rFonts w:ascii="Times New Roman" w:eastAsia="Calibri" w:hAnsi="Times New Roman" w:cs="Times New Roman"/>
          <w:noProof/>
          <w:kern w:val="2"/>
          <w:sz w:val="24"/>
          <w:szCs w:val="24"/>
          <w14:ligatures w14:val="standardContextual"/>
        </w:rPr>
        <w:t>2</w:t>
      </w:r>
      <w:r w:rsidRPr="00DA64AE">
        <w:rPr>
          <w:rFonts w:ascii="Times New Roman" w:eastAsia="Calibri" w:hAnsi="Times New Roman" w:cs="Times New Roman"/>
          <w:noProof/>
          <w:kern w:val="2"/>
          <w:sz w:val="24"/>
          <w:szCs w:val="24"/>
          <w14:ligatures w14:val="standardContextual"/>
        </w:rPr>
        <w:t xml:space="preserve"> x H </w:t>
      </w:r>
      <w:bookmarkEnd w:id="10"/>
      <w:r w:rsidRPr="00DA64AE">
        <w:rPr>
          <w:rFonts w:ascii="Times New Roman" w:eastAsia="Calibri" w:hAnsi="Times New Roman" w:cs="Times New Roman"/>
          <w:noProof/>
          <w:kern w:val="2"/>
          <w:sz w:val="24"/>
          <w:szCs w:val="24"/>
          <w14:ligatures w14:val="standardContextual"/>
        </w:rPr>
        <w:t>+ Scк x Bк x H,</w:t>
      </w:r>
      <w:r w:rsidRPr="00DA64AE">
        <w:rPr>
          <w:rFonts w:ascii="Times New Roman" w:eastAsia="Calibri" w:hAnsi="Times New Roman" w:cs="Times New Roman"/>
          <w:noProof/>
          <w:kern w:val="2"/>
          <w:sz w:val="24"/>
          <w:szCs w:val="24"/>
          <w:lang w:val="en-US"/>
          <w14:ligatures w14:val="standardContextual"/>
        </w:rPr>
        <w:t xml:space="preserve"> </w:t>
      </w:r>
      <w:r w:rsidRPr="00DA64AE">
        <w:rPr>
          <w:rFonts w:ascii="Times New Roman" w:eastAsia="Calibri" w:hAnsi="Times New Roman" w:cs="Times New Roman"/>
          <w:noProof/>
          <w:kern w:val="2"/>
          <w:sz w:val="24"/>
          <w:szCs w:val="24"/>
          <w14:ligatures w14:val="standardContextual"/>
        </w:rPr>
        <w:t>където</w:t>
      </w:r>
      <w:r w:rsidRPr="00DA64AE">
        <w:rPr>
          <w:rFonts w:ascii="Times New Roman" w:eastAsia="Calibri" w:hAnsi="Times New Roman" w:cs="Times New Roman"/>
          <w:noProof/>
          <w:kern w:val="2"/>
          <w:sz w:val="24"/>
          <w:szCs w:val="24"/>
          <w:lang w:val="en-US"/>
          <w14:ligatures w14:val="standardContextual"/>
        </w:rPr>
        <w:t>:</w:t>
      </w:r>
    </w:p>
    <w:p w14:paraId="2CEF24DF" w14:textId="32329A8F" w:rsidR="00116EE7" w:rsidRPr="00DA64AE" w:rsidRDefault="00116EE7" w:rsidP="00116EE7">
      <w:pPr>
        <w:tabs>
          <w:tab w:val="left" w:pos="993"/>
        </w:tabs>
        <w:spacing w:before="120" w:line="288" w:lineRule="auto"/>
        <w:ind w:firstLine="1080"/>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Scф1 – количество на отпадъците за един съд/кофа 80 л./ за събиране на отпадъци в имота в килограми.</w:t>
      </w:r>
    </w:p>
    <w:p w14:paraId="59E4E804" w14:textId="3A6930DC" w:rsidR="006671C6" w:rsidRPr="00DA64AE" w:rsidRDefault="006671C6" w:rsidP="006671C6">
      <w:pPr>
        <w:tabs>
          <w:tab w:val="left" w:pos="993"/>
        </w:tabs>
        <w:spacing w:before="120" w:line="288" w:lineRule="auto"/>
        <w:ind w:firstLine="1080"/>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Scф</w:t>
      </w:r>
      <w:r w:rsidR="00116EE7" w:rsidRPr="00DA64AE">
        <w:rPr>
          <w:rFonts w:ascii="Times New Roman" w:eastAsia="Calibri" w:hAnsi="Times New Roman" w:cs="Times New Roman"/>
          <w:noProof/>
          <w:kern w:val="2"/>
          <w:sz w:val="24"/>
          <w:szCs w:val="24"/>
          <w14:ligatures w14:val="standardContextual"/>
        </w:rPr>
        <w:t>2</w:t>
      </w:r>
      <w:r w:rsidRPr="00DA64AE">
        <w:rPr>
          <w:rFonts w:ascii="Times New Roman" w:eastAsia="Calibri" w:hAnsi="Times New Roman" w:cs="Times New Roman"/>
          <w:noProof/>
          <w:kern w:val="2"/>
          <w:sz w:val="24"/>
          <w:szCs w:val="24"/>
          <w14:ligatures w14:val="standardContextual"/>
        </w:rPr>
        <w:t xml:space="preserve"> – количество на отпадъците за един съд/кофа 240 л./ за събиране на отпадъци в имота в килограми.</w:t>
      </w:r>
    </w:p>
    <w:p w14:paraId="3DA5D0A6" w14:textId="77777777" w:rsidR="006671C6" w:rsidRPr="00DA64AE" w:rsidRDefault="006671C6" w:rsidP="006671C6">
      <w:pPr>
        <w:tabs>
          <w:tab w:val="left" w:pos="993"/>
        </w:tabs>
        <w:spacing w:before="120" w:line="288" w:lineRule="auto"/>
        <w:ind w:firstLine="1080"/>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Scк – количество на отпадъците за един съд/контейнер 1100 л./ за събиране на отпадъци в имота в килограми.</w:t>
      </w:r>
    </w:p>
    <w:p w14:paraId="1D423910" w14:textId="6D3DCBD5" w:rsidR="006671C6" w:rsidRPr="00DA64AE" w:rsidRDefault="006671C6" w:rsidP="006671C6">
      <w:pPr>
        <w:tabs>
          <w:tab w:val="left" w:pos="993"/>
        </w:tabs>
        <w:spacing w:before="120" w:line="288" w:lineRule="auto"/>
        <w:ind w:firstLine="1134"/>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Bф</w:t>
      </w:r>
      <w:r w:rsidR="00116EE7" w:rsidRPr="00DA64AE">
        <w:rPr>
          <w:rFonts w:ascii="Times New Roman" w:eastAsia="Calibri" w:hAnsi="Times New Roman" w:cs="Times New Roman"/>
          <w:noProof/>
          <w:kern w:val="2"/>
          <w:sz w:val="24"/>
          <w:szCs w:val="24"/>
          <w14:ligatures w14:val="standardContextual"/>
        </w:rPr>
        <w:t>1</w:t>
      </w:r>
      <w:r w:rsidRPr="00DA64AE">
        <w:rPr>
          <w:rFonts w:ascii="Times New Roman" w:eastAsia="Calibri" w:hAnsi="Times New Roman" w:cs="Times New Roman"/>
          <w:noProof/>
          <w:kern w:val="2"/>
          <w:sz w:val="24"/>
          <w:szCs w:val="24"/>
          <w14:ligatures w14:val="standardContextual"/>
        </w:rPr>
        <w:t xml:space="preserve"> – брой кофи </w:t>
      </w:r>
      <w:r w:rsidR="00116EE7" w:rsidRPr="00DA64AE">
        <w:rPr>
          <w:rFonts w:ascii="Times New Roman" w:eastAsia="Calibri" w:hAnsi="Times New Roman" w:cs="Times New Roman"/>
          <w:noProof/>
          <w:kern w:val="2"/>
          <w:sz w:val="24"/>
          <w:szCs w:val="24"/>
          <w14:ligatures w14:val="standardContextual"/>
        </w:rPr>
        <w:t>8</w:t>
      </w:r>
      <w:r w:rsidRPr="00DA64AE">
        <w:rPr>
          <w:rFonts w:ascii="Times New Roman" w:eastAsia="Calibri" w:hAnsi="Times New Roman" w:cs="Times New Roman"/>
          <w:noProof/>
          <w:kern w:val="2"/>
          <w:sz w:val="24"/>
          <w:szCs w:val="24"/>
          <w14:ligatures w14:val="standardContextual"/>
        </w:rPr>
        <w:t>0л. в имота за годината.</w:t>
      </w:r>
    </w:p>
    <w:p w14:paraId="5C5EB743" w14:textId="6142E721" w:rsidR="00116EE7" w:rsidRPr="00DA64AE" w:rsidRDefault="00116EE7" w:rsidP="00116EE7">
      <w:pPr>
        <w:tabs>
          <w:tab w:val="left" w:pos="993"/>
        </w:tabs>
        <w:spacing w:before="120" w:line="288" w:lineRule="auto"/>
        <w:ind w:firstLine="1134"/>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Bф2 – брой кофи 240л. в имота за годината.</w:t>
      </w:r>
    </w:p>
    <w:p w14:paraId="1093DC9A" w14:textId="77777777" w:rsidR="006671C6" w:rsidRPr="00DA64AE" w:rsidRDefault="006671C6" w:rsidP="006671C6">
      <w:pPr>
        <w:tabs>
          <w:tab w:val="left" w:pos="993"/>
        </w:tabs>
        <w:spacing w:before="120" w:line="288" w:lineRule="auto"/>
        <w:ind w:firstLine="1080"/>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lastRenderedPageBreak/>
        <w:t xml:space="preserve"> Вк  - брой контейнери 1100л. в имота за годината.</w:t>
      </w:r>
    </w:p>
    <w:p w14:paraId="1382C5DB" w14:textId="621A9DCC" w:rsidR="006671C6" w:rsidRPr="00DA64AE" w:rsidRDefault="006671C6" w:rsidP="006671C6">
      <w:pPr>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w:t>
      </w:r>
      <w:r w:rsidR="008C72DC">
        <w:rPr>
          <w:rFonts w:ascii="Times New Roman" w:eastAsia="Calibri" w:hAnsi="Times New Roman" w:cs="Times New Roman"/>
          <w:noProof/>
          <w:kern w:val="2"/>
          <w:sz w:val="24"/>
          <w:szCs w:val="24"/>
          <w14:ligatures w14:val="standardContextual"/>
        </w:rPr>
        <w:t xml:space="preserve">  </w:t>
      </w:r>
      <w:r w:rsidRPr="00DA64AE">
        <w:rPr>
          <w:rFonts w:ascii="Times New Roman" w:eastAsia="Calibri" w:hAnsi="Times New Roman" w:cs="Times New Roman"/>
          <w:noProof/>
          <w:kern w:val="2"/>
          <w:sz w:val="24"/>
          <w:szCs w:val="24"/>
          <w14:ligatures w14:val="standardContextual"/>
        </w:rPr>
        <w:t>H – честота на транспортиране на битовия отпадък за годината.</w:t>
      </w:r>
    </w:p>
    <w:p w14:paraId="1AED2818" w14:textId="77777777" w:rsidR="006671C6" w:rsidRPr="00DA64AE" w:rsidRDefault="006671C6" w:rsidP="006671C6">
      <w:pPr>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w:t>
      </w:r>
      <w:bookmarkStart w:id="11" w:name="_Hlk205987402"/>
      <w:r w:rsidRPr="00DA64AE">
        <w:rPr>
          <w:rFonts w:ascii="Times New Roman" w:eastAsia="Calibri" w:hAnsi="Times New Roman" w:cs="Times New Roman"/>
          <w:noProof/>
          <w:kern w:val="2"/>
          <w:sz w:val="24"/>
          <w:szCs w:val="24"/>
          <w14:ligatures w14:val="standardContextual"/>
        </w:rPr>
        <w:t>Sc</w:t>
      </w:r>
      <w:bookmarkEnd w:id="11"/>
      <w:r w:rsidRPr="00DA64AE">
        <w:rPr>
          <w:rFonts w:ascii="Times New Roman" w:eastAsia="Calibri" w:hAnsi="Times New Roman" w:cs="Times New Roman"/>
          <w:noProof/>
          <w:kern w:val="2"/>
          <w:sz w:val="24"/>
          <w:szCs w:val="24"/>
          <w14:ligatures w14:val="standardContextual"/>
        </w:rPr>
        <w:t xml:space="preserve"> се определя по следните формули:</w:t>
      </w:r>
    </w:p>
    <w:p w14:paraId="0A397B92" w14:textId="0135AFB7" w:rsidR="00251140" w:rsidRPr="00DA64AE" w:rsidRDefault="00251140" w:rsidP="006671C6">
      <w:pPr>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Scф1=80 x ρ – за кофа 80 л., в кг.</w:t>
      </w:r>
    </w:p>
    <w:p w14:paraId="1727E9C7" w14:textId="159B1CF4" w:rsidR="006671C6" w:rsidRPr="00DA64AE" w:rsidRDefault="006671C6" w:rsidP="006671C6">
      <w:pPr>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Scф</w:t>
      </w:r>
      <w:r w:rsidR="00251140" w:rsidRPr="00DA64AE">
        <w:rPr>
          <w:rFonts w:ascii="Times New Roman" w:eastAsia="Calibri" w:hAnsi="Times New Roman" w:cs="Times New Roman"/>
          <w:noProof/>
          <w:kern w:val="2"/>
          <w:sz w:val="24"/>
          <w:szCs w:val="24"/>
          <w14:ligatures w14:val="standardContextual"/>
        </w:rPr>
        <w:t>2</w:t>
      </w:r>
      <w:r w:rsidRPr="00DA64AE">
        <w:rPr>
          <w:rFonts w:ascii="Times New Roman" w:eastAsia="Calibri" w:hAnsi="Times New Roman" w:cs="Times New Roman"/>
          <w:noProof/>
          <w:kern w:val="2"/>
          <w:sz w:val="24"/>
          <w:szCs w:val="24"/>
          <w14:ligatures w14:val="standardContextual"/>
        </w:rPr>
        <w:t>=240 x ρ – за кофа 240</w:t>
      </w:r>
      <w:r w:rsidR="00251140" w:rsidRPr="00DA64AE">
        <w:rPr>
          <w:rFonts w:ascii="Times New Roman" w:eastAsia="Calibri" w:hAnsi="Times New Roman" w:cs="Times New Roman"/>
          <w:noProof/>
          <w:kern w:val="2"/>
          <w:sz w:val="24"/>
          <w:szCs w:val="24"/>
          <w14:ligatures w14:val="standardContextual"/>
        </w:rPr>
        <w:t xml:space="preserve"> </w:t>
      </w:r>
      <w:r w:rsidRPr="00DA64AE">
        <w:rPr>
          <w:rFonts w:ascii="Times New Roman" w:eastAsia="Calibri" w:hAnsi="Times New Roman" w:cs="Times New Roman"/>
          <w:noProof/>
          <w:kern w:val="2"/>
          <w:sz w:val="24"/>
          <w:szCs w:val="24"/>
          <w14:ligatures w14:val="standardContextual"/>
        </w:rPr>
        <w:t>л., в кг.</w:t>
      </w:r>
    </w:p>
    <w:p w14:paraId="71402E96" w14:textId="03A2BF8C" w:rsidR="006671C6" w:rsidRPr="00DA64AE" w:rsidRDefault="006671C6" w:rsidP="006671C6">
      <w:pPr>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Scк=1100 x ρ – за контейнер 1100</w:t>
      </w:r>
      <w:r w:rsidR="00251140" w:rsidRPr="00DA64AE">
        <w:rPr>
          <w:rFonts w:ascii="Times New Roman" w:eastAsia="Calibri" w:hAnsi="Times New Roman" w:cs="Times New Roman"/>
          <w:noProof/>
          <w:kern w:val="2"/>
          <w:sz w:val="24"/>
          <w:szCs w:val="24"/>
          <w14:ligatures w14:val="standardContextual"/>
        </w:rPr>
        <w:t xml:space="preserve"> </w:t>
      </w:r>
      <w:r w:rsidRPr="00DA64AE">
        <w:rPr>
          <w:rFonts w:ascii="Times New Roman" w:eastAsia="Calibri" w:hAnsi="Times New Roman" w:cs="Times New Roman"/>
          <w:noProof/>
          <w:kern w:val="2"/>
          <w:sz w:val="24"/>
          <w:szCs w:val="24"/>
          <w14:ligatures w14:val="standardContextual"/>
        </w:rPr>
        <w:t>л., в кг.</w:t>
      </w:r>
    </w:p>
    <w:p w14:paraId="464832A4" w14:textId="77777777" w:rsidR="006671C6" w:rsidRPr="00DA64AE" w:rsidRDefault="006671C6" w:rsidP="006671C6">
      <w:pPr>
        <w:rPr>
          <w:rFonts w:ascii="Times New Roman" w:eastAsia="Calibri" w:hAnsi="Times New Roman" w:cs="Times New Roman"/>
          <w:noProof/>
          <w:kern w:val="2"/>
          <w:sz w:val="24"/>
          <w:szCs w:val="24"/>
          <w14:ligatures w14:val="standardContextual"/>
        </w:rPr>
      </w:pPr>
    </w:p>
    <w:p w14:paraId="5ACBAB0C" w14:textId="77777777" w:rsidR="006671C6" w:rsidRPr="00DA64AE" w:rsidRDefault="006671C6" w:rsidP="006671C6">
      <w:pPr>
        <w:rPr>
          <w:rFonts w:ascii="Times New Roman" w:eastAsia="Calibri" w:hAnsi="Times New Roman" w:cs="Times New Roman"/>
          <w:noProof/>
          <w:kern w:val="2"/>
          <w:sz w:val="24"/>
          <w:szCs w:val="24"/>
          <w:lang w:val="en-US"/>
          <w14:ligatures w14:val="standardContextual"/>
        </w:rPr>
      </w:pPr>
      <w:r w:rsidRPr="00DA64AE">
        <w:rPr>
          <w:rFonts w:ascii="Times New Roman" w:eastAsia="Calibri" w:hAnsi="Times New Roman" w:cs="Times New Roman"/>
          <w:noProof/>
          <w:kern w:val="2"/>
          <w:sz w:val="24"/>
          <w:szCs w:val="24"/>
          <w14:ligatures w14:val="standardContextual"/>
        </w:rPr>
        <w:t xml:space="preserve">             </w:t>
      </w:r>
      <w:r w:rsidRPr="00DA64AE">
        <w:rPr>
          <w:rFonts w:ascii="Times New Roman" w:eastAsia="Calibri" w:hAnsi="Times New Roman" w:cs="Times New Roman"/>
          <w:noProof/>
          <w:kern w:val="2"/>
          <w:sz w:val="24"/>
          <w:szCs w:val="24"/>
          <w14:ligatures w14:val="standardContextual"/>
        </w:rPr>
        <w:tab/>
        <w:t xml:space="preserve"> ρ=</w:t>
      </w:r>
      <w:r w:rsidRPr="00DA64AE">
        <w:rPr>
          <w:rFonts w:ascii="Times New Roman" w:eastAsia="Calibri" w:hAnsi="Times New Roman" w:cs="Times New Roman"/>
          <w:noProof/>
          <w:kern w:val="2"/>
          <w:sz w:val="24"/>
          <w:szCs w:val="24"/>
          <w:lang w:val="en-US"/>
          <w14:ligatures w14:val="standardContextual"/>
        </w:rPr>
        <w:t>M/V</w:t>
      </w:r>
      <w:r w:rsidRPr="00DA64AE">
        <w:rPr>
          <w:rFonts w:ascii="Times New Roman" w:eastAsia="Calibri" w:hAnsi="Times New Roman" w:cs="Times New Roman"/>
          <w:noProof/>
          <w:kern w:val="2"/>
          <w:sz w:val="24"/>
          <w:szCs w:val="24"/>
          <w14:ligatures w14:val="standardContextual"/>
        </w:rPr>
        <w:t xml:space="preserve"> ,кг/л</w:t>
      </w:r>
      <w:r w:rsidRPr="00DA64AE">
        <w:rPr>
          <w:rFonts w:ascii="Times New Roman" w:eastAsia="Calibri" w:hAnsi="Times New Roman" w:cs="Times New Roman"/>
          <w:noProof/>
          <w:kern w:val="2"/>
          <w:sz w:val="24"/>
          <w:szCs w:val="24"/>
          <w:lang w:val="en-US"/>
          <w14:ligatures w14:val="standardContextual"/>
        </w:rPr>
        <w:t xml:space="preserve">, </w:t>
      </w:r>
      <w:r w:rsidRPr="00DA64AE">
        <w:rPr>
          <w:rFonts w:ascii="Times New Roman" w:eastAsia="Calibri" w:hAnsi="Times New Roman" w:cs="Times New Roman"/>
          <w:noProof/>
          <w:kern w:val="2"/>
          <w:sz w:val="24"/>
          <w:szCs w:val="24"/>
          <w14:ligatures w14:val="standardContextual"/>
        </w:rPr>
        <w:t>където</w:t>
      </w:r>
      <w:r w:rsidRPr="00DA64AE">
        <w:rPr>
          <w:rFonts w:ascii="Times New Roman" w:eastAsia="Calibri" w:hAnsi="Times New Roman" w:cs="Times New Roman"/>
          <w:noProof/>
          <w:kern w:val="2"/>
          <w:sz w:val="24"/>
          <w:szCs w:val="24"/>
          <w:lang w:val="en-US"/>
          <w14:ligatures w14:val="standardContextual"/>
        </w:rPr>
        <w:t>:</w:t>
      </w:r>
    </w:p>
    <w:p w14:paraId="526DD3A9" w14:textId="77777777" w:rsidR="006671C6" w:rsidRPr="00DA64AE" w:rsidRDefault="006671C6" w:rsidP="006671C6">
      <w:pPr>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ab/>
        <w:t xml:space="preserve">     </w:t>
      </w:r>
      <w:bookmarkStart w:id="12" w:name="_Hlk206168229"/>
      <w:r w:rsidRPr="00DA64AE">
        <w:rPr>
          <w:rFonts w:ascii="Times New Roman" w:eastAsia="Calibri" w:hAnsi="Times New Roman" w:cs="Times New Roman"/>
          <w:noProof/>
          <w:kern w:val="2"/>
          <w:sz w:val="24"/>
          <w:szCs w:val="24"/>
          <w14:ligatures w14:val="standardContextual"/>
        </w:rPr>
        <w:t>ρ – средна плътност на битовия отпадък за общината</w:t>
      </w:r>
      <w:bookmarkEnd w:id="12"/>
      <w:r w:rsidRPr="00DA64AE">
        <w:rPr>
          <w:rFonts w:ascii="Times New Roman" w:eastAsia="Calibri" w:hAnsi="Times New Roman" w:cs="Times New Roman"/>
          <w:noProof/>
          <w:kern w:val="2"/>
          <w:sz w:val="24"/>
          <w:szCs w:val="24"/>
          <w14:ligatures w14:val="standardContextual"/>
        </w:rPr>
        <w:tab/>
        <w:t>.</w:t>
      </w:r>
    </w:p>
    <w:p w14:paraId="5A5DCE3D" w14:textId="2C009874" w:rsidR="006671C6" w:rsidRPr="00DA64AE" w:rsidRDefault="006671C6" w:rsidP="006671C6">
      <w:pPr>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w:t>
      </w:r>
      <w:r w:rsidR="00490CB1">
        <w:rPr>
          <w:rFonts w:ascii="Times New Roman" w:eastAsia="Calibri" w:hAnsi="Times New Roman" w:cs="Times New Roman"/>
          <w:noProof/>
          <w:kern w:val="2"/>
          <w:sz w:val="24"/>
          <w:szCs w:val="24"/>
          <w14:ligatures w14:val="standardContextual"/>
        </w:rPr>
        <w:t xml:space="preserve">  </w:t>
      </w:r>
      <w:r w:rsidRPr="00DA64AE">
        <w:rPr>
          <w:rFonts w:ascii="Times New Roman" w:eastAsia="Calibri" w:hAnsi="Times New Roman" w:cs="Times New Roman"/>
          <w:noProof/>
          <w:kern w:val="2"/>
          <w:sz w:val="24"/>
          <w:szCs w:val="24"/>
          <w14:ligatures w14:val="standardContextual"/>
        </w:rPr>
        <w:t>М – прогнозно количество на битовите отпадъци в общината, които ще се съберат за календарната година.</w:t>
      </w:r>
    </w:p>
    <w:p w14:paraId="5BBDDDD0" w14:textId="5249A7C6" w:rsidR="006671C6" w:rsidRPr="00DA64AE" w:rsidRDefault="006671C6" w:rsidP="006671C6">
      <w:pPr>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w:t>
      </w:r>
      <w:r w:rsidR="00490CB1">
        <w:rPr>
          <w:rFonts w:ascii="Times New Roman" w:eastAsia="Calibri" w:hAnsi="Times New Roman" w:cs="Times New Roman"/>
          <w:noProof/>
          <w:kern w:val="2"/>
          <w:sz w:val="24"/>
          <w:szCs w:val="24"/>
          <w14:ligatures w14:val="standardContextual"/>
        </w:rPr>
        <w:t xml:space="preserve">  </w:t>
      </w:r>
      <w:r w:rsidRPr="00DA64AE">
        <w:rPr>
          <w:rFonts w:ascii="Times New Roman" w:eastAsia="Calibri" w:hAnsi="Times New Roman" w:cs="Times New Roman"/>
          <w:noProof/>
          <w:kern w:val="2"/>
          <w:sz w:val="24"/>
          <w:szCs w:val="24"/>
          <w:lang w:val="en-US"/>
          <w14:ligatures w14:val="standardContextual"/>
        </w:rPr>
        <w:t xml:space="preserve">V </w:t>
      </w:r>
      <w:r w:rsidRPr="00DA64AE">
        <w:rPr>
          <w:rFonts w:ascii="Times New Roman" w:eastAsia="Calibri" w:hAnsi="Times New Roman" w:cs="Times New Roman"/>
          <w:noProof/>
          <w:kern w:val="2"/>
          <w:sz w:val="24"/>
          <w:szCs w:val="24"/>
          <w14:ligatures w14:val="standardContextual"/>
        </w:rPr>
        <w:t>– общия, предоставен и обслужен обем на всички съдове за събиране на битови отпадъци в общината за календарната година.</w:t>
      </w:r>
    </w:p>
    <w:p w14:paraId="1DF364BC" w14:textId="77777777" w:rsidR="006671C6" w:rsidRPr="00DA64AE" w:rsidRDefault="006671C6" w:rsidP="006671C6">
      <w:pPr>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w:t>
      </w:r>
    </w:p>
    <w:p w14:paraId="1D6C308E" w14:textId="77777777" w:rsidR="006671C6" w:rsidRPr="00DA64AE" w:rsidRDefault="006671C6" w:rsidP="006671C6">
      <w:pPr>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w:t>
      </w:r>
      <w:r w:rsidRPr="00DA64AE">
        <w:rPr>
          <w:rFonts w:ascii="Times New Roman" w:eastAsia="Calibri" w:hAnsi="Times New Roman" w:cs="Times New Roman"/>
          <w:noProof/>
          <w:kern w:val="2"/>
          <w:sz w:val="24"/>
          <w:szCs w:val="24"/>
          <w:lang w:val="en-US"/>
          <w14:ligatures w14:val="standardContextual"/>
        </w:rPr>
        <w:t>V</w:t>
      </w:r>
      <w:r w:rsidRPr="00DA64AE">
        <w:rPr>
          <w:rFonts w:ascii="Times New Roman" w:eastAsia="Calibri" w:hAnsi="Times New Roman" w:cs="Times New Roman"/>
          <w:noProof/>
          <w:kern w:val="2"/>
          <w:sz w:val="24"/>
          <w:szCs w:val="24"/>
          <w14:ligatures w14:val="standardContextual"/>
        </w:rPr>
        <w:t>=</w:t>
      </w:r>
      <w:r w:rsidRPr="00DA64AE">
        <w:rPr>
          <w:rFonts w:ascii="Times New Roman" w:eastAsia="Calibri" w:hAnsi="Times New Roman" w:cs="Times New Roman"/>
          <w:noProof/>
          <w:kern w:val="2"/>
          <w:sz w:val="24"/>
          <w:szCs w:val="24"/>
          <w:lang w:val="en-US"/>
          <w14:ligatures w14:val="standardContextual"/>
        </w:rPr>
        <w:t>V</w:t>
      </w:r>
      <w:r w:rsidRPr="00DA64AE">
        <w:rPr>
          <w:rFonts w:ascii="Times New Roman" w:eastAsia="Calibri" w:hAnsi="Times New Roman" w:cs="Times New Roman"/>
          <w:noProof/>
          <w:kern w:val="2"/>
          <w:sz w:val="24"/>
          <w:szCs w:val="24"/>
          <w14:ligatures w14:val="standardContextual"/>
        </w:rPr>
        <w:t>нм1+</w:t>
      </w:r>
      <w:r w:rsidRPr="00DA64AE">
        <w:rPr>
          <w:rFonts w:ascii="Times New Roman" w:eastAsia="Calibri" w:hAnsi="Times New Roman" w:cs="Times New Roman"/>
          <w:noProof/>
          <w:kern w:val="2"/>
          <w:sz w:val="24"/>
          <w:szCs w:val="24"/>
          <w:lang w:val="en-US"/>
          <w14:ligatures w14:val="standardContextual"/>
        </w:rPr>
        <w:t xml:space="preserve"> V</w:t>
      </w:r>
      <w:r w:rsidRPr="00DA64AE">
        <w:rPr>
          <w:rFonts w:ascii="Times New Roman" w:eastAsia="Calibri" w:hAnsi="Times New Roman" w:cs="Times New Roman"/>
          <w:noProof/>
          <w:kern w:val="2"/>
          <w:sz w:val="24"/>
          <w:szCs w:val="24"/>
          <w14:ligatures w14:val="standardContextual"/>
        </w:rPr>
        <w:t>нм2+</w:t>
      </w:r>
      <w:r w:rsidRPr="00DA64AE">
        <w:rPr>
          <w:rFonts w:ascii="Times New Roman" w:eastAsia="Calibri" w:hAnsi="Times New Roman" w:cs="Times New Roman"/>
          <w:noProof/>
          <w:kern w:val="2"/>
          <w:sz w:val="24"/>
          <w:szCs w:val="24"/>
          <w:lang w:val="en-US"/>
          <w14:ligatures w14:val="standardContextual"/>
        </w:rPr>
        <w:t xml:space="preserve"> V</w:t>
      </w:r>
      <w:r w:rsidRPr="00DA64AE">
        <w:rPr>
          <w:rFonts w:ascii="Times New Roman" w:eastAsia="Calibri" w:hAnsi="Times New Roman" w:cs="Times New Roman"/>
          <w:noProof/>
          <w:kern w:val="2"/>
          <w:sz w:val="24"/>
          <w:szCs w:val="24"/>
          <w14:ligatures w14:val="standardContextual"/>
        </w:rPr>
        <w:t>нм3+………..+</w:t>
      </w:r>
      <w:r w:rsidRPr="00DA64AE">
        <w:rPr>
          <w:rFonts w:ascii="Times New Roman" w:eastAsia="Calibri" w:hAnsi="Times New Roman" w:cs="Times New Roman"/>
          <w:noProof/>
          <w:kern w:val="2"/>
          <w:sz w:val="24"/>
          <w:szCs w:val="24"/>
          <w:lang w:val="en-US"/>
          <w14:ligatures w14:val="standardContextual"/>
        </w:rPr>
        <w:t>V</w:t>
      </w:r>
      <w:r w:rsidRPr="00DA64AE">
        <w:rPr>
          <w:rFonts w:ascii="Times New Roman" w:eastAsia="Calibri" w:hAnsi="Times New Roman" w:cs="Times New Roman"/>
          <w:noProof/>
          <w:kern w:val="2"/>
          <w:sz w:val="24"/>
          <w:szCs w:val="24"/>
          <w14:ligatures w14:val="standardContextual"/>
        </w:rPr>
        <w:t>нм19   в литри.</w:t>
      </w:r>
    </w:p>
    <w:p w14:paraId="4AE89809" w14:textId="1098E601" w:rsidR="006671C6" w:rsidRPr="00DA64AE" w:rsidRDefault="006671C6" w:rsidP="006671C6">
      <w:pPr>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w:t>
      </w:r>
      <w:r w:rsidRPr="00DA64AE">
        <w:rPr>
          <w:rFonts w:ascii="Times New Roman" w:eastAsia="Calibri" w:hAnsi="Times New Roman" w:cs="Times New Roman"/>
          <w:noProof/>
          <w:kern w:val="2"/>
          <w:sz w:val="24"/>
          <w:szCs w:val="24"/>
          <w:lang w:val="en-US"/>
          <w14:ligatures w14:val="standardContextual"/>
        </w:rPr>
        <w:t>V</w:t>
      </w:r>
      <w:r w:rsidRPr="00DA64AE">
        <w:rPr>
          <w:rFonts w:ascii="Times New Roman" w:eastAsia="Calibri" w:hAnsi="Times New Roman" w:cs="Times New Roman"/>
          <w:noProof/>
          <w:kern w:val="2"/>
          <w:sz w:val="24"/>
          <w:szCs w:val="24"/>
          <w14:ligatures w14:val="standardContextual"/>
        </w:rPr>
        <w:t>нм=</w:t>
      </w:r>
      <w:bookmarkStart w:id="13" w:name="_Hlk212554915"/>
      <w:r w:rsidR="00251140" w:rsidRPr="00DA64AE">
        <w:rPr>
          <w:rFonts w:ascii="Times New Roman" w:eastAsia="Calibri" w:hAnsi="Times New Roman" w:cs="Times New Roman"/>
          <w:noProof/>
          <w:kern w:val="2"/>
          <w:sz w:val="24"/>
          <w:szCs w:val="24"/>
          <w14:ligatures w14:val="standardContextual"/>
        </w:rPr>
        <w:t xml:space="preserve"> Вф1 x 80 х Н +</w:t>
      </w:r>
      <w:r w:rsidRPr="00DA64AE">
        <w:rPr>
          <w:rFonts w:ascii="Times New Roman" w:eastAsia="Calibri" w:hAnsi="Times New Roman" w:cs="Times New Roman"/>
          <w:noProof/>
          <w:kern w:val="2"/>
          <w:sz w:val="24"/>
          <w:szCs w:val="24"/>
          <w14:ligatures w14:val="standardContextual"/>
        </w:rPr>
        <w:t>Вф</w:t>
      </w:r>
      <w:r w:rsidR="00251140" w:rsidRPr="00DA64AE">
        <w:rPr>
          <w:rFonts w:ascii="Times New Roman" w:eastAsia="Calibri" w:hAnsi="Times New Roman" w:cs="Times New Roman"/>
          <w:noProof/>
          <w:kern w:val="2"/>
          <w:sz w:val="24"/>
          <w:szCs w:val="24"/>
          <w14:ligatures w14:val="standardContextual"/>
        </w:rPr>
        <w:t>2</w:t>
      </w:r>
      <w:r w:rsidRPr="00DA64AE">
        <w:rPr>
          <w:rFonts w:ascii="Times New Roman" w:eastAsia="Calibri" w:hAnsi="Times New Roman" w:cs="Times New Roman"/>
          <w:noProof/>
          <w:kern w:val="2"/>
          <w:sz w:val="24"/>
          <w:szCs w:val="24"/>
          <w14:ligatures w14:val="standardContextual"/>
        </w:rPr>
        <w:t xml:space="preserve"> x 240 </w:t>
      </w:r>
      <w:bookmarkEnd w:id="13"/>
      <w:r w:rsidRPr="00DA64AE">
        <w:rPr>
          <w:rFonts w:ascii="Times New Roman" w:eastAsia="Calibri" w:hAnsi="Times New Roman" w:cs="Times New Roman"/>
          <w:noProof/>
          <w:kern w:val="2"/>
          <w:sz w:val="24"/>
          <w:szCs w:val="24"/>
          <w14:ligatures w14:val="standardContextual"/>
        </w:rPr>
        <w:t xml:space="preserve">x Н+Вк x 1100 x Н  в литри за всяко населено място </w:t>
      </w:r>
      <w:bookmarkEnd w:id="9"/>
      <w:r w:rsidRPr="00DA64AE">
        <w:rPr>
          <w:rFonts w:ascii="Times New Roman" w:eastAsia="Calibri" w:hAnsi="Times New Roman" w:cs="Times New Roman"/>
          <w:noProof/>
          <w:kern w:val="2"/>
          <w:sz w:val="24"/>
          <w:szCs w:val="24"/>
          <w14:ligatures w14:val="standardContextual"/>
        </w:rPr>
        <w:t>.</w:t>
      </w:r>
    </w:p>
    <w:p w14:paraId="581D75BF" w14:textId="53D55D0F" w:rsidR="006671C6" w:rsidRPr="00DA64AE" w:rsidRDefault="00703209" w:rsidP="00E20EB0">
      <w:pPr>
        <w:ind w:firstLine="708"/>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     </w:t>
      </w:r>
      <w:r w:rsidR="006671C6" w:rsidRPr="00DA64AE">
        <w:rPr>
          <w:rFonts w:ascii="Times New Roman" w:eastAsia="Calibri" w:hAnsi="Times New Roman" w:cs="Times New Roman"/>
          <w:kern w:val="2"/>
          <w:sz w:val="24"/>
          <w:szCs w:val="24"/>
          <w14:ligatures w14:val="standardContextual"/>
        </w:rPr>
        <w:t>2.Годишният размер на частта от таксата битови отпадъци за услугата по чл. 14,ал.1,т.2  от настоящата наредба за задължените физически или юридически лица притежаващи нежилищни имоти в които се извършва и/или не се извършва стопанска дейност включително места за настаняване по Закона за туризма се определя според количеството битови отпадъци за имота, определено съобразно броя и вместимостта на необходимите съдове за събирането им и честотата за тяхното транспортиране, по следната формула:</w:t>
      </w:r>
    </w:p>
    <w:p w14:paraId="7D3B107A" w14:textId="5CD40706" w:rsidR="006671C6" w:rsidRPr="00DA64AE" w:rsidRDefault="006671C6" w:rsidP="00E20EB0">
      <w:pPr>
        <w:tabs>
          <w:tab w:val="left" w:pos="993"/>
        </w:tabs>
        <w:spacing w:before="120" w:line="288" w:lineRule="auto"/>
        <w:ind w:firstLine="1080"/>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Тс2 = E x Sp , където:</w:t>
      </w:r>
    </w:p>
    <w:p w14:paraId="5DF40E55" w14:textId="77777777" w:rsidR="006671C6" w:rsidRPr="00DA64AE" w:rsidRDefault="006671C6" w:rsidP="00E20EB0">
      <w:pPr>
        <w:tabs>
          <w:tab w:val="left" w:pos="993"/>
        </w:tabs>
        <w:spacing w:before="120" w:line="288" w:lineRule="auto"/>
        <w:ind w:firstLine="1080"/>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Tс2 – годишен размер на частта от таксата за битови отпадъци за имота </w:t>
      </w:r>
      <w:r w:rsidRPr="00DA64AE">
        <w:rPr>
          <w:rFonts w:ascii="Times New Roman" w:eastAsia="Calibri" w:hAnsi="Times New Roman" w:cs="Times New Roman"/>
          <w:kern w:val="2"/>
          <w:sz w:val="24"/>
          <w:szCs w:val="24"/>
          <w14:ligatures w14:val="standardContextual"/>
        </w:rPr>
        <w:t>за</w:t>
      </w:r>
      <w:r w:rsidRPr="00DA64AE">
        <w:rPr>
          <w:rFonts w:ascii="Times New Roman" w:eastAsia="Calibri" w:hAnsi="Times New Roman" w:cs="Times New Roman"/>
          <w:noProof/>
          <w:kern w:val="2"/>
          <w:sz w:val="24"/>
          <w:szCs w:val="24"/>
          <w14:ligatures w14:val="standardContextual"/>
        </w:rPr>
        <w:t xml:space="preserve"> услугата по</w:t>
      </w:r>
      <w:r w:rsidRPr="00DA64AE">
        <w:rPr>
          <w:rFonts w:ascii="Times New Roman" w:eastAsia="Calibri" w:hAnsi="Times New Roman" w:cs="Times New Roman"/>
          <w:kern w:val="2"/>
          <w:sz w:val="24"/>
          <w:szCs w:val="24"/>
          <w:lang w:eastAsia="bg-BG"/>
          <w14:ligatures w14:val="standardContextual"/>
        </w:rPr>
        <w:t xml:space="preserve"> чл.14,ал.1,</w:t>
      </w:r>
      <w:r w:rsidRPr="00DA64AE">
        <w:rPr>
          <w:rFonts w:ascii="Times New Roman" w:eastAsia="Calibri" w:hAnsi="Times New Roman" w:cs="Times New Roman"/>
          <w:noProof/>
          <w:kern w:val="2"/>
          <w:sz w:val="24"/>
          <w:szCs w:val="24"/>
          <w14:ligatures w14:val="standardContextual"/>
        </w:rPr>
        <w:t>т.2</w:t>
      </w:r>
      <w:r w:rsidRPr="00DA64AE">
        <w:rPr>
          <w:rFonts w:ascii="Times New Roman" w:eastAsia="Calibri" w:hAnsi="Times New Roman" w:cs="Times New Roman"/>
          <w:kern w:val="2"/>
          <w:sz w:val="24"/>
          <w:szCs w:val="24"/>
          <w14:ligatures w14:val="standardContextual"/>
        </w:rPr>
        <w:t xml:space="preserve"> </w:t>
      </w:r>
      <w:r w:rsidRPr="00DA64AE">
        <w:rPr>
          <w:rFonts w:ascii="Times New Roman" w:eastAsia="Calibri" w:hAnsi="Times New Roman" w:cs="Times New Roman"/>
          <w:noProof/>
          <w:kern w:val="2"/>
          <w:sz w:val="24"/>
          <w:szCs w:val="24"/>
          <w14:ligatures w14:val="standardContextual"/>
        </w:rPr>
        <w:t>според количеството отпадъци, определено съобразно броя и вместимостта на необходимите съдове за събирането им и честотата на тяхното транспортиране</w:t>
      </w:r>
      <w:r w:rsidRPr="00DA64AE">
        <w:rPr>
          <w:rFonts w:ascii="Times New Roman" w:eastAsia="Calibri" w:hAnsi="Times New Roman" w:cs="Times New Roman"/>
          <w:kern w:val="2"/>
          <w:sz w:val="24"/>
          <w:szCs w:val="24"/>
          <w14:ligatures w14:val="standardContextual"/>
        </w:rPr>
        <w:t xml:space="preserve"> </w:t>
      </w:r>
      <w:r w:rsidRPr="00DA64AE">
        <w:rPr>
          <w:rFonts w:ascii="Times New Roman" w:eastAsia="Calibri" w:hAnsi="Times New Roman" w:cs="Times New Roman"/>
          <w:noProof/>
          <w:kern w:val="2"/>
          <w:sz w:val="24"/>
          <w:szCs w:val="24"/>
          <w14:ligatures w14:val="standardContextual"/>
        </w:rPr>
        <w:t>;</w:t>
      </w:r>
    </w:p>
    <w:p w14:paraId="76D6B003" w14:textId="4B2918A6" w:rsidR="006671C6" w:rsidRPr="00DA64AE" w:rsidRDefault="00703209" w:rsidP="00E20EB0">
      <w:pPr>
        <w:tabs>
          <w:tab w:val="left" w:pos="1134"/>
        </w:tabs>
        <w:spacing w:before="120" w:line="288" w:lineRule="auto"/>
        <w:ind w:firstLine="1134"/>
        <w:jc w:val="both"/>
        <w:rPr>
          <w:rFonts w:ascii="Times New Roman" w:eastAsia="Calibri" w:hAnsi="Times New Roman" w:cs="Times New Roman"/>
          <w:noProof/>
          <w:kern w:val="2"/>
          <w:sz w:val="24"/>
          <w:szCs w:val="24"/>
          <w14:ligatures w14:val="standardContextual"/>
        </w:rPr>
      </w:pPr>
      <w:r>
        <w:rPr>
          <w:rFonts w:ascii="Times New Roman" w:eastAsia="Calibri" w:hAnsi="Times New Roman" w:cs="Times New Roman"/>
          <w:noProof/>
          <w:kern w:val="2"/>
          <w:sz w:val="24"/>
          <w:szCs w:val="24"/>
          <w14:ligatures w14:val="standardContextual"/>
        </w:rPr>
        <w:t xml:space="preserve"> </w:t>
      </w:r>
      <w:r w:rsidR="006671C6" w:rsidRPr="00DA64AE">
        <w:rPr>
          <w:rFonts w:ascii="Times New Roman" w:eastAsia="Calibri" w:hAnsi="Times New Roman" w:cs="Times New Roman"/>
          <w:noProof/>
          <w:kern w:val="2"/>
          <w:sz w:val="24"/>
          <w:szCs w:val="24"/>
          <w14:ligatures w14:val="standardContextual"/>
        </w:rPr>
        <w:t>Е – размер на частта от таксата за битови отпадъци за единица основа</w:t>
      </w:r>
      <w:r w:rsidR="00416BF2">
        <w:rPr>
          <w:rFonts w:ascii="Times New Roman" w:eastAsia="Calibri" w:hAnsi="Times New Roman" w:cs="Times New Roman"/>
          <w:noProof/>
          <w:kern w:val="2"/>
          <w:sz w:val="24"/>
          <w:szCs w:val="24"/>
          <w14:ligatures w14:val="standardContextual"/>
        </w:rPr>
        <w:t xml:space="preserve"> в евро</w:t>
      </w:r>
      <w:r w:rsidR="00095029">
        <w:rPr>
          <w:rFonts w:ascii="Times New Roman" w:eastAsia="Calibri" w:hAnsi="Times New Roman" w:cs="Times New Roman"/>
          <w:noProof/>
          <w:kern w:val="2"/>
          <w:sz w:val="24"/>
          <w:szCs w:val="24"/>
          <w14:ligatures w14:val="standardContextual"/>
        </w:rPr>
        <w:t>,</w:t>
      </w:r>
      <w:r w:rsidR="006671C6" w:rsidRPr="00DA64AE">
        <w:rPr>
          <w:rFonts w:ascii="Times New Roman" w:eastAsia="Calibri" w:hAnsi="Times New Roman" w:cs="Times New Roman"/>
          <w:noProof/>
          <w:kern w:val="2"/>
          <w:sz w:val="24"/>
          <w:szCs w:val="24"/>
          <w14:ligatures w14:val="standardContextual"/>
        </w:rPr>
        <w:t xml:space="preserve"> според количеството отпадъци, определено съобразно броя и вместимостта на необходимите съдове за събирането им и честотата на тяхното транспортиране се определя по следната формула:</w:t>
      </w:r>
    </w:p>
    <w:p w14:paraId="252B5AD4" w14:textId="75A1BCA9" w:rsidR="006671C6" w:rsidRPr="00DA64AE" w:rsidRDefault="006671C6" w:rsidP="00953B88">
      <w:pPr>
        <w:tabs>
          <w:tab w:val="left" w:pos="1134"/>
        </w:tabs>
        <w:spacing w:before="120" w:line="288" w:lineRule="auto"/>
        <w:ind w:firstLine="1134"/>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w:t>
      </w:r>
      <w:r w:rsidR="00953B88">
        <w:rPr>
          <w:rFonts w:ascii="Times New Roman" w:eastAsia="Calibri" w:hAnsi="Times New Roman" w:cs="Times New Roman"/>
          <w:noProof/>
          <w:kern w:val="2"/>
          <w:sz w:val="24"/>
          <w:szCs w:val="24"/>
          <w14:ligatures w14:val="standardContextual"/>
        </w:rPr>
        <w:t xml:space="preserve"> </w:t>
      </w:r>
      <w:r w:rsidRPr="00DA64AE">
        <w:rPr>
          <w:rFonts w:ascii="Times New Roman" w:eastAsia="Calibri" w:hAnsi="Times New Roman" w:cs="Times New Roman"/>
          <w:noProof/>
          <w:kern w:val="2"/>
          <w:sz w:val="24"/>
          <w:szCs w:val="24"/>
          <w14:ligatures w14:val="standardContextual"/>
        </w:rPr>
        <w:t>E = Rps / S, където:</w:t>
      </w:r>
    </w:p>
    <w:p w14:paraId="61928076" w14:textId="230D2166" w:rsidR="009C7496" w:rsidRPr="00DA64AE" w:rsidRDefault="00953B88" w:rsidP="00953B88">
      <w:pPr>
        <w:tabs>
          <w:tab w:val="left" w:pos="1134"/>
        </w:tabs>
        <w:spacing w:before="120" w:line="288" w:lineRule="auto"/>
        <w:ind w:left="708"/>
        <w:jc w:val="both"/>
        <w:rPr>
          <w:rFonts w:ascii="Times New Roman" w:eastAsia="Calibri" w:hAnsi="Times New Roman" w:cs="Times New Roman"/>
          <w:noProof/>
          <w:kern w:val="2"/>
          <w:sz w:val="24"/>
          <w:szCs w:val="24"/>
          <w14:ligatures w14:val="standardContextual"/>
        </w:rPr>
      </w:pPr>
      <w:r>
        <w:rPr>
          <w:rFonts w:ascii="Times New Roman" w:eastAsia="Calibri" w:hAnsi="Times New Roman" w:cs="Times New Roman"/>
          <w:noProof/>
          <w:kern w:val="2"/>
          <w:sz w:val="24"/>
          <w:szCs w:val="24"/>
          <w14:ligatures w14:val="standardContextual"/>
        </w:rPr>
        <w:lastRenderedPageBreak/>
        <w:t xml:space="preserve"> </w:t>
      </w:r>
      <w:r w:rsidR="00703209">
        <w:rPr>
          <w:rFonts w:ascii="Times New Roman" w:eastAsia="Calibri" w:hAnsi="Times New Roman" w:cs="Times New Roman"/>
          <w:noProof/>
          <w:kern w:val="2"/>
          <w:sz w:val="24"/>
          <w:szCs w:val="24"/>
          <w14:ligatures w14:val="standardContextual"/>
        </w:rPr>
        <w:t xml:space="preserve">        </w:t>
      </w:r>
      <w:r w:rsidR="009C7496" w:rsidRPr="00DA64AE">
        <w:rPr>
          <w:rFonts w:ascii="Times New Roman" w:eastAsia="Calibri" w:hAnsi="Times New Roman" w:cs="Times New Roman"/>
          <w:noProof/>
          <w:kern w:val="2"/>
          <w:sz w:val="24"/>
          <w:szCs w:val="24"/>
          <w14:ligatures w14:val="standardContextual"/>
        </w:rPr>
        <w:t xml:space="preserve">Rps – разходите за сметка на таксата за битови отпадъци от план-сметката за извършване на услугата по чл. 14, ал.1, т.1   в общината.  </w:t>
      </w:r>
    </w:p>
    <w:p w14:paraId="4C570D80" w14:textId="2583B3C6" w:rsidR="009C7496" w:rsidRPr="00DA64AE" w:rsidRDefault="009C7496" w:rsidP="00953B88">
      <w:pPr>
        <w:tabs>
          <w:tab w:val="left" w:pos="1134"/>
        </w:tabs>
        <w:ind w:firstLine="1134"/>
        <w:jc w:val="both"/>
        <w:rPr>
          <w:rFonts w:ascii="Times New Roman" w:eastAsia="Calibri" w:hAnsi="Times New Roman" w:cs="Times New Roman"/>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S – прогнозно количество на битовите отпадъци в общината, които ще се съберат за календарната година.</w:t>
      </w:r>
    </w:p>
    <w:p w14:paraId="42ADD126" w14:textId="3C25EDD4" w:rsidR="009C7496" w:rsidRPr="00DA64AE" w:rsidRDefault="009C7496" w:rsidP="00953B88">
      <w:pPr>
        <w:tabs>
          <w:tab w:val="left" w:pos="1134"/>
        </w:tabs>
        <w:ind w:firstLine="1134"/>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w:t>
      </w:r>
      <w:r w:rsidR="00953B88">
        <w:rPr>
          <w:rFonts w:ascii="Times New Roman" w:eastAsia="Calibri" w:hAnsi="Times New Roman" w:cs="Times New Roman"/>
          <w:noProof/>
          <w:kern w:val="2"/>
          <w:sz w:val="24"/>
          <w:szCs w:val="24"/>
          <w14:ligatures w14:val="standardContextual"/>
        </w:rPr>
        <w:t xml:space="preserve"> </w:t>
      </w:r>
      <w:r w:rsidRPr="00DA64AE">
        <w:rPr>
          <w:rFonts w:ascii="Times New Roman" w:eastAsia="Calibri" w:hAnsi="Times New Roman" w:cs="Times New Roman"/>
          <w:noProof/>
          <w:kern w:val="2"/>
          <w:sz w:val="24"/>
          <w:szCs w:val="24"/>
          <w14:ligatures w14:val="standardContextual"/>
        </w:rPr>
        <w:t>Sp – количество на битовите отпадъци за имота в килограми, определено съобразно броя и вместимостта на необходимите съдове за събирането им и честотата на тяхното транспортиране.  Определя се по следната формула:</w:t>
      </w:r>
    </w:p>
    <w:p w14:paraId="213D7CFE" w14:textId="77777777" w:rsidR="009C7496" w:rsidRPr="00DA64AE" w:rsidRDefault="009C7496" w:rsidP="00953B88">
      <w:pPr>
        <w:tabs>
          <w:tab w:val="left" w:pos="1134"/>
        </w:tabs>
        <w:spacing w:before="120" w:line="288" w:lineRule="auto"/>
        <w:ind w:firstLine="1134"/>
        <w:jc w:val="both"/>
        <w:rPr>
          <w:rFonts w:ascii="Times New Roman" w:eastAsia="Calibri" w:hAnsi="Times New Roman" w:cs="Times New Roman"/>
          <w:noProof/>
          <w:kern w:val="2"/>
          <w:sz w:val="24"/>
          <w:szCs w:val="24"/>
          <w:lang w:val="en-US"/>
          <w14:ligatures w14:val="standardContextual"/>
        </w:rPr>
      </w:pPr>
      <w:r w:rsidRPr="00DA64AE">
        <w:rPr>
          <w:rFonts w:ascii="Times New Roman" w:eastAsia="Calibri" w:hAnsi="Times New Roman" w:cs="Times New Roman"/>
          <w:noProof/>
          <w:kern w:val="2"/>
          <w:sz w:val="24"/>
          <w:szCs w:val="24"/>
          <w14:ligatures w14:val="standardContextual"/>
        </w:rPr>
        <w:t>Sp = Scф1 x Bф1 x H + Scф2 x Bф2 x H + Scк x Bк x H,</w:t>
      </w:r>
      <w:r w:rsidRPr="00DA64AE">
        <w:rPr>
          <w:rFonts w:ascii="Times New Roman" w:eastAsia="Calibri" w:hAnsi="Times New Roman" w:cs="Times New Roman"/>
          <w:noProof/>
          <w:kern w:val="2"/>
          <w:sz w:val="24"/>
          <w:szCs w:val="24"/>
          <w:lang w:val="en-US"/>
          <w14:ligatures w14:val="standardContextual"/>
        </w:rPr>
        <w:t xml:space="preserve"> </w:t>
      </w:r>
      <w:r w:rsidRPr="00DA64AE">
        <w:rPr>
          <w:rFonts w:ascii="Times New Roman" w:eastAsia="Calibri" w:hAnsi="Times New Roman" w:cs="Times New Roman"/>
          <w:noProof/>
          <w:kern w:val="2"/>
          <w:sz w:val="24"/>
          <w:szCs w:val="24"/>
          <w14:ligatures w14:val="standardContextual"/>
        </w:rPr>
        <w:t>където</w:t>
      </w:r>
      <w:r w:rsidRPr="00DA64AE">
        <w:rPr>
          <w:rFonts w:ascii="Times New Roman" w:eastAsia="Calibri" w:hAnsi="Times New Roman" w:cs="Times New Roman"/>
          <w:noProof/>
          <w:kern w:val="2"/>
          <w:sz w:val="24"/>
          <w:szCs w:val="24"/>
          <w:lang w:val="en-US"/>
          <w14:ligatures w14:val="standardContextual"/>
        </w:rPr>
        <w:t>:</w:t>
      </w:r>
    </w:p>
    <w:p w14:paraId="4EF0DC1D" w14:textId="77777777" w:rsidR="009C7496" w:rsidRPr="00DA64AE" w:rsidRDefault="009C7496" w:rsidP="00953B88">
      <w:pPr>
        <w:tabs>
          <w:tab w:val="left" w:pos="1134"/>
        </w:tabs>
        <w:spacing w:before="120" w:line="288" w:lineRule="auto"/>
        <w:ind w:firstLine="1134"/>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Scф1 – количество на отпадъците за един съд/кофа 80 л./ за събиране на отпадъци в имота в килограми.</w:t>
      </w:r>
    </w:p>
    <w:p w14:paraId="09391516" w14:textId="77777777" w:rsidR="009C7496" w:rsidRPr="00DA64AE" w:rsidRDefault="009C7496" w:rsidP="00953B88">
      <w:pPr>
        <w:tabs>
          <w:tab w:val="left" w:pos="1134"/>
        </w:tabs>
        <w:spacing w:before="120" w:line="288" w:lineRule="auto"/>
        <w:ind w:firstLine="1134"/>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Scф2 – количество на отпадъците за един съд/кофа 240 л./ за събиране на отпадъци в имота в килограми.</w:t>
      </w:r>
    </w:p>
    <w:p w14:paraId="6DEAAA95" w14:textId="77777777" w:rsidR="009C7496" w:rsidRPr="00DA64AE" w:rsidRDefault="009C7496" w:rsidP="00953B88">
      <w:pPr>
        <w:tabs>
          <w:tab w:val="left" w:pos="1134"/>
        </w:tabs>
        <w:spacing w:before="120" w:line="288" w:lineRule="auto"/>
        <w:ind w:firstLine="1134"/>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Scк – количество на отпадъците за един съд/контейнер 1100 л./ за събиране на отпадъци в имота в килограми.</w:t>
      </w:r>
    </w:p>
    <w:p w14:paraId="5E9EFBCE" w14:textId="77777777" w:rsidR="009C7496" w:rsidRPr="00DA64AE" w:rsidRDefault="009C7496" w:rsidP="00953B88">
      <w:pPr>
        <w:tabs>
          <w:tab w:val="left" w:pos="1134"/>
        </w:tabs>
        <w:spacing w:before="120" w:line="288" w:lineRule="auto"/>
        <w:ind w:firstLine="1134"/>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Bф1 – брой кофи 80л. в имота за годината.</w:t>
      </w:r>
    </w:p>
    <w:p w14:paraId="142EFA69" w14:textId="77777777" w:rsidR="009C7496" w:rsidRPr="00DA64AE" w:rsidRDefault="009C7496" w:rsidP="00953B88">
      <w:pPr>
        <w:tabs>
          <w:tab w:val="left" w:pos="1134"/>
        </w:tabs>
        <w:spacing w:before="120" w:line="288" w:lineRule="auto"/>
        <w:ind w:firstLine="1134"/>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Bф2 – брой кофи 240л. в имота за годината.</w:t>
      </w:r>
    </w:p>
    <w:p w14:paraId="69494930" w14:textId="2EDA9171" w:rsidR="009C7496" w:rsidRPr="00DA64AE" w:rsidRDefault="009C7496" w:rsidP="00953B88">
      <w:pPr>
        <w:tabs>
          <w:tab w:val="left" w:pos="1134"/>
        </w:tabs>
        <w:spacing w:before="120" w:line="288" w:lineRule="auto"/>
        <w:ind w:firstLine="1134"/>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Вк  - брой контейнери 1100л. в имота за годината.</w:t>
      </w:r>
    </w:p>
    <w:p w14:paraId="3B89955F" w14:textId="472A2B70" w:rsidR="009C7496" w:rsidRPr="00DA64AE" w:rsidRDefault="009C7496" w:rsidP="009C7496">
      <w:pPr>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w:t>
      </w:r>
      <w:r w:rsidR="00F57324" w:rsidRPr="00DA64AE">
        <w:rPr>
          <w:rFonts w:ascii="Times New Roman" w:eastAsia="Calibri" w:hAnsi="Times New Roman" w:cs="Times New Roman"/>
          <w:noProof/>
          <w:kern w:val="2"/>
          <w:sz w:val="24"/>
          <w:szCs w:val="24"/>
          <w14:ligatures w14:val="standardContextual"/>
        </w:rPr>
        <w:t xml:space="preserve">  </w:t>
      </w:r>
      <w:r w:rsidRPr="00DA64AE">
        <w:rPr>
          <w:rFonts w:ascii="Times New Roman" w:eastAsia="Calibri" w:hAnsi="Times New Roman" w:cs="Times New Roman"/>
          <w:noProof/>
          <w:kern w:val="2"/>
          <w:sz w:val="24"/>
          <w:szCs w:val="24"/>
          <w14:ligatures w14:val="standardContextual"/>
        </w:rPr>
        <w:t xml:space="preserve"> H – честота на транспортиране на битовия отпадък за годината.</w:t>
      </w:r>
    </w:p>
    <w:p w14:paraId="28343CAC" w14:textId="37D154A2" w:rsidR="009C7496" w:rsidRPr="00DA64AE" w:rsidRDefault="009C7496" w:rsidP="009C7496">
      <w:pPr>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w:t>
      </w:r>
      <w:r w:rsidR="00F57324" w:rsidRPr="00DA64AE">
        <w:rPr>
          <w:rFonts w:ascii="Times New Roman" w:eastAsia="Calibri" w:hAnsi="Times New Roman" w:cs="Times New Roman"/>
          <w:noProof/>
          <w:kern w:val="2"/>
          <w:sz w:val="24"/>
          <w:szCs w:val="24"/>
          <w14:ligatures w14:val="standardContextual"/>
        </w:rPr>
        <w:t xml:space="preserve">          </w:t>
      </w:r>
      <w:r w:rsidRPr="00DA64AE">
        <w:rPr>
          <w:rFonts w:ascii="Times New Roman" w:eastAsia="Calibri" w:hAnsi="Times New Roman" w:cs="Times New Roman"/>
          <w:noProof/>
          <w:kern w:val="2"/>
          <w:sz w:val="24"/>
          <w:szCs w:val="24"/>
          <w14:ligatures w14:val="standardContextual"/>
        </w:rPr>
        <w:t xml:space="preserve">  </w:t>
      </w:r>
      <w:r w:rsidR="00F57324" w:rsidRPr="00DA64AE">
        <w:rPr>
          <w:rFonts w:ascii="Times New Roman" w:eastAsia="Calibri" w:hAnsi="Times New Roman" w:cs="Times New Roman"/>
          <w:noProof/>
          <w:kern w:val="2"/>
          <w:sz w:val="24"/>
          <w:szCs w:val="24"/>
          <w14:ligatures w14:val="standardContextual"/>
        </w:rPr>
        <w:t xml:space="preserve"> </w:t>
      </w:r>
      <w:r w:rsidRPr="00DA64AE">
        <w:rPr>
          <w:rFonts w:ascii="Times New Roman" w:eastAsia="Calibri" w:hAnsi="Times New Roman" w:cs="Times New Roman"/>
          <w:noProof/>
          <w:kern w:val="2"/>
          <w:sz w:val="24"/>
          <w:szCs w:val="24"/>
          <w14:ligatures w14:val="standardContextual"/>
        </w:rPr>
        <w:t>Sc се определя по следните формули:</w:t>
      </w:r>
    </w:p>
    <w:p w14:paraId="7708602F" w14:textId="74A8A8BC" w:rsidR="009C7496" w:rsidRPr="00DA64AE" w:rsidRDefault="009C7496" w:rsidP="000B5FA8">
      <w:pPr>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Scф1=80 x ρ – за кофа 80 л., в кг.</w:t>
      </w:r>
    </w:p>
    <w:p w14:paraId="175ED2C7" w14:textId="73E15880" w:rsidR="009C7496" w:rsidRPr="00DA64AE" w:rsidRDefault="009C7496" w:rsidP="000B5FA8">
      <w:pPr>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Scф2=240 x ρ – за кофа 240 л., в кг.</w:t>
      </w:r>
    </w:p>
    <w:p w14:paraId="7BE1D9AE" w14:textId="5DF442AA" w:rsidR="009C7496" w:rsidRPr="005E1888" w:rsidRDefault="009C7496" w:rsidP="000B5FA8">
      <w:pPr>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Scк=1100 x ρ – за контейнер 1100 л., в кг</w:t>
      </w:r>
      <w:r w:rsidR="005E1888">
        <w:rPr>
          <w:rFonts w:ascii="Times New Roman" w:eastAsia="Calibri" w:hAnsi="Times New Roman" w:cs="Times New Roman"/>
          <w:noProof/>
          <w:kern w:val="2"/>
          <w:sz w:val="24"/>
          <w:szCs w:val="24"/>
          <w14:ligatures w14:val="standardContextual"/>
        </w:rPr>
        <w:t>.</w:t>
      </w:r>
    </w:p>
    <w:p w14:paraId="71A85FA5" w14:textId="208DBDF4" w:rsidR="005E1888" w:rsidRDefault="009C7496" w:rsidP="000B5FA8">
      <w:pPr>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ab/>
        <w:t xml:space="preserve">    </w:t>
      </w:r>
      <w:r w:rsidR="005E1888">
        <w:rPr>
          <w:rFonts w:ascii="Times New Roman" w:eastAsia="Calibri" w:hAnsi="Times New Roman" w:cs="Times New Roman"/>
          <w:noProof/>
          <w:kern w:val="2"/>
          <w:sz w:val="24"/>
          <w:szCs w:val="24"/>
          <w14:ligatures w14:val="standardContextual"/>
        </w:rPr>
        <w:t xml:space="preserve"> </w:t>
      </w:r>
      <w:r w:rsidR="00953B88">
        <w:rPr>
          <w:rFonts w:ascii="Times New Roman" w:eastAsia="Calibri" w:hAnsi="Times New Roman" w:cs="Times New Roman"/>
          <w:noProof/>
          <w:kern w:val="2"/>
          <w:sz w:val="24"/>
          <w:szCs w:val="24"/>
          <w14:ligatures w14:val="standardContextual"/>
        </w:rPr>
        <w:t xml:space="preserve"> </w:t>
      </w:r>
      <w:r w:rsidR="005E1888">
        <w:rPr>
          <w:rFonts w:ascii="Times New Roman" w:eastAsia="Calibri" w:hAnsi="Times New Roman" w:cs="Times New Roman"/>
          <w:noProof/>
          <w:kern w:val="2"/>
          <w:sz w:val="24"/>
          <w:szCs w:val="24"/>
          <w14:ligatures w14:val="standardContextual"/>
        </w:rPr>
        <w:t xml:space="preserve"> </w:t>
      </w:r>
      <w:r w:rsidRPr="00DA64AE">
        <w:rPr>
          <w:rFonts w:ascii="Times New Roman" w:eastAsia="Calibri" w:hAnsi="Times New Roman" w:cs="Times New Roman"/>
          <w:noProof/>
          <w:kern w:val="2"/>
          <w:sz w:val="24"/>
          <w:szCs w:val="24"/>
          <w14:ligatures w14:val="standardContextual"/>
        </w:rPr>
        <w:t xml:space="preserve"> ρ – средна плътност на битовия отпадък за общината</w:t>
      </w:r>
    </w:p>
    <w:p w14:paraId="2268DB01" w14:textId="04EC9209" w:rsidR="009C7496" w:rsidRPr="00DA64AE" w:rsidRDefault="009C7496" w:rsidP="000B5FA8">
      <w:pPr>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ab/>
      </w:r>
      <w:r w:rsidR="005E1888">
        <w:rPr>
          <w:rFonts w:ascii="Times New Roman" w:eastAsia="Calibri" w:hAnsi="Times New Roman" w:cs="Times New Roman"/>
          <w:noProof/>
          <w:kern w:val="2"/>
          <w:sz w:val="24"/>
          <w:szCs w:val="24"/>
          <w14:ligatures w14:val="standardContextual"/>
        </w:rPr>
        <w:t xml:space="preserve">     </w:t>
      </w:r>
      <w:r w:rsidR="005E1888" w:rsidRPr="00DA64AE">
        <w:rPr>
          <w:rFonts w:ascii="Times New Roman" w:eastAsia="Calibri" w:hAnsi="Times New Roman" w:cs="Times New Roman"/>
          <w:noProof/>
          <w:kern w:val="2"/>
          <w:sz w:val="24"/>
          <w:szCs w:val="24"/>
          <w14:ligatures w14:val="standardContextual"/>
        </w:rPr>
        <w:t xml:space="preserve"> </w:t>
      </w:r>
      <w:r w:rsidR="00953B88">
        <w:rPr>
          <w:rFonts w:ascii="Times New Roman" w:eastAsia="Calibri" w:hAnsi="Times New Roman" w:cs="Times New Roman"/>
          <w:noProof/>
          <w:kern w:val="2"/>
          <w:sz w:val="24"/>
          <w:szCs w:val="24"/>
          <w14:ligatures w14:val="standardContextual"/>
        </w:rPr>
        <w:t xml:space="preserve">  </w:t>
      </w:r>
      <w:r w:rsidR="005E1888" w:rsidRPr="00DA64AE">
        <w:rPr>
          <w:rFonts w:ascii="Times New Roman" w:eastAsia="Calibri" w:hAnsi="Times New Roman" w:cs="Times New Roman"/>
          <w:noProof/>
          <w:kern w:val="2"/>
          <w:sz w:val="24"/>
          <w:szCs w:val="24"/>
          <w14:ligatures w14:val="standardContextual"/>
        </w:rPr>
        <w:t>ρ=</w:t>
      </w:r>
      <w:r w:rsidR="005E1888" w:rsidRPr="00DA64AE">
        <w:rPr>
          <w:rFonts w:ascii="Times New Roman" w:eastAsia="Calibri" w:hAnsi="Times New Roman" w:cs="Times New Roman"/>
          <w:noProof/>
          <w:kern w:val="2"/>
          <w:sz w:val="24"/>
          <w:szCs w:val="24"/>
          <w:lang w:val="en-US"/>
          <w14:ligatures w14:val="standardContextual"/>
        </w:rPr>
        <w:t>M/V</w:t>
      </w:r>
      <w:r w:rsidR="005E1888" w:rsidRPr="00DA64AE">
        <w:rPr>
          <w:rFonts w:ascii="Times New Roman" w:eastAsia="Calibri" w:hAnsi="Times New Roman" w:cs="Times New Roman"/>
          <w:noProof/>
          <w:kern w:val="2"/>
          <w:sz w:val="24"/>
          <w:szCs w:val="24"/>
          <w14:ligatures w14:val="standardContextual"/>
        </w:rPr>
        <w:t xml:space="preserve"> ,</w:t>
      </w:r>
      <w:r w:rsidR="005E1888">
        <w:rPr>
          <w:rFonts w:ascii="Times New Roman" w:eastAsia="Calibri" w:hAnsi="Times New Roman" w:cs="Times New Roman"/>
          <w:noProof/>
          <w:kern w:val="2"/>
          <w:sz w:val="24"/>
          <w:szCs w:val="24"/>
          <w14:ligatures w14:val="standardContextual"/>
        </w:rPr>
        <w:t xml:space="preserve"> </w:t>
      </w:r>
      <w:r w:rsidR="005E1888" w:rsidRPr="00DA64AE">
        <w:rPr>
          <w:rFonts w:ascii="Times New Roman" w:eastAsia="Calibri" w:hAnsi="Times New Roman" w:cs="Times New Roman"/>
          <w:noProof/>
          <w:kern w:val="2"/>
          <w:sz w:val="24"/>
          <w:szCs w:val="24"/>
          <w14:ligatures w14:val="standardContextual"/>
        </w:rPr>
        <w:t>кг/л</w:t>
      </w:r>
      <w:r w:rsidR="005E1888" w:rsidRPr="00DA64AE">
        <w:rPr>
          <w:rFonts w:ascii="Times New Roman" w:eastAsia="Calibri" w:hAnsi="Times New Roman" w:cs="Times New Roman"/>
          <w:noProof/>
          <w:kern w:val="2"/>
          <w:sz w:val="24"/>
          <w:szCs w:val="24"/>
          <w:lang w:val="en-US"/>
          <w14:ligatures w14:val="standardContextual"/>
        </w:rPr>
        <w:t xml:space="preserve">, </w:t>
      </w:r>
      <w:r w:rsidR="005E1888" w:rsidRPr="00DA64AE">
        <w:rPr>
          <w:rFonts w:ascii="Times New Roman" w:eastAsia="Calibri" w:hAnsi="Times New Roman" w:cs="Times New Roman"/>
          <w:noProof/>
          <w:kern w:val="2"/>
          <w:sz w:val="24"/>
          <w:szCs w:val="24"/>
          <w14:ligatures w14:val="standardContextual"/>
        </w:rPr>
        <w:t>където</w:t>
      </w:r>
      <w:r w:rsidR="005E1888" w:rsidRPr="00DA64AE">
        <w:rPr>
          <w:rFonts w:ascii="Times New Roman" w:eastAsia="Calibri" w:hAnsi="Times New Roman" w:cs="Times New Roman"/>
          <w:noProof/>
          <w:kern w:val="2"/>
          <w:sz w:val="24"/>
          <w:szCs w:val="24"/>
          <w:lang w:val="en-US"/>
          <w14:ligatures w14:val="standardContextual"/>
        </w:rPr>
        <w:t>:</w:t>
      </w:r>
    </w:p>
    <w:p w14:paraId="2BA67355" w14:textId="7B185216" w:rsidR="009C7496" w:rsidRPr="00DA64AE" w:rsidRDefault="009C7496" w:rsidP="000B5FA8">
      <w:pPr>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w:t>
      </w:r>
      <w:r w:rsidR="005E1888">
        <w:rPr>
          <w:rFonts w:ascii="Times New Roman" w:eastAsia="Calibri" w:hAnsi="Times New Roman" w:cs="Times New Roman"/>
          <w:noProof/>
          <w:kern w:val="2"/>
          <w:sz w:val="24"/>
          <w:szCs w:val="24"/>
          <w14:ligatures w14:val="standardContextual"/>
        </w:rPr>
        <w:t xml:space="preserve">  </w:t>
      </w:r>
      <w:r w:rsidR="00953B88">
        <w:rPr>
          <w:rFonts w:ascii="Times New Roman" w:eastAsia="Calibri" w:hAnsi="Times New Roman" w:cs="Times New Roman"/>
          <w:noProof/>
          <w:kern w:val="2"/>
          <w:sz w:val="24"/>
          <w:szCs w:val="24"/>
          <w14:ligatures w14:val="standardContextual"/>
        </w:rPr>
        <w:t xml:space="preserve">  </w:t>
      </w:r>
      <w:r w:rsidRPr="00DA64AE">
        <w:rPr>
          <w:rFonts w:ascii="Times New Roman" w:eastAsia="Calibri" w:hAnsi="Times New Roman" w:cs="Times New Roman"/>
          <w:noProof/>
          <w:kern w:val="2"/>
          <w:sz w:val="24"/>
          <w:szCs w:val="24"/>
          <w14:ligatures w14:val="standardContextual"/>
        </w:rPr>
        <w:t>М – прогнозно количество на битовите отпадъци в общината, които ще се съберат за календарната година.</w:t>
      </w:r>
    </w:p>
    <w:p w14:paraId="30CE8160" w14:textId="13B7A4A9" w:rsidR="009C7496" w:rsidRPr="00DA64AE" w:rsidRDefault="009C7496" w:rsidP="000B5FA8">
      <w:pPr>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w:t>
      </w:r>
      <w:r w:rsidR="00C47908">
        <w:rPr>
          <w:rFonts w:ascii="Times New Roman" w:eastAsia="Calibri" w:hAnsi="Times New Roman" w:cs="Times New Roman"/>
          <w:noProof/>
          <w:kern w:val="2"/>
          <w:sz w:val="24"/>
          <w:szCs w:val="24"/>
          <w14:ligatures w14:val="standardContextual"/>
        </w:rPr>
        <w:t xml:space="preserve"> </w:t>
      </w:r>
      <w:r w:rsidR="00953B88">
        <w:rPr>
          <w:rFonts w:ascii="Times New Roman" w:eastAsia="Calibri" w:hAnsi="Times New Roman" w:cs="Times New Roman"/>
          <w:noProof/>
          <w:kern w:val="2"/>
          <w:sz w:val="24"/>
          <w:szCs w:val="24"/>
          <w14:ligatures w14:val="standardContextual"/>
        </w:rPr>
        <w:t xml:space="preserve">   </w:t>
      </w:r>
      <w:r w:rsidRPr="00DA64AE">
        <w:rPr>
          <w:rFonts w:ascii="Times New Roman" w:eastAsia="Calibri" w:hAnsi="Times New Roman" w:cs="Times New Roman"/>
          <w:noProof/>
          <w:kern w:val="2"/>
          <w:sz w:val="24"/>
          <w:szCs w:val="24"/>
          <w:lang w:val="en-US"/>
          <w14:ligatures w14:val="standardContextual"/>
        </w:rPr>
        <w:t xml:space="preserve">V </w:t>
      </w:r>
      <w:r w:rsidRPr="00DA64AE">
        <w:rPr>
          <w:rFonts w:ascii="Times New Roman" w:eastAsia="Calibri" w:hAnsi="Times New Roman" w:cs="Times New Roman"/>
          <w:noProof/>
          <w:kern w:val="2"/>
          <w:sz w:val="24"/>
          <w:szCs w:val="24"/>
          <w14:ligatures w14:val="standardContextual"/>
        </w:rPr>
        <w:t>– общия, предоставен и обслужен обем на всички съдове за събиране на битови отпадъци в общината за календарната година</w:t>
      </w:r>
      <w:r w:rsidR="00CC0364">
        <w:rPr>
          <w:rFonts w:ascii="Times New Roman" w:eastAsia="Calibri" w:hAnsi="Times New Roman" w:cs="Times New Roman"/>
          <w:noProof/>
          <w:kern w:val="2"/>
          <w:sz w:val="24"/>
          <w:szCs w:val="24"/>
          <w14:ligatures w14:val="standardContextual"/>
        </w:rPr>
        <w:t>.</w:t>
      </w:r>
    </w:p>
    <w:p w14:paraId="03699247" w14:textId="0B312BA4" w:rsidR="00A03C61" w:rsidRPr="00DA64AE" w:rsidRDefault="009C7496" w:rsidP="000B5FA8">
      <w:pPr>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w:t>
      </w:r>
      <w:r w:rsidR="000B5FA8">
        <w:rPr>
          <w:rFonts w:ascii="Times New Roman" w:eastAsia="Calibri" w:hAnsi="Times New Roman" w:cs="Times New Roman"/>
          <w:noProof/>
          <w:kern w:val="2"/>
          <w:sz w:val="24"/>
          <w:szCs w:val="24"/>
          <w14:ligatures w14:val="standardContextual"/>
        </w:rPr>
        <w:t xml:space="preserve">     </w:t>
      </w:r>
      <w:r w:rsidR="00953B88">
        <w:rPr>
          <w:rFonts w:ascii="Times New Roman" w:eastAsia="Calibri" w:hAnsi="Times New Roman" w:cs="Times New Roman"/>
          <w:noProof/>
          <w:kern w:val="2"/>
          <w:sz w:val="24"/>
          <w:szCs w:val="24"/>
          <w14:ligatures w14:val="standardContextual"/>
        </w:rPr>
        <w:t xml:space="preserve">  </w:t>
      </w:r>
      <w:r w:rsidRPr="00DA64AE">
        <w:rPr>
          <w:rFonts w:ascii="Times New Roman" w:eastAsia="Calibri" w:hAnsi="Times New Roman" w:cs="Times New Roman"/>
          <w:noProof/>
          <w:kern w:val="2"/>
          <w:sz w:val="24"/>
          <w:szCs w:val="24"/>
          <w:lang w:val="en-US"/>
          <w14:ligatures w14:val="standardContextual"/>
        </w:rPr>
        <w:t>V</w:t>
      </w:r>
      <w:r w:rsidRPr="00DA64AE">
        <w:rPr>
          <w:rFonts w:ascii="Times New Roman" w:eastAsia="Calibri" w:hAnsi="Times New Roman" w:cs="Times New Roman"/>
          <w:noProof/>
          <w:kern w:val="2"/>
          <w:sz w:val="24"/>
          <w:szCs w:val="24"/>
          <w14:ligatures w14:val="standardContextual"/>
        </w:rPr>
        <w:t>=</w:t>
      </w:r>
      <w:r w:rsidRPr="00DA64AE">
        <w:rPr>
          <w:rFonts w:ascii="Times New Roman" w:eastAsia="Calibri" w:hAnsi="Times New Roman" w:cs="Times New Roman"/>
          <w:noProof/>
          <w:kern w:val="2"/>
          <w:sz w:val="24"/>
          <w:szCs w:val="24"/>
          <w:lang w:val="en-US"/>
          <w14:ligatures w14:val="standardContextual"/>
        </w:rPr>
        <w:t>V</w:t>
      </w:r>
      <w:r w:rsidRPr="00DA64AE">
        <w:rPr>
          <w:rFonts w:ascii="Times New Roman" w:eastAsia="Calibri" w:hAnsi="Times New Roman" w:cs="Times New Roman"/>
          <w:noProof/>
          <w:kern w:val="2"/>
          <w:sz w:val="24"/>
          <w:szCs w:val="24"/>
          <w14:ligatures w14:val="standardContextual"/>
        </w:rPr>
        <w:t>нм1+</w:t>
      </w:r>
      <w:r w:rsidRPr="00DA64AE">
        <w:rPr>
          <w:rFonts w:ascii="Times New Roman" w:eastAsia="Calibri" w:hAnsi="Times New Roman" w:cs="Times New Roman"/>
          <w:noProof/>
          <w:kern w:val="2"/>
          <w:sz w:val="24"/>
          <w:szCs w:val="24"/>
          <w:lang w:val="en-US"/>
          <w14:ligatures w14:val="standardContextual"/>
        </w:rPr>
        <w:t xml:space="preserve"> V</w:t>
      </w:r>
      <w:r w:rsidRPr="00DA64AE">
        <w:rPr>
          <w:rFonts w:ascii="Times New Roman" w:eastAsia="Calibri" w:hAnsi="Times New Roman" w:cs="Times New Roman"/>
          <w:noProof/>
          <w:kern w:val="2"/>
          <w:sz w:val="24"/>
          <w:szCs w:val="24"/>
          <w14:ligatures w14:val="standardContextual"/>
        </w:rPr>
        <w:t>нм2+</w:t>
      </w:r>
      <w:r w:rsidRPr="00DA64AE">
        <w:rPr>
          <w:rFonts w:ascii="Times New Roman" w:eastAsia="Calibri" w:hAnsi="Times New Roman" w:cs="Times New Roman"/>
          <w:noProof/>
          <w:kern w:val="2"/>
          <w:sz w:val="24"/>
          <w:szCs w:val="24"/>
          <w:lang w:val="en-US"/>
          <w14:ligatures w14:val="standardContextual"/>
        </w:rPr>
        <w:t xml:space="preserve"> V</w:t>
      </w:r>
      <w:r w:rsidRPr="00DA64AE">
        <w:rPr>
          <w:rFonts w:ascii="Times New Roman" w:eastAsia="Calibri" w:hAnsi="Times New Roman" w:cs="Times New Roman"/>
          <w:noProof/>
          <w:kern w:val="2"/>
          <w:sz w:val="24"/>
          <w:szCs w:val="24"/>
          <w14:ligatures w14:val="standardContextual"/>
        </w:rPr>
        <w:t>нм3+………..+</w:t>
      </w:r>
      <w:r w:rsidRPr="00DA64AE">
        <w:rPr>
          <w:rFonts w:ascii="Times New Roman" w:eastAsia="Calibri" w:hAnsi="Times New Roman" w:cs="Times New Roman"/>
          <w:noProof/>
          <w:kern w:val="2"/>
          <w:sz w:val="24"/>
          <w:szCs w:val="24"/>
          <w:lang w:val="en-US"/>
          <w14:ligatures w14:val="standardContextual"/>
        </w:rPr>
        <w:t>V</w:t>
      </w:r>
      <w:r w:rsidRPr="00DA64AE">
        <w:rPr>
          <w:rFonts w:ascii="Times New Roman" w:eastAsia="Calibri" w:hAnsi="Times New Roman" w:cs="Times New Roman"/>
          <w:noProof/>
          <w:kern w:val="2"/>
          <w:sz w:val="24"/>
          <w:szCs w:val="24"/>
          <w14:ligatures w14:val="standardContextual"/>
        </w:rPr>
        <w:t>нм19   в литри.</w:t>
      </w:r>
    </w:p>
    <w:p w14:paraId="642492CE" w14:textId="2AC860E8" w:rsidR="009C7496" w:rsidRPr="00DA64AE" w:rsidRDefault="00A03C61" w:rsidP="000B5FA8">
      <w:pPr>
        <w:tabs>
          <w:tab w:val="left" w:pos="993"/>
        </w:tabs>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 xml:space="preserve">           </w:t>
      </w:r>
      <w:r w:rsidR="00CE6C7B">
        <w:rPr>
          <w:rFonts w:ascii="Times New Roman" w:eastAsia="Calibri" w:hAnsi="Times New Roman" w:cs="Times New Roman"/>
          <w:noProof/>
          <w:kern w:val="2"/>
          <w:sz w:val="24"/>
          <w:szCs w:val="24"/>
          <w14:ligatures w14:val="standardContextual"/>
        </w:rPr>
        <w:t xml:space="preserve"> </w:t>
      </w:r>
      <w:r w:rsidR="00953B88">
        <w:rPr>
          <w:rFonts w:ascii="Times New Roman" w:eastAsia="Calibri" w:hAnsi="Times New Roman" w:cs="Times New Roman"/>
          <w:noProof/>
          <w:kern w:val="2"/>
          <w:sz w:val="24"/>
          <w:szCs w:val="24"/>
          <w14:ligatures w14:val="standardContextual"/>
        </w:rPr>
        <w:t xml:space="preserve">       </w:t>
      </w:r>
      <w:r w:rsidR="009C7496" w:rsidRPr="00DA64AE">
        <w:rPr>
          <w:rFonts w:ascii="Times New Roman" w:eastAsia="Calibri" w:hAnsi="Times New Roman" w:cs="Times New Roman"/>
          <w:noProof/>
          <w:kern w:val="2"/>
          <w:sz w:val="24"/>
          <w:szCs w:val="24"/>
          <w:lang w:val="en-US"/>
          <w14:ligatures w14:val="standardContextual"/>
        </w:rPr>
        <w:t>V</w:t>
      </w:r>
      <w:r w:rsidR="009C7496" w:rsidRPr="00DA64AE">
        <w:rPr>
          <w:rFonts w:ascii="Times New Roman" w:eastAsia="Calibri" w:hAnsi="Times New Roman" w:cs="Times New Roman"/>
          <w:noProof/>
          <w:kern w:val="2"/>
          <w:sz w:val="24"/>
          <w:szCs w:val="24"/>
          <w14:ligatures w14:val="standardContextual"/>
        </w:rPr>
        <w:t>нм= Вф1 x 80 х Н +Вф2 x 240 x Н+Вк x 1100 x Н  в литри за всяко населено място</w:t>
      </w:r>
      <w:r w:rsidR="00CC0364">
        <w:rPr>
          <w:rFonts w:ascii="Times New Roman" w:eastAsia="Calibri" w:hAnsi="Times New Roman" w:cs="Times New Roman"/>
          <w:noProof/>
          <w:kern w:val="2"/>
          <w:sz w:val="24"/>
          <w:szCs w:val="24"/>
          <w14:ligatures w14:val="standardContextual"/>
        </w:rPr>
        <w:t>.</w:t>
      </w:r>
    </w:p>
    <w:p w14:paraId="6B32006B" w14:textId="327E416D" w:rsidR="006671C6" w:rsidRPr="00DA64AE" w:rsidRDefault="006671C6" w:rsidP="006671C6">
      <w:pPr>
        <w:jc w:val="both"/>
        <w:rPr>
          <w:rFonts w:ascii="Times New Roman" w:eastAsia="Calibri" w:hAnsi="Times New Roman" w:cs="Times New Roman"/>
          <w:noProof/>
          <w:kern w:val="2"/>
          <w:sz w:val="24"/>
          <w:szCs w:val="24"/>
          <w14:ligatures w14:val="standardContextual"/>
        </w:rPr>
      </w:pPr>
      <w:r w:rsidRPr="00DA64AE">
        <w:rPr>
          <w:rFonts w:ascii="Times New Roman" w:eastAsia="Calibri" w:hAnsi="Times New Roman" w:cs="Times New Roman"/>
          <w:noProof/>
          <w:kern w:val="2"/>
          <w:sz w:val="24"/>
          <w:szCs w:val="24"/>
          <w14:ligatures w14:val="standardContextual"/>
        </w:rPr>
        <w:tab/>
      </w:r>
    </w:p>
    <w:p w14:paraId="7846F7D6" w14:textId="77777777" w:rsidR="006671C6" w:rsidRPr="00D53667" w:rsidRDefault="006671C6" w:rsidP="006671C6">
      <w:pPr>
        <w:spacing w:after="0" w:line="240" w:lineRule="auto"/>
        <w:ind w:firstLine="708"/>
        <w:jc w:val="both"/>
        <w:rPr>
          <w:rFonts w:ascii="Times New Roman" w:eastAsia="Calibri" w:hAnsi="Times New Roman" w:cs="Times New Roman"/>
          <w:kern w:val="2"/>
          <w:sz w:val="24"/>
          <w:szCs w:val="24"/>
          <w:lang w:eastAsia="bg-BG"/>
          <w14:ligatures w14:val="standardContextual"/>
        </w:rPr>
      </w:pPr>
      <w:r w:rsidRPr="00D53667">
        <w:rPr>
          <w:rFonts w:ascii="Times New Roman" w:eastAsia="Calibri" w:hAnsi="Times New Roman" w:cs="Times New Roman"/>
          <w:bCs/>
          <w:noProof/>
          <w:kern w:val="2"/>
          <w:sz w:val="24"/>
          <w:szCs w:val="24"/>
          <w14:ligatures w14:val="standardContextual"/>
        </w:rPr>
        <w:t xml:space="preserve">                </w:t>
      </w:r>
    </w:p>
    <w:p w14:paraId="559ECD65" w14:textId="77777777" w:rsidR="006671C6" w:rsidRPr="00D53667" w:rsidRDefault="006671C6" w:rsidP="006671C6">
      <w:pPr>
        <w:spacing w:after="0" w:line="240" w:lineRule="auto"/>
        <w:ind w:firstLine="708"/>
        <w:jc w:val="both"/>
        <w:rPr>
          <w:rFonts w:ascii="Times New Roman" w:eastAsia="Calibri" w:hAnsi="Times New Roman" w:cs="Times New Roman"/>
          <w:kern w:val="2"/>
          <w:sz w:val="24"/>
          <w:szCs w:val="24"/>
          <w:lang w:eastAsia="bg-BG"/>
          <w14:ligatures w14:val="standardContextual"/>
        </w:rPr>
      </w:pPr>
    </w:p>
    <w:p w14:paraId="1D28D6E3" w14:textId="77777777" w:rsidR="006671C6" w:rsidRPr="00E9109F" w:rsidRDefault="006671C6" w:rsidP="006671C6">
      <w:pPr>
        <w:rPr>
          <w:rFonts w:ascii="Times New Roman" w:hAnsi="Times New Roman" w:cs="Times New Roman"/>
          <w:sz w:val="24"/>
          <w:szCs w:val="24"/>
        </w:rPr>
      </w:pPr>
    </w:p>
    <w:p w14:paraId="42C872F2" w14:textId="77777777" w:rsidR="00F27299" w:rsidRDefault="006671C6" w:rsidP="006671C6">
      <w:pPr>
        <w:rPr>
          <w:rFonts w:ascii="Times New Roman" w:hAnsi="Times New Roman" w:cs="Times New Roman"/>
          <w:bCs/>
          <w:sz w:val="24"/>
          <w:szCs w:val="24"/>
        </w:rPr>
      </w:pPr>
      <w:r>
        <w:rPr>
          <w:rFonts w:ascii="Times New Roman" w:hAnsi="Times New Roman" w:cs="Times New Roman"/>
          <w:b/>
          <w:bCs/>
          <w:sz w:val="24"/>
          <w:szCs w:val="24"/>
        </w:rPr>
        <w:t xml:space="preserve">§18. </w:t>
      </w:r>
      <w:r w:rsidRPr="006671C6">
        <w:rPr>
          <w:rFonts w:ascii="Times New Roman" w:hAnsi="Times New Roman" w:cs="Times New Roman"/>
          <w:bCs/>
          <w:sz w:val="24"/>
          <w:szCs w:val="24"/>
        </w:rPr>
        <w:t>Приложение № 6 се изменя така:</w:t>
      </w:r>
    </w:p>
    <w:p w14:paraId="7BB7D7A9" w14:textId="6AFD1C0C" w:rsidR="001A4A52" w:rsidRPr="001A4A52" w:rsidRDefault="00EA24CE" w:rsidP="001A4A52">
      <w:pPr>
        <w:spacing w:after="0" w:line="240" w:lineRule="auto"/>
        <w:jc w:val="both"/>
        <w:rPr>
          <w:rFonts w:ascii="Times New Roman" w:eastAsia="Times New Roman" w:hAnsi="Times New Roman" w:cs="Times New Roman"/>
          <w:b/>
          <w:i/>
          <w:color w:val="000000"/>
          <w:sz w:val="24"/>
          <w:szCs w:val="24"/>
          <w:lang w:eastAsia="bg-BG"/>
        </w:rPr>
      </w:pPr>
      <w:r>
        <w:rPr>
          <w:rFonts w:ascii="Times New Roman" w:eastAsia="Times New Roman" w:hAnsi="Times New Roman" w:cs="Times New Roman"/>
          <w:b/>
          <w:i/>
          <w:color w:val="000000"/>
          <w:sz w:val="24"/>
          <w:szCs w:val="24"/>
          <w:lang w:eastAsia="bg-BG"/>
        </w:rPr>
        <w:t>„</w:t>
      </w:r>
      <w:r w:rsidR="001A4A52" w:rsidRPr="001A4A52">
        <w:rPr>
          <w:rFonts w:ascii="Times New Roman" w:eastAsia="Times New Roman" w:hAnsi="Times New Roman" w:cs="Times New Roman"/>
          <w:b/>
          <w:i/>
          <w:color w:val="000000"/>
          <w:sz w:val="24"/>
          <w:szCs w:val="24"/>
          <w:lang w:eastAsia="bg-BG"/>
        </w:rPr>
        <w:t>Приложение №</w:t>
      </w:r>
      <w:r w:rsidR="00D27C8A">
        <w:rPr>
          <w:rFonts w:ascii="Times New Roman" w:eastAsia="Times New Roman" w:hAnsi="Times New Roman" w:cs="Times New Roman"/>
          <w:b/>
          <w:i/>
          <w:color w:val="000000"/>
          <w:sz w:val="24"/>
          <w:szCs w:val="24"/>
          <w:lang w:eastAsia="bg-BG"/>
        </w:rPr>
        <w:t xml:space="preserve"> </w:t>
      </w:r>
      <w:r w:rsidR="001A4A52" w:rsidRPr="001A4A52">
        <w:rPr>
          <w:rFonts w:ascii="Times New Roman" w:eastAsia="Times New Roman" w:hAnsi="Times New Roman" w:cs="Times New Roman"/>
          <w:b/>
          <w:i/>
          <w:color w:val="000000"/>
          <w:sz w:val="24"/>
          <w:szCs w:val="24"/>
          <w:lang w:eastAsia="bg-BG"/>
        </w:rPr>
        <w:t>6</w:t>
      </w:r>
    </w:p>
    <w:p w14:paraId="56D957BE" w14:textId="77777777" w:rsidR="001A4A52" w:rsidRPr="001A4A52" w:rsidRDefault="001A4A52" w:rsidP="001A4A52">
      <w:pPr>
        <w:spacing w:after="0" w:line="240" w:lineRule="auto"/>
        <w:jc w:val="both"/>
        <w:rPr>
          <w:rFonts w:ascii="Verdana" w:eastAsia="Times New Roman" w:hAnsi="Verdana" w:cs="Times New Roman"/>
          <w:b/>
          <w:color w:val="000000"/>
          <w:sz w:val="24"/>
          <w:szCs w:val="24"/>
          <w:lang w:eastAsia="bg-BG"/>
        </w:rPr>
      </w:pPr>
    </w:p>
    <w:p w14:paraId="6B07FCD9" w14:textId="3BA57E1F" w:rsidR="001A4A52" w:rsidRPr="001A4A52" w:rsidRDefault="001A4A52" w:rsidP="001A4A52">
      <w:pPr>
        <w:spacing w:after="0" w:line="240" w:lineRule="auto"/>
        <w:ind w:firstLine="990"/>
        <w:jc w:val="both"/>
        <w:rPr>
          <w:rFonts w:ascii="Times New Roman" w:eastAsia="Times New Roman" w:hAnsi="Times New Roman" w:cs="Times New Roman"/>
          <w:color w:val="000000"/>
          <w:sz w:val="24"/>
          <w:szCs w:val="24"/>
          <w:lang w:eastAsia="bg-BG"/>
        </w:rPr>
      </w:pPr>
      <w:r w:rsidRPr="001A4A52">
        <w:rPr>
          <w:rFonts w:ascii="Times New Roman" w:hAnsi="Times New Roman" w:cs="Times New Roman"/>
          <w:color w:val="000000"/>
          <w:sz w:val="24"/>
          <w:szCs w:val="24"/>
        </w:rPr>
        <w:t>За определяне размера на таксата битови отпадъци по чл.14, ал.1, т.3  от Наредбата</w:t>
      </w:r>
      <w:r w:rsidR="00DC7B27" w:rsidRPr="00DC7B27">
        <w:rPr>
          <w:rFonts w:ascii="Times New Roman" w:hAnsi="Times New Roman" w:cs="Times New Roman"/>
          <w:bCs/>
          <w:sz w:val="24"/>
          <w:szCs w:val="24"/>
        </w:rPr>
        <w:t xml:space="preserve"> </w:t>
      </w:r>
      <w:r w:rsidR="00DC7B27" w:rsidRPr="00A4276E">
        <w:rPr>
          <w:rFonts w:ascii="Times New Roman" w:hAnsi="Times New Roman" w:cs="Times New Roman"/>
          <w:bCs/>
          <w:sz w:val="24"/>
          <w:szCs w:val="24"/>
        </w:rPr>
        <w:t>за задължените физически или юридически лица, притежаващи нежилищни имоти</w:t>
      </w:r>
      <w:r w:rsidRPr="001A4A52">
        <w:rPr>
          <w:rFonts w:ascii="Times New Roman" w:hAnsi="Times New Roman" w:cs="Times New Roman"/>
          <w:color w:val="000000"/>
          <w:sz w:val="24"/>
          <w:szCs w:val="24"/>
        </w:rPr>
        <w:t xml:space="preserve"> в които се извършва и/или не се извършва стопанска дейност</w:t>
      </w:r>
      <w:r w:rsidRPr="001A4A52">
        <w:rPr>
          <w:rFonts w:ascii="Times New Roman" w:hAnsi="Times New Roman" w:cs="Times New Roman"/>
          <w:i/>
          <w:iCs/>
          <w:color w:val="000000"/>
          <w:sz w:val="24"/>
          <w:szCs w:val="24"/>
        </w:rPr>
        <w:t>,</w:t>
      </w:r>
      <w:r w:rsidRPr="001A4A52">
        <w:rPr>
          <w:rFonts w:ascii="Times New Roman" w:hAnsi="Times New Roman" w:cs="Times New Roman"/>
          <w:color w:val="000000"/>
          <w:sz w:val="24"/>
          <w:szCs w:val="24"/>
        </w:rPr>
        <w:t xml:space="preserve"> се използва основата </w:t>
      </w:r>
      <w:r w:rsidRPr="001A4A52">
        <w:rPr>
          <w:rFonts w:ascii="Times New Roman" w:hAnsi="Times New Roman" w:cs="Times New Roman"/>
          <w:sz w:val="24"/>
          <w:szCs w:val="24"/>
        </w:rPr>
        <w:t>разгънатата застроена и/или незастроена площ на имота.</w:t>
      </w:r>
    </w:p>
    <w:p w14:paraId="3B5DA26F" w14:textId="77777777" w:rsidR="007769A1" w:rsidRDefault="007769A1" w:rsidP="001A4A52">
      <w:pPr>
        <w:ind w:firstLine="708"/>
        <w:jc w:val="both"/>
        <w:rPr>
          <w:rFonts w:ascii="Times New Roman" w:eastAsia="Calibri" w:hAnsi="Times New Roman" w:cs="Times New Roman"/>
          <w:kern w:val="2"/>
          <w:sz w:val="24"/>
          <w:szCs w:val="24"/>
          <w14:ligatures w14:val="standardContextual"/>
        </w:rPr>
      </w:pPr>
    </w:p>
    <w:p w14:paraId="2C7BEF18" w14:textId="3D0DC99E" w:rsidR="001A4A52" w:rsidRPr="001A4A52" w:rsidRDefault="007769A1" w:rsidP="001A4A52">
      <w:pPr>
        <w:ind w:firstLine="708"/>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   </w:t>
      </w:r>
      <w:r w:rsidR="001A4A52" w:rsidRPr="001A4A52">
        <w:rPr>
          <w:rFonts w:ascii="Times New Roman" w:eastAsia="Calibri" w:hAnsi="Times New Roman" w:cs="Times New Roman"/>
          <w:kern w:val="2"/>
          <w:sz w:val="24"/>
          <w:szCs w:val="24"/>
          <w14:ligatures w14:val="standardContextual"/>
        </w:rPr>
        <w:t xml:space="preserve">Годишният размер на частта от таксата битови отпадъци за услугата по чл. 14,ал.1,т.3  от настоящата наредба за задължените физически или юридически лица притежаващи нежилищни имоти в които се извършва и/или не се извършва стопанска дейност включително места за настаняване по Закона за туризма се определя </w:t>
      </w:r>
      <w:r w:rsidR="001A4A52" w:rsidRPr="001A4A52">
        <w:rPr>
          <w:rFonts w:ascii="Times New Roman" w:eastAsia="Calibri" w:hAnsi="Times New Roman" w:cs="Times New Roman"/>
          <w:noProof/>
          <w:kern w:val="2"/>
          <w:sz w:val="24"/>
          <w:szCs w:val="24"/>
          <w14:ligatures w14:val="standardContextual"/>
        </w:rPr>
        <w:t xml:space="preserve"> според разгънатата застроена и/или незастроена площ на имота,</w:t>
      </w:r>
      <w:r w:rsidR="001A4A52" w:rsidRPr="001A4A52">
        <w:rPr>
          <w:rFonts w:ascii="Times New Roman" w:eastAsia="Calibri" w:hAnsi="Times New Roman" w:cs="Times New Roman"/>
          <w:kern w:val="2"/>
          <w:sz w:val="24"/>
          <w:szCs w:val="24"/>
          <w14:ligatures w14:val="standardContextual"/>
        </w:rPr>
        <w:t xml:space="preserve"> по следната формула:</w:t>
      </w:r>
    </w:p>
    <w:p w14:paraId="299032AD" w14:textId="77777777" w:rsidR="001A4A52" w:rsidRPr="001A4A52" w:rsidRDefault="001A4A52" w:rsidP="001A4A52">
      <w:pPr>
        <w:tabs>
          <w:tab w:val="left" w:pos="993"/>
        </w:tabs>
        <w:spacing w:before="120" w:line="288" w:lineRule="auto"/>
        <w:ind w:firstLine="1080"/>
        <w:jc w:val="both"/>
        <w:rPr>
          <w:rFonts w:ascii="Times New Roman" w:eastAsia="Calibri" w:hAnsi="Times New Roman" w:cs="Times New Roman"/>
          <w:noProof/>
          <w:color w:val="000000"/>
          <w:kern w:val="2"/>
          <w:sz w:val="24"/>
          <w:szCs w:val="24"/>
          <w14:ligatures w14:val="standardContextual"/>
        </w:rPr>
      </w:pPr>
      <w:r w:rsidRPr="001A4A52">
        <w:rPr>
          <w:rFonts w:ascii="Times New Roman" w:eastAsia="Calibri" w:hAnsi="Times New Roman" w:cs="Times New Roman"/>
          <w:noProof/>
          <w:color w:val="000000"/>
          <w:kern w:val="2"/>
          <w:sz w:val="24"/>
          <w:szCs w:val="24"/>
          <w14:ligatures w14:val="standardContextual"/>
        </w:rPr>
        <w:t>Тpl = Epl1 х Pi1 х Кд + Epl2 х Pi2 х Кд, където:</w:t>
      </w:r>
    </w:p>
    <w:p w14:paraId="1BF4F137" w14:textId="77777777" w:rsidR="001A4A52" w:rsidRPr="001A4A52" w:rsidRDefault="001A4A52" w:rsidP="001A4A52">
      <w:pPr>
        <w:tabs>
          <w:tab w:val="left" w:pos="993"/>
        </w:tabs>
        <w:spacing w:before="120" w:line="288" w:lineRule="auto"/>
        <w:ind w:firstLine="1080"/>
        <w:jc w:val="both"/>
        <w:rPr>
          <w:rFonts w:ascii="Times New Roman" w:eastAsia="Calibri" w:hAnsi="Times New Roman" w:cs="Times New Roman"/>
          <w:noProof/>
          <w:kern w:val="2"/>
          <w:sz w:val="24"/>
          <w:szCs w:val="24"/>
          <w14:ligatures w14:val="standardContextual"/>
        </w:rPr>
      </w:pPr>
      <w:r w:rsidRPr="001A4A52">
        <w:rPr>
          <w:rFonts w:ascii="Times New Roman" w:eastAsia="Calibri" w:hAnsi="Times New Roman" w:cs="Times New Roman"/>
          <w:noProof/>
          <w:color w:val="000000"/>
          <w:kern w:val="2"/>
          <w:sz w:val="24"/>
          <w:szCs w:val="24"/>
          <w14:ligatures w14:val="standardContextual"/>
        </w:rPr>
        <w:t xml:space="preserve">Тpl – </w:t>
      </w:r>
      <w:r w:rsidRPr="001A4A52">
        <w:rPr>
          <w:rFonts w:ascii="Times New Roman" w:eastAsia="Calibri" w:hAnsi="Times New Roman" w:cs="Times New Roman"/>
          <w:noProof/>
          <w:kern w:val="2"/>
          <w:sz w:val="24"/>
          <w:szCs w:val="24"/>
          <w14:ligatures w14:val="standardContextual"/>
        </w:rPr>
        <w:t>годишен размер на частта от таксата за битови отпадъци за имота за услугата по чл. 14, ал. 1, т. 3 според разгънатата застроена и/или незастроена площ на имота.</w:t>
      </w:r>
    </w:p>
    <w:p w14:paraId="1ED680B5" w14:textId="77777777" w:rsidR="001A4A52" w:rsidRPr="001A4A52" w:rsidRDefault="001A4A52" w:rsidP="001A4A52">
      <w:pPr>
        <w:tabs>
          <w:tab w:val="left" w:pos="993"/>
        </w:tabs>
        <w:spacing w:before="120" w:line="288" w:lineRule="auto"/>
        <w:ind w:firstLine="1080"/>
        <w:jc w:val="both"/>
        <w:rPr>
          <w:rFonts w:ascii="Times New Roman" w:eastAsia="Calibri" w:hAnsi="Times New Roman" w:cs="Times New Roman"/>
          <w:noProof/>
          <w:kern w:val="2"/>
          <w:sz w:val="24"/>
          <w:szCs w:val="24"/>
          <w14:ligatures w14:val="standardContextual"/>
        </w:rPr>
      </w:pPr>
      <w:r w:rsidRPr="001A4A52">
        <w:rPr>
          <w:rFonts w:ascii="Times New Roman" w:eastAsia="Calibri" w:hAnsi="Times New Roman" w:cs="Times New Roman"/>
          <w:noProof/>
          <w:kern w:val="2"/>
          <w:sz w:val="24"/>
          <w:szCs w:val="24"/>
          <w14:ligatures w14:val="standardContextual"/>
        </w:rPr>
        <w:t xml:space="preserve">Еpl1 </w:t>
      </w:r>
      <w:r w:rsidRPr="001A4A52">
        <w:rPr>
          <w:rFonts w:ascii="Times New Roman" w:eastAsia="Calibri" w:hAnsi="Times New Roman" w:cs="Times New Roman"/>
          <w:noProof/>
          <w:color w:val="000000"/>
          <w:kern w:val="2"/>
          <w:sz w:val="24"/>
          <w:szCs w:val="24"/>
          <w14:ligatures w14:val="standardContextual"/>
        </w:rPr>
        <w:t>–</w:t>
      </w:r>
      <w:r w:rsidRPr="001A4A52">
        <w:rPr>
          <w:rFonts w:ascii="Times New Roman" w:eastAsia="Calibri" w:hAnsi="Times New Roman" w:cs="Times New Roman"/>
          <w:noProof/>
          <w:kern w:val="2"/>
          <w:sz w:val="24"/>
          <w:szCs w:val="24"/>
          <w14:ligatures w14:val="standardContextual"/>
        </w:rPr>
        <w:t xml:space="preserve"> размер на частта от таксата за битови отпадъци за единица основа в евро за услугата по чл. 14, ал. 1, т. 3 според разгънатата застроена площ на имота.</w:t>
      </w:r>
    </w:p>
    <w:p w14:paraId="26145C4C" w14:textId="697346DE" w:rsidR="001A4A52" w:rsidRPr="001A4A52" w:rsidRDefault="001A4A52" w:rsidP="001A4A52">
      <w:pPr>
        <w:tabs>
          <w:tab w:val="left" w:pos="993"/>
        </w:tabs>
        <w:spacing w:before="120" w:line="288" w:lineRule="auto"/>
        <w:ind w:firstLine="1080"/>
        <w:jc w:val="both"/>
        <w:rPr>
          <w:rFonts w:ascii="Times New Roman" w:eastAsia="Calibri" w:hAnsi="Times New Roman" w:cs="Times New Roman"/>
          <w:noProof/>
          <w:kern w:val="2"/>
          <w:sz w:val="24"/>
          <w:szCs w:val="24"/>
          <w14:ligatures w14:val="standardContextual"/>
        </w:rPr>
      </w:pPr>
      <w:r w:rsidRPr="001A4A52">
        <w:rPr>
          <w:rFonts w:ascii="Times New Roman" w:eastAsia="Calibri" w:hAnsi="Times New Roman" w:cs="Times New Roman"/>
          <w:noProof/>
          <w:kern w:val="2"/>
          <w:sz w:val="24"/>
          <w:szCs w:val="24"/>
          <w14:ligatures w14:val="standardContextual"/>
        </w:rPr>
        <w:t xml:space="preserve">Еpl2 </w:t>
      </w:r>
      <w:r w:rsidRPr="001A4A52">
        <w:rPr>
          <w:rFonts w:ascii="Times New Roman" w:eastAsia="Calibri" w:hAnsi="Times New Roman" w:cs="Times New Roman"/>
          <w:noProof/>
          <w:color w:val="000000"/>
          <w:kern w:val="2"/>
          <w:sz w:val="24"/>
          <w:szCs w:val="24"/>
          <w14:ligatures w14:val="standardContextual"/>
        </w:rPr>
        <w:t>–</w:t>
      </w:r>
      <w:r w:rsidRPr="001A4A52">
        <w:rPr>
          <w:rFonts w:ascii="Times New Roman" w:eastAsia="Calibri" w:hAnsi="Times New Roman" w:cs="Times New Roman"/>
          <w:noProof/>
          <w:kern w:val="2"/>
          <w:sz w:val="24"/>
          <w:szCs w:val="24"/>
          <w14:ligatures w14:val="standardContextual"/>
        </w:rPr>
        <w:t xml:space="preserve"> размер на частта от таксата за битови отпадъци за единица основа в евро за услугата по чл. 14, ал. 1, т. 3 според  незастроена площ на имота.</w:t>
      </w:r>
    </w:p>
    <w:p w14:paraId="7625A074" w14:textId="77777777" w:rsidR="001A4A52" w:rsidRPr="001A4A52" w:rsidRDefault="001A4A52" w:rsidP="001A4A52">
      <w:pPr>
        <w:tabs>
          <w:tab w:val="left" w:pos="993"/>
        </w:tabs>
        <w:spacing w:before="120" w:line="288" w:lineRule="auto"/>
        <w:ind w:firstLine="1080"/>
        <w:jc w:val="both"/>
        <w:rPr>
          <w:rFonts w:ascii="Times New Roman" w:eastAsia="Calibri" w:hAnsi="Times New Roman" w:cs="Times New Roman"/>
          <w:noProof/>
          <w:kern w:val="2"/>
          <w:sz w:val="24"/>
          <w:szCs w:val="24"/>
          <w14:ligatures w14:val="standardContextual"/>
        </w:rPr>
      </w:pPr>
      <w:r w:rsidRPr="001A4A52">
        <w:rPr>
          <w:rFonts w:ascii="Times New Roman" w:eastAsia="Calibri" w:hAnsi="Times New Roman" w:cs="Times New Roman"/>
          <w:noProof/>
          <w:color w:val="000000"/>
          <w:kern w:val="2"/>
          <w:sz w:val="24"/>
          <w:szCs w:val="24"/>
          <w14:ligatures w14:val="standardContextual"/>
        </w:rPr>
        <w:t>Pi1 – разгъната застроена площ на</w:t>
      </w:r>
      <w:r w:rsidRPr="001A4A52">
        <w:rPr>
          <w:rFonts w:ascii="Times New Roman" w:eastAsia="Calibri" w:hAnsi="Times New Roman" w:cs="Times New Roman"/>
          <w:noProof/>
          <w:kern w:val="2"/>
          <w:sz w:val="24"/>
          <w:szCs w:val="24"/>
          <w14:ligatures w14:val="standardContextual"/>
        </w:rPr>
        <w:t xml:space="preserve"> имота.</w:t>
      </w:r>
    </w:p>
    <w:p w14:paraId="1C8981F9" w14:textId="77777777" w:rsidR="001A4A52" w:rsidRPr="001A4A52" w:rsidRDefault="001A4A52" w:rsidP="001A4A52">
      <w:pPr>
        <w:tabs>
          <w:tab w:val="left" w:pos="993"/>
        </w:tabs>
        <w:spacing w:before="120" w:line="288" w:lineRule="auto"/>
        <w:ind w:firstLine="1080"/>
        <w:jc w:val="both"/>
        <w:rPr>
          <w:rFonts w:ascii="Times New Roman" w:eastAsia="Calibri" w:hAnsi="Times New Roman" w:cs="Times New Roman"/>
          <w:noProof/>
          <w:kern w:val="2"/>
          <w:sz w:val="24"/>
          <w:szCs w:val="24"/>
          <w14:ligatures w14:val="standardContextual"/>
        </w:rPr>
      </w:pPr>
      <w:r w:rsidRPr="001A4A52">
        <w:rPr>
          <w:rFonts w:ascii="Times New Roman" w:eastAsia="Calibri" w:hAnsi="Times New Roman" w:cs="Times New Roman"/>
          <w:noProof/>
          <w:color w:val="000000"/>
          <w:kern w:val="2"/>
          <w:sz w:val="24"/>
          <w:szCs w:val="24"/>
          <w14:ligatures w14:val="standardContextual"/>
        </w:rPr>
        <w:t>Pi2 –  незастроена площ на</w:t>
      </w:r>
      <w:r w:rsidRPr="001A4A52">
        <w:rPr>
          <w:rFonts w:ascii="Times New Roman" w:eastAsia="Calibri" w:hAnsi="Times New Roman" w:cs="Times New Roman"/>
          <w:noProof/>
          <w:kern w:val="2"/>
          <w:sz w:val="24"/>
          <w:szCs w:val="24"/>
          <w14:ligatures w14:val="standardContextual"/>
        </w:rPr>
        <w:t xml:space="preserve"> имота.</w:t>
      </w:r>
    </w:p>
    <w:p w14:paraId="624BDC6F" w14:textId="77777777" w:rsidR="001A4A52" w:rsidRPr="001A4A52" w:rsidRDefault="001A4A52" w:rsidP="001A4A52">
      <w:pPr>
        <w:tabs>
          <w:tab w:val="left" w:pos="993"/>
        </w:tabs>
        <w:spacing w:before="120" w:line="288" w:lineRule="auto"/>
        <w:ind w:firstLine="1080"/>
        <w:jc w:val="both"/>
        <w:rPr>
          <w:rFonts w:ascii="Times New Roman" w:eastAsia="Calibri" w:hAnsi="Times New Roman" w:cs="Times New Roman"/>
          <w:noProof/>
          <w:kern w:val="2"/>
          <w:sz w:val="24"/>
          <w:szCs w:val="24"/>
          <w14:ligatures w14:val="standardContextual"/>
        </w:rPr>
      </w:pPr>
      <w:r w:rsidRPr="001A4A52">
        <w:rPr>
          <w:rFonts w:ascii="Times New Roman" w:eastAsia="Calibri" w:hAnsi="Times New Roman" w:cs="Times New Roman"/>
          <w:noProof/>
          <w:kern w:val="2"/>
          <w:sz w:val="24"/>
          <w:szCs w:val="24"/>
          <w14:ligatures w14:val="standardContextual"/>
        </w:rPr>
        <w:t>Размерът на частта от таксата за битови отпадъци за единица основа според разгънатата застроена и/или незастроена площ на имота за услугата по чл. 14, ал.1, т.3 се определя по следните формули:</w:t>
      </w:r>
    </w:p>
    <w:p w14:paraId="13548A42" w14:textId="77777777" w:rsidR="001A4A52" w:rsidRPr="001A4A52" w:rsidRDefault="001A4A52" w:rsidP="001A4A52">
      <w:pPr>
        <w:tabs>
          <w:tab w:val="left" w:pos="993"/>
        </w:tabs>
        <w:spacing w:before="120" w:line="288" w:lineRule="auto"/>
        <w:ind w:firstLine="1080"/>
        <w:jc w:val="both"/>
        <w:rPr>
          <w:rFonts w:ascii="Times New Roman" w:eastAsia="Calibri" w:hAnsi="Times New Roman" w:cs="Times New Roman"/>
          <w:noProof/>
          <w:kern w:val="2"/>
          <w:sz w:val="24"/>
          <w:szCs w:val="24"/>
          <w14:ligatures w14:val="standardContextual"/>
        </w:rPr>
      </w:pPr>
      <w:r w:rsidRPr="001A4A52">
        <w:rPr>
          <w:rFonts w:ascii="Times New Roman" w:eastAsia="Calibri" w:hAnsi="Times New Roman" w:cs="Times New Roman"/>
          <w:noProof/>
          <w:kern w:val="2"/>
          <w:sz w:val="24"/>
          <w:szCs w:val="24"/>
          <w14:ligatures w14:val="standardContextual"/>
        </w:rPr>
        <w:t>Epl1 = R / Po1,</w:t>
      </w:r>
    </w:p>
    <w:p w14:paraId="2D48CA16" w14:textId="77777777" w:rsidR="001A4A52" w:rsidRPr="001A4A52" w:rsidRDefault="001A4A52" w:rsidP="001A4A52">
      <w:pPr>
        <w:tabs>
          <w:tab w:val="left" w:pos="993"/>
        </w:tabs>
        <w:spacing w:before="120" w:line="288" w:lineRule="auto"/>
        <w:ind w:firstLine="1080"/>
        <w:jc w:val="both"/>
        <w:rPr>
          <w:rFonts w:ascii="Times New Roman" w:eastAsia="Calibri" w:hAnsi="Times New Roman" w:cs="Times New Roman"/>
          <w:noProof/>
          <w:kern w:val="2"/>
          <w:sz w:val="24"/>
          <w:szCs w:val="24"/>
          <w14:ligatures w14:val="standardContextual"/>
        </w:rPr>
      </w:pPr>
      <w:r w:rsidRPr="001A4A52">
        <w:rPr>
          <w:rFonts w:ascii="Times New Roman" w:eastAsia="Calibri" w:hAnsi="Times New Roman" w:cs="Times New Roman"/>
          <w:noProof/>
          <w:kern w:val="2"/>
          <w:sz w:val="24"/>
          <w:szCs w:val="24"/>
          <w14:ligatures w14:val="standardContextual"/>
        </w:rPr>
        <w:t>Epl2 = R / Po2</w:t>
      </w:r>
    </w:p>
    <w:p w14:paraId="5C7D8C1A" w14:textId="77777777" w:rsidR="001A4A52" w:rsidRPr="001A4A52" w:rsidRDefault="001A4A52" w:rsidP="001A4A52">
      <w:pPr>
        <w:tabs>
          <w:tab w:val="left" w:pos="993"/>
        </w:tabs>
        <w:spacing w:before="120" w:line="288" w:lineRule="auto"/>
        <w:ind w:firstLine="1080"/>
        <w:jc w:val="both"/>
        <w:rPr>
          <w:rFonts w:ascii="Times New Roman" w:eastAsia="Calibri" w:hAnsi="Times New Roman" w:cs="Times New Roman"/>
          <w:noProof/>
          <w:kern w:val="2"/>
          <w:sz w:val="24"/>
          <w:szCs w:val="24"/>
          <w14:ligatures w14:val="standardContextual"/>
        </w:rPr>
      </w:pPr>
      <w:r w:rsidRPr="001A4A52">
        <w:rPr>
          <w:rFonts w:ascii="Times New Roman" w:eastAsia="Calibri" w:hAnsi="Times New Roman" w:cs="Times New Roman"/>
          <w:noProof/>
          <w:kern w:val="2"/>
          <w:sz w:val="24"/>
          <w:szCs w:val="24"/>
          <w14:ligatures w14:val="standardContextual"/>
        </w:rPr>
        <w:t>Където:</w:t>
      </w:r>
    </w:p>
    <w:p w14:paraId="5774A0AE" w14:textId="77777777" w:rsidR="001A4A52" w:rsidRPr="001A4A52" w:rsidRDefault="001A4A52" w:rsidP="001A4A52">
      <w:pPr>
        <w:tabs>
          <w:tab w:val="left" w:pos="993"/>
          <w:tab w:val="left" w:pos="2380"/>
        </w:tabs>
        <w:spacing w:before="120" w:line="288" w:lineRule="auto"/>
        <w:ind w:firstLine="1080"/>
        <w:jc w:val="both"/>
        <w:rPr>
          <w:rFonts w:ascii="Times New Roman" w:eastAsia="Calibri" w:hAnsi="Times New Roman" w:cs="Times New Roman"/>
          <w:noProof/>
          <w:kern w:val="2"/>
          <w:sz w:val="24"/>
          <w:szCs w:val="24"/>
          <w14:ligatures w14:val="standardContextual"/>
        </w:rPr>
      </w:pPr>
      <w:r w:rsidRPr="001A4A52">
        <w:rPr>
          <w:rFonts w:ascii="Times New Roman" w:eastAsia="Calibri" w:hAnsi="Times New Roman" w:cs="Times New Roman"/>
          <w:noProof/>
          <w:kern w:val="2"/>
          <w:sz w:val="24"/>
          <w:szCs w:val="24"/>
          <w14:ligatures w14:val="standardContextual"/>
        </w:rPr>
        <w:t>R – разходите за сметка на таксата за битови отпадъци от план-сметката за извършване на услугата по чл. 14, ал.1, т.3 в общината.</w:t>
      </w:r>
    </w:p>
    <w:p w14:paraId="304507E2" w14:textId="77777777" w:rsidR="001A4A52" w:rsidRPr="001A4A52" w:rsidRDefault="001A4A52" w:rsidP="001A4A52">
      <w:pPr>
        <w:tabs>
          <w:tab w:val="left" w:pos="993"/>
          <w:tab w:val="left" w:pos="2380"/>
        </w:tabs>
        <w:spacing w:before="120" w:line="288" w:lineRule="auto"/>
        <w:ind w:firstLine="1080"/>
        <w:jc w:val="both"/>
        <w:rPr>
          <w:rFonts w:ascii="Times New Roman" w:eastAsia="Calibri" w:hAnsi="Times New Roman" w:cs="Times New Roman"/>
          <w:noProof/>
          <w:kern w:val="2"/>
          <w:sz w:val="24"/>
          <w:szCs w:val="24"/>
          <w14:ligatures w14:val="standardContextual"/>
        </w:rPr>
      </w:pPr>
      <w:r w:rsidRPr="001A4A52">
        <w:rPr>
          <w:rFonts w:ascii="Times New Roman" w:eastAsia="Calibri" w:hAnsi="Times New Roman" w:cs="Times New Roman"/>
          <w:noProof/>
          <w:kern w:val="2"/>
          <w:sz w:val="24"/>
          <w:szCs w:val="24"/>
          <w14:ligatures w14:val="standardContextual"/>
        </w:rPr>
        <w:t>Po1 – общ размер на разгънатата застроена площ на всички  имоти на територията на общината, за които се предоставят услугите по чл.14, ал.1.</w:t>
      </w:r>
    </w:p>
    <w:p w14:paraId="634C2651" w14:textId="5C4D2960" w:rsidR="001A4A52" w:rsidRPr="001A4A52" w:rsidRDefault="001A4A52" w:rsidP="001A4A52">
      <w:pPr>
        <w:tabs>
          <w:tab w:val="left" w:pos="993"/>
          <w:tab w:val="left" w:pos="2380"/>
        </w:tabs>
        <w:spacing w:before="120" w:line="288" w:lineRule="auto"/>
        <w:ind w:firstLine="1080"/>
        <w:jc w:val="both"/>
        <w:rPr>
          <w:rFonts w:ascii="Times New Roman" w:eastAsia="Calibri" w:hAnsi="Times New Roman" w:cs="Times New Roman"/>
          <w:noProof/>
          <w:kern w:val="2"/>
          <w:sz w:val="24"/>
          <w:szCs w:val="24"/>
          <w14:ligatures w14:val="standardContextual"/>
        </w:rPr>
      </w:pPr>
      <w:r w:rsidRPr="001A4A52">
        <w:rPr>
          <w:rFonts w:ascii="Times New Roman" w:eastAsia="Calibri" w:hAnsi="Times New Roman" w:cs="Times New Roman"/>
          <w:noProof/>
          <w:kern w:val="2"/>
          <w:sz w:val="24"/>
          <w:szCs w:val="24"/>
          <w14:ligatures w14:val="standardContextual"/>
        </w:rPr>
        <w:t>Po2 – общ размер на незастроена площ на всички  имоти на територията на общината, за които се предоставят услугите по чл.14 ал.1.</w:t>
      </w:r>
      <w:r w:rsidRPr="001A4A52">
        <w:rPr>
          <w:rFonts w:ascii="Times New Roman" w:eastAsia="Calibri" w:hAnsi="Times New Roman" w:cs="Times New Roman"/>
          <w:noProof/>
          <w:kern w:val="2"/>
          <w:sz w:val="24"/>
          <w:szCs w:val="24"/>
          <w:lang w:val="en-US"/>
          <w14:ligatures w14:val="standardContextual"/>
        </w:rPr>
        <w:t xml:space="preserve">   </w:t>
      </w:r>
    </w:p>
    <w:p w14:paraId="7B66DA9F" w14:textId="3A649371" w:rsidR="001A4A52" w:rsidRPr="001A4A52" w:rsidRDefault="001A4A52" w:rsidP="001A4A52">
      <w:pPr>
        <w:spacing w:after="0" w:line="240" w:lineRule="auto"/>
        <w:ind w:firstLine="708"/>
        <w:jc w:val="both"/>
        <w:rPr>
          <w:rFonts w:ascii="Times New Roman" w:eastAsia="Calibri" w:hAnsi="Times New Roman" w:cs="Times New Roman"/>
          <w:noProof/>
          <w:kern w:val="2"/>
          <w:sz w:val="24"/>
          <w:szCs w:val="24"/>
          <w14:ligatures w14:val="standardContextual"/>
        </w:rPr>
      </w:pPr>
      <w:r w:rsidRPr="001A4A52">
        <w:rPr>
          <w:rFonts w:ascii="Times New Roman" w:eastAsia="Calibri" w:hAnsi="Times New Roman" w:cs="Times New Roman"/>
          <w:noProof/>
          <w:kern w:val="2"/>
          <w:sz w:val="24"/>
          <w:szCs w:val="24"/>
          <w14:ligatures w14:val="standardContextual"/>
        </w:rPr>
        <w:lastRenderedPageBreak/>
        <w:t xml:space="preserve">       Кд – коефицент за дейност, съгласно Таблица</w:t>
      </w:r>
      <w:r w:rsidRPr="001A4A52">
        <w:rPr>
          <w:rFonts w:ascii="Times New Roman" w:eastAsia="Calibri" w:hAnsi="Times New Roman" w:cs="Times New Roman"/>
          <w:noProof/>
          <w:kern w:val="2"/>
          <w:sz w:val="24"/>
          <w:szCs w:val="24"/>
          <w:lang w:val="en-US"/>
          <w14:ligatures w14:val="standardContextual"/>
        </w:rPr>
        <w:t xml:space="preserve"> </w:t>
      </w:r>
      <w:r w:rsidRPr="001A4A52">
        <w:rPr>
          <w:rFonts w:ascii="Times New Roman" w:eastAsia="Calibri" w:hAnsi="Times New Roman" w:cs="Times New Roman"/>
          <w:noProof/>
          <w:kern w:val="2"/>
          <w:sz w:val="24"/>
          <w:szCs w:val="24"/>
          <w14:ligatures w14:val="standardContextual"/>
        </w:rPr>
        <w:t>№ 1.</w:t>
      </w:r>
    </w:p>
    <w:p w14:paraId="33DE06DD" w14:textId="77777777" w:rsidR="001A4A52" w:rsidRPr="001A4A52" w:rsidRDefault="001A4A52" w:rsidP="001A4A52">
      <w:pPr>
        <w:spacing w:after="0" w:line="240" w:lineRule="auto"/>
        <w:rPr>
          <w:rFonts w:ascii="Times New Roman" w:eastAsia="Calibri" w:hAnsi="Times New Roman" w:cs="Times New Roman"/>
          <w:kern w:val="2"/>
          <w:sz w:val="24"/>
          <w:szCs w:val="24"/>
          <w:lang w:eastAsia="bg-BG"/>
          <w14:ligatures w14:val="standardContextual"/>
        </w:rPr>
      </w:pPr>
    </w:p>
    <w:p w14:paraId="67BA24EC" w14:textId="77777777" w:rsidR="001A4A52" w:rsidRPr="001A4A52" w:rsidRDefault="001A4A52" w:rsidP="001A4A52">
      <w:pPr>
        <w:spacing w:after="0" w:line="240" w:lineRule="auto"/>
        <w:ind w:firstLine="708"/>
        <w:jc w:val="center"/>
        <w:rPr>
          <w:rFonts w:ascii="Times New Roman" w:eastAsia="Calibri" w:hAnsi="Times New Roman" w:cs="Times New Roman"/>
          <w:kern w:val="2"/>
          <w:sz w:val="24"/>
          <w:szCs w:val="24"/>
          <w:lang w:eastAsia="bg-BG"/>
          <w14:ligatures w14:val="standardContextual"/>
        </w:rPr>
      </w:pPr>
    </w:p>
    <w:p w14:paraId="6B276D5D" w14:textId="3F7933A3" w:rsidR="001A4A52" w:rsidRPr="001A4A52" w:rsidRDefault="001A4A52" w:rsidP="001A4A52">
      <w:pPr>
        <w:spacing w:after="0" w:line="240" w:lineRule="auto"/>
        <w:ind w:firstLine="708"/>
        <w:rPr>
          <w:rFonts w:ascii="Times New Roman" w:eastAsia="Calibri" w:hAnsi="Times New Roman" w:cs="Times New Roman"/>
          <w:i/>
          <w:kern w:val="2"/>
          <w:sz w:val="24"/>
          <w:szCs w:val="24"/>
          <w:lang w:eastAsia="bg-BG"/>
          <w14:ligatures w14:val="standardContextual"/>
        </w:rPr>
      </w:pPr>
      <w:r w:rsidRPr="001A4A52">
        <w:rPr>
          <w:rFonts w:ascii="Times New Roman" w:eastAsia="Calibri" w:hAnsi="Times New Roman" w:cs="Times New Roman"/>
          <w:i/>
          <w:kern w:val="2"/>
          <w:sz w:val="24"/>
          <w:szCs w:val="24"/>
          <w:lang w:eastAsia="bg-BG"/>
          <w14:ligatures w14:val="standardContextual"/>
        </w:rPr>
        <w:t>Таблица № 1 Коефициент</w:t>
      </w:r>
      <w:r w:rsidR="009E3F6E">
        <w:rPr>
          <w:rFonts w:ascii="Times New Roman" w:eastAsia="Calibri" w:hAnsi="Times New Roman" w:cs="Times New Roman"/>
          <w:i/>
          <w:kern w:val="2"/>
          <w:sz w:val="24"/>
          <w:szCs w:val="24"/>
          <w:lang w:eastAsia="bg-BG"/>
          <w14:ligatures w14:val="standardContextual"/>
        </w:rPr>
        <w:t>и</w:t>
      </w:r>
      <w:r w:rsidRPr="001A4A52">
        <w:rPr>
          <w:rFonts w:ascii="Times New Roman" w:eastAsia="Calibri" w:hAnsi="Times New Roman" w:cs="Times New Roman"/>
          <w:i/>
          <w:kern w:val="2"/>
          <w:sz w:val="24"/>
          <w:szCs w:val="24"/>
          <w:lang w:eastAsia="bg-BG"/>
          <w14:ligatures w14:val="standardContextual"/>
        </w:rPr>
        <w:t xml:space="preserve"> за дейност</w:t>
      </w:r>
    </w:p>
    <w:p w14:paraId="629B7DBF" w14:textId="77777777" w:rsidR="001A4A52" w:rsidRPr="001A4A52" w:rsidRDefault="001A4A52" w:rsidP="001A4A52">
      <w:pPr>
        <w:spacing w:after="0" w:line="240" w:lineRule="auto"/>
        <w:ind w:firstLine="990"/>
        <w:jc w:val="both"/>
        <w:rPr>
          <w:rFonts w:ascii="Times New Roman" w:eastAsia="Times New Roman" w:hAnsi="Times New Roman" w:cs="Times New Roman"/>
          <w:color w:val="000000"/>
          <w:sz w:val="24"/>
          <w:szCs w:val="24"/>
          <w:lang w:eastAsia="bg-BG"/>
        </w:rPr>
      </w:pPr>
    </w:p>
    <w:tbl>
      <w:tblPr>
        <w:tblStyle w:val="4"/>
        <w:tblW w:w="9493" w:type="dxa"/>
        <w:tblInd w:w="0" w:type="dxa"/>
        <w:tblLook w:val="04A0" w:firstRow="1" w:lastRow="0" w:firstColumn="1" w:lastColumn="0" w:noHBand="0" w:noVBand="1"/>
      </w:tblPr>
      <w:tblGrid>
        <w:gridCol w:w="8642"/>
        <w:gridCol w:w="851"/>
      </w:tblGrid>
      <w:tr w:rsidR="001A4A52" w:rsidRPr="001A4A52" w14:paraId="0A52FC06" w14:textId="77777777" w:rsidTr="00E93D62">
        <w:tc>
          <w:tcPr>
            <w:tcW w:w="8642" w:type="dxa"/>
            <w:shd w:val="clear" w:color="auto" w:fill="E7E6E6" w:themeFill="background2"/>
          </w:tcPr>
          <w:p w14:paraId="0233F70F" w14:textId="37D7ACEE" w:rsidR="001A4A52" w:rsidRPr="001A4A52" w:rsidRDefault="008C4CB3" w:rsidP="001A4A52">
            <w:pPr>
              <w:ind w:right="113"/>
              <w:rPr>
                <w:rFonts w:ascii="Times New Roman" w:hAnsi="Times New Roman"/>
                <w:sz w:val="24"/>
                <w:szCs w:val="24"/>
              </w:rPr>
            </w:pPr>
            <w:r w:rsidRPr="002D2524">
              <w:rPr>
                <w:rFonts w:ascii="Times New Roman" w:hAnsi="Times New Roman"/>
                <w:sz w:val="24"/>
                <w:szCs w:val="24"/>
              </w:rPr>
              <w:t>Стопанска</w:t>
            </w:r>
            <w:r w:rsidR="001A4A52" w:rsidRPr="001A4A52">
              <w:rPr>
                <w:rFonts w:ascii="Times New Roman" w:hAnsi="Times New Roman"/>
                <w:sz w:val="24"/>
                <w:szCs w:val="24"/>
              </w:rPr>
              <w:t xml:space="preserve"> дейност</w:t>
            </w:r>
          </w:p>
        </w:tc>
        <w:tc>
          <w:tcPr>
            <w:tcW w:w="851" w:type="dxa"/>
            <w:shd w:val="clear" w:color="auto" w:fill="E7E6E6" w:themeFill="background2"/>
          </w:tcPr>
          <w:p w14:paraId="1E99B8CB" w14:textId="77777777" w:rsidR="001A4A52" w:rsidRPr="001A4A52" w:rsidRDefault="001A4A52" w:rsidP="001A4A52">
            <w:pPr>
              <w:jc w:val="both"/>
              <w:rPr>
                <w:rFonts w:ascii="Times New Roman" w:eastAsia="Times New Roman" w:hAnsi="Times New Roman"/>
                <w:sz w:val="24"/>
                <w:szCs w:val="24"/>
                <w:lang w:eastAsia="bg-BG"/>
              </w:rPr>
            </w:pPr>
            <w:r w:rsidRPr="001A4A52">
              <w:rPr>
                <w:rFonts w:ascii="Times New Roman" w:eastAsia="Times New Roman" w:hAnsi="Times New Roman"/>
                <w:sz w:val="24"/>
                <w:szCs w:val="24"/>
                <w:lang w:eastAsia="bg-BG"/>
              </w:rPr>
              <w:t>Кд</w:t>
            </w:r>
          </w:p>
        </w:tc>
      </w:tr>
      <w:tr w:rsidR="001A4A52" w:rsidRPr="001A4A52" w14:paraId="5C70A11F" w14:textId="77777777" w:rsidTr="00E93D62">
        <w:tc>
          <w:tcPr>
            <w:tcW w:w="8642" w:type="dxa"/>
          </w:tcPr>
          <w:p w14:paraId="2C9B261B" w14:textId="77777777" w:rsidR="001A4A52" w:rsidRPr="001A4A52" w:rsidRDefault="001A4A52" w:rsidP="001A4A52">
            <w:pPr>
              <w:ind w:right="113"/>
              <w:rPr>
                <w:rFonts w:ascii="Times New Roman" w:hAnsi="Times New Roman"/>
                <w:sz w:val="24"/>
                <w:szCs w:val="24"/>
              </w:rPr>
            </w:pPr>
            <w:r w:rsidRPr="001A4A52">
              <w:rPr>
                <w:rFonts w:ascii="Times New Roman" w:hAnsi="Times New Roman"/>
                <w:sz w:val="24"/>
                <w:szCs w:val="24"/>
              </w:rPr>
              <w:t>Търговия с хранителни стоки</w:t>
            </w:r>
          </w:p>
        </w:tc>
        <w:tc>
          <w:tcPr>
            <w:tcW w:w="851" w:type="dxa"/>
          </w:tcPr>
          <w:p w14:paraId="5711AEED" w14:textId="77777777" w:rsidR="001A4A52" w:rsidRPr="001A4A52" w:rsidRDefault="001A4A52" w:rsidP="001A4A52">
            <w:pPr>
              <w:jc w:val="both"/>
              <w:rPr>
                <w:rFonts w:ascii="Times New Roman" w:eastAsia="Times New Roman" w:hAnsi="Times New Roman"/>
                <w:sz w:val="24"/>
                <w:szCs w:val="24"/>
                <w:lang w:eastAsia="bg-BG"/>
              </w:rPr>
            </w:pPr>
            <w:r w:rsidRPr="001A4A52">
              <w:rPr>
                <w:rFonts w:ascii="Times New Roman" w:eastAsia="Times New Roman" w:hAnsi="Times New Roman"/>
                <w:sz w:val="24"/>
                <w:szCs w:val="24"/>
                <w:lang w:eastAsia="bg-BG"/>
              </w:rPr>
              <w:t>1,5</w:t>
            </w:r>
          </w:p>
        </w:tc>
      </w:tr>
      <w:tr w:rsidR="001A4A52" w:rsidRPr="001A4A52" w14:paraId="0B3AC2FA" w14:textId="77777777" w:rsidTr="00E93D62">
        <w:tc>
          <w:tcPr>
            <w:tcW w:w="8642" w:type="dxa"/>
          </w:tcPr>
          <w:p w14:paraId="67E21919" w14:textId="77777777" w:rsidR="001A4A52" w:rsidRPr="001A4A52" w:rsidRDefault="001A4A52" w:rsidP="001A4A52">
            <w:pPr>
              <w:jc w:val="both"/>
              <w:rPr>
                <w:rFonts w:ascii="Times New Roman" w:eastAsia="Times New Roman" w:hAnsi="Times New Roman"/>
                <w:sz w:val="24"/>
                <w:szCs w:val="24"/>
                <w:lang w:eastAsia="bg-BG"/>
              </w:rPr>
            </w:pPr>
            <w:r w:rsidRPr="001A4A52">
              <w:rPr>
                <w:rFonts w:ascii="Times New Roman" w:hAnsi="Times New Roman"/>
                <w:sz w:val="24"/>
                <w:szCs w:val="24"/>
              </w:rPr>
              <w:t>Търговия с нехранителни стоки</w:t>
            </w:r>
          </w:p>
        </w:tc>
        <w:tc>
          <w:tcPr>
            <w:tcW w:w="851" w:type="dxa"/>
          </w:tcPr>
          <w:p w14:paraId="67E9B111" w14:textId="77777777" w:rsidR="001A4A52" w:rsidRPr="001A4A52" w:rsidRDefault="001A4A52" w:rsidP="001A4A52">
            <w:pPr>
              <w:jc w:val="both"/>
              <w:rPr>
                <w:rFonts w:ascii="Times New Roman" w:eastAsia="Times New Roman" w:hAnsi="Times New Roman"/>
                <w:sz w:val="24"/>
                <w:szCs w:val="24"/>
                <w:lang w:eastAsia="bg-BG"/>
              </w:rPr>
            </w:pPr>
            <w:r w:rsidRPr="001A4A52">
              <w:rPr>
                <w:rFonts w:ascii="Times New Roman" w:eastAsia="Times New Roman" w:hAnsi="Times New Roman"/>
                <w:sz w:val="24"/>
                <w:szCs w:val="24"/>
                <w:lang w:eastAsia="bg-BG"/>
              </w:rPr>
              <w:t>0,5</w:t>
            </w:r>
          </w:p>
        </w:tc>
      </w:tr>
      <w:tr w:rsidR="001A4A52" w:rsidRPr="001A4A52" w14:paraId="64F895DE" w14:textId="77777777" w:rsidTr="00E93D62">
        <w:trPr>
          <w:trHeight w:val="597"/>
        </w:trPr>
        <w:tc>
          <w:tcPr>
            <w:tcW w:w="8642" w:type="dxa"/>
          </w:tcPr>
          <w:p w14:paraId="6856B694" w14:textId="77777777" w:rsidR="001A4A52" w:rsidRPr="001A4A52" w:rsidRDefault="001A4A52" w:rsidP="001A4A52">
            <w:pPr>
              <w:spacing w:before="100" w:beforeAutospacing="1" w:after="100" w:afterAutospacing="1"/>
              <w:ind w:right="113"/>
              <w:rPr>
                <w:rFonts w:ascii="Times New Roman" w:eastAsia="Times New Roman" w:hAnsi="Times New Roman"/>
                <w:sz w:val="24"/>
                <w:szCs w:val="24"/>
                <w:highlight w:val="green"/>
                <w:lang w:eastAsia="bg-BG"/>
              </w:rPr>
            </w:pPr>
            <w:r w:rsidRPr="001A4A52">
              <w:rPr>
                <w:rFonts w:ascii="Times New Roman" w:eastAsia="Times New Roman" w:hAnsi="Times New Roman"/>
                <w:sz w:val="24"/>
                <w:szCs w:val="24"/>
              </w:rPr>
              <w:t xml:space="preserve">Административни сгради,  </w:t>
            </w:r>
            <w:r w:rsidRPr="001A4A52">
              <w:rPr>
                <w:rFonts w:ascii="Times New Roman" w:eastAsia="Times New Roman" w:hAnsi="Times New Roman"/>
                <w:sz w:val="24"/>
                <w:szCs w:val="24"/>
                <w:lang w:eastAsia="bg-BG"/>
              </w:rPr>
              <w:t>офиси, предоставяне на услуги,</w:t>
            </w:r>
            <w:r w:rsidRPr="001A4A52">
              <w:rPr>
                <w:rFonts w:ascii="Times New Roman" w:eastAsia="Times New Roman" w:hAnsi="Times New Roman"/>
                <w:sz w:val="24"/>
                <w:szCs w:val="24"/>
              </w:rPr>
              <w:t xml:space="preserve"> спортни обекти, училища, детски градини, читалища, селскостопански обекти и др.</w:t>
            </w:r>
          </w:p>
        </w:tc>
        <w:tc>
          <w:tcPr>
            <w:tcW w:w="851" w:type="dxa"/>
          </w:tcPr>
          <w:p w14:paraId="61A729B9" w14:textId="77777777" w:rsidR="001A4A52" w:rsidRPr="001A4A52" w:rsidRDefault="001A4A52" w:rsidP="001A4A52">
            <w:pPr>
              <w:jc w:val="both"/>
              <w:rPr>
                <w:rFonts w:ascii="Times New Roman" w:eastAsia="Times New Roman" w:hAnsi="Times New Roman"/>
                <w:sz w:val="24"/>
                <w:szCs w:val="24"/>
                <w:lang w:eastAsia="bg-BG"/>
              </w:rPr>
            </w:pPr>
            <w:r w:rsidRPr="001A4A52">
              <w:rPr>
                <w:rFonts w:ascii="Times New Roman" w:eastAsia="Times New Roman" w:hAnsi="Times New Roman"/>
                <w:sz w:val="24"/>
                <w:szCs w:val="24"/>
                <w:lang w:eastAsia="bg-BG"/>
              </w:rPr>
              <w:t>0,3</w:t>
            </w:r>
          </w:p>
        </w:tc>
      </w:tr>
      <w:tr w:rsidR="001A4A52" w:rsidRPr="001A4A52" w14:paraId="0F59A48A" w14:textId="77777777" w:rsidTr="00E93D62">
        <w:tc>
          <w:tcPr>
            <w:tcW w:w="8642" w:type="dxa"/>
          </w:tcPr>
          <w:p w14:paraId="2F9A4290" w14:textId="77777777" w:rsidR="001A4A52" w:rsidRPr="001A4A52" w:rsidRDefault="001A4A52" w:rsidP="001A4A52">
            <w:pPr>
              <w:jc w:val="both"/>
              <w:rPr>
                <w:rFonts w:ascii="Times New Roman" w:eastAsia="Times New Roman" w:hAnsi="Times New Roman"/>
                <w:sz w:val="24"/>
                <w:szCs w:val="24"/>
                <w:lang w:eastAsia="bg-BG"/>
              </w:rPr>
            </w:pPr>
            <w:r w:rsidRPr="001A4A52">
              <w:rPr>
                <w:rFonts w:ascii="Times New Roman" w:eastAsia="Times New Roman" w:hAnsi="Times New Roman"/>
                <w:sz w:val="24"/>
                <w:szCs w:val="24"/>
                <w:lang w:eastAsia="bg-BG"/>
              </w:rPr>
              <w:t>Места за настаняване – хотели, къщи за гости и др.</w:t>
            </w:r>
          </w:p>
        </w:tc>
        <w:tc>
          <w:tcPr>
            <w:tcW w:w="851" w:type="dxa"/>
          </w:tcPr>
          <w:p w14:paraId="4BF84AC7" w14:textId="77777777" w:rsidR="001A4A52" w:rsidRPr="001A4A52" w:rsidRDefault="001A4A52" w:rsidP="001A4A52">
            <w:pPr>
              <w:jc w:val="both"/>
              <w:rPr>
                <w:rFonts w:ascii="Times New Roman" w:eastAsia="Times New Roman" w:hAnsi="Times New Roman"/>
                <w:sz w:val="24"/>
                <w:szCs w:val="24"/>
                <w:lang w:eastAsia="bg-BG"/>
              </w:rPr>
            </w:pPr>
            <w:r w:rsidRPr="001A4A52">
              <w:rPr>
                <w:rFonts w:ascii="Times New Roman" w:eastAsia="Times New Roman" w:hAnsi="Times New Roman"/>
                <w:sz w:val="24"/>
                <w:szCs w:val="24"/>
                <w:lang w:eastAsia="bg-BG"/>
              </w:rPr>
              <w:t>2,5</w:t>
            </w:r>
          </w:p>
        </w:tc>
      </w:tr>
      <w:tr w:rsidR="001A4A52" w:rsidRPr="001A4A52" w14:paraId="321F3EE4" w14:textId="77777777" w:rsidTr="00E93D62">
        <w:tc>
          <w:tcPr>
            <w:tcW w:w="8642" w:type="dxa"/>
          </w:tcPr>
          <w:p w14:paraId="7D09F95A" w14:textId="77777777" w:rsidR="001A4A52" w:rsidRPr="001A4A52" w:rsidRDefault="001A4A52" w:rsidP="001A4A52">
            <w:pPr>
              <w:jc w:val="both"/>
              <w:rPr>
                <w:rFonts w:ascii="Times New Roman" w:eastAsia="Times New Roman" w:hAnsi="Times New Roman"/>
                <w:sz w:val="24"/>
                <w:szCs w:val="24"/>
                <w:lang w:eastAsia="bg-BG"/>
              </w:rPr>
            </w:pPr>
            <w:r w:rsidRPr="001A4A52">
              <w:rPr>
                <w:rFonts w:ascii="Times New Roman" w:eastAsia="Times New Roman" w:hAnsi="Times New Roman"/>
                <w:sz w:val="24"/>
                <w:szCs w:val="24"/>
                <w:lang w:eastAsia="bg-BG"/>
              </w:rPr>
              <w:t>Заведения за хранене и развлечения – ресторанти, сладкарници, кафета и др.</w:t>
            </w:r>
          </w:p>
        </w:tc>
        <w:tc>
          <w:tcPr>
            <w:tcW w:w="851" w:type="dxa"/>
          </w:tcPr>
          <w:p w14:paraId="02AFECE2" w14:textId="77777777" w:rsidR="001A4A52" w:rsidRPr="001A4A52" w:rsidRDefault="001A4A52" w:rsidP="001A4A52">
            <w:pPr>
              <w:jc w:val="both"/>
              <w:rPr>
                <w:rFonts w:ascii="Times New Roman" w:eastAsia="Times New Roman" w:hAnsi="Times New Roman"/>
                <w:sz w:val="24"/>
                <w:szCs w:val="24"/>
                <w:lang w:eastAsia="bg-BG"/>
              </w:rPr>
            </w:pPr>
            <w:r w:rsidRPr="001A4A52">
              <w:rPr>
                <w:rFonts w:ascii="Times New Roman" w:eastAsia="Times New Roman" w:hAnsi="Times New Roman"/>
                <w:sz w:val="24"/>
                <w:szCs w:val="24"/>
                <w:lang w:eastAsia="bg-BG"/>
              </w:rPr>
              <w:t>2,5</w:t>
            </w:r>
          </w:p>
        </w:tc>
      </w:tr>
      <w:tr w:rsidR="001A4A52" w:rsidRPr="001A4A52" w14:paraId="2366700C" w14:textId="77777777" w:rsidTr="00E93D62">
        <w:tc>
          <w:tcPr>
            <w:tcW w:w="8642" w:type="dxa"/>
          </w:tcPr>
          <w:p w14:paraId="73BC91C9" w14:textId="5B6A3F31" w:rsidR="001A4A52" w:rsidRPr="001A4A52" w:rsidRDefault="001A4A52" w:rsidP="001A4A52">
            <w:pPr>
              <w:jc w:val="both"/>
              <w:rPr>
                <w:rFonts w:ascii="Times New Roman" w:eastAsia="Times New Roman" w:hAnsi="Times New Roman"/>
                <w:sz w:val="24"/>
                <w:szCs w:val="24"/>
                <w:lang w:eastAsia="bg-BG"/>
              </w:rPr>
            </w:pPr>
            <w:r w:rsidRPr="001A4A52">
              <w:rPr>
                <w:rFonts w:ascii="Times New Roman" w:eastAsia="Times New Roman" w:hAnsi="Times New Roman"/>
                <w:sz w:val="24"/>
                <w:szCs w:val="24"/>
                <w:lang w:eastAsia="bg-BG"/>
              </w:rPr>
              <w:t>Производствена, промишлена</w:t>
            </w:r>
            <w:r w:rsidR="00A53CA0" w:rsidRPr="002D2524">
              <w:rPr>
                <w:rFonts w:ascii="Times New Roman" w:eastAsia="Times New Roman" w:hAnsi="Times New Roman"/>
                <w:sz w:val="24"/>
                <w:szCs w:val="24"/>
                <w:lang w:eastAsia="bg-BG"/>
              </w:rPr>
              <w:t>,</w:t>
            </w:r>
            <w:r w:rsidR="00BF71AA" w:rsidRPr="002D2524">
              <w:rPr>
                <w:rFonts w:ascii="Times New Roman" w:eastAsia="Times New Roman" w:hAnsi="Times New Roman"/>
                <w:sz w:val="24"/>
                <w:szCs w:val="24"/>
                <w:lang w:eastAsia="bg-BG"/>
              </w:rPr>
              <w:t xml:space="preserve"> </w:t>
            </w:r>
            <w:r w:rsidR="00A53CA0" w:rsidRPr="002D2524">
              <w:rPr>
                <w:rFonts w:ascii="Times New Roman" w:eastAsia="Times New Roman" w:hAnsi="Times New Roman"/>
                <w:sz w:val="24"/>
                <w:szCs w:val="24"/>
                <w:lang w:eastAsia="bg-BG"/>
              </w:rPr>
              <w:t>ремонтна</w:t>
            </w:r>
            <w:r w:rsidRPr="001A4A52">
              <w:rPr>
                <w:rFonts w:ascii="Times New Roman" w:eastAsia="Times New Roman" w:hAnsi="Times New Roman"/>
                <w:sz w:val="24"/>
                <w:szCs w:val="24"/>
                <w:lang w:eastAsia="bg-BG"/>
              </w:rPr>
              <w:t xml:space="preserve"> и складова дейност и др.</w:t>
            </w:r>
          </w:p>
        </w:tc>
        <w:tc>
          <w:tcPr>
            <w:tcW w:w="851" w:type="dxa"/>
          </w:tcPr>
          <w:p w14:paraId="2431BE83" w14:textId="77777777" w:rsidR="001A4A52" w:rsidRPr="001A4A52" w:rsidRDefault="001A4A52" w:rsidP="001A4A52">
            <w:pPr>
              <w:jc w:val="both"/>
              <w:rPr>
                <w:rFonts w:ascii="Times New Roman" w:eastAsia="Times New Roman" w:hAnsi="Times New Roman"/>
                <w:sz w:val="24"/>
                <w:szCs w:val="24"/>
                <w:lang w:eastAsia="bg-BG"/>
              </w:rPr>
            </w:pPr>
            <w:r w:rsidRPr="001A4A52">
              <w:rPr>
                <w:rFonts w:ascii="Times New Roman" w:eastAsia="Times New Roman" w:hAnsi="Times New Roman"/>
                <w:sz w:val="24"/>
                <w:szCs w:val="24"/>
                <w:lang w:eastAsia="bg-BG"/>
              </w:rPr>
              <w:t>0,5</w:t>
            </w:r>
          </w:p>
        </w:tc>
      </w:tr>
    </w:tbl>
    <w:p w14:paraId="7CA47638" w14:textId="28EB15B5" w:rsidR="001A4A52" w:rsidRPr="00EA24CE" w:rsidRDefault="00EA24CE" w:rsidP="006671C6">
      <w:pPr>
        <w:rPr>
          <w:rFonts w:ascii="Times New Roman" w:hAnsi="Times New Roman" w:cs="Times New Roman"/>
          <w:b/>
          <w:bCs/>
          <w:sz w:val="24"/>
          <w:szCs w:val="24"/>
        </w:rPr>
      </w:pPr>
      <w:r>
        <w:rPr>
          <w:rFonts w:ascii="Times New Roman" w:hAnsi="Times New Roman" w:cs="Times New Roman"/>
          <w:bCs/>
          <w:sz w:val="24"/>
          <w:szCs w:val="24"/>
        </w:rPr>
        <w:t xml:space="preserve">                                                                                                                                                    </w:t>
      </w:r>
      <w:r w:rsidRPr="00EA24CE">
        <w:rPr>
          <w:rFonts w:ascii="Times New Roman" w:hAnsi="Times New Roman" w:cs="Times New Roman"/>
          <w:b/>
          <w:bCs/>
          <w:sz w:val="24"/>
          <w:szCs w:val="24"/>
        </w:rPr>
        <w:t>„</w:t>
      </w:r>
    </w:p>
    <w:p w14:paraId="26358CE6" w14:textId="77777777" w:rsidR="006671C6" w:rsidRPr="00F27299" w:rsidRDefault="006671C6" w:rsidP="006671C6">
      <w:pPr>
        <w:rPr>
          <w:rFonts w:ascii="Times New Roman" w:hAnsi="Times New Roman" w:cs="Times New Roman"/>
          <w:bCs/>
          <w:sz w:val="24"/>
          <w:szCs w:val="24"/>
        </w:rPr>
      </w:pPr>
    </w:p>
    <w:p w14:paraId="6F6B17F6" w14:textId="77777777" w:rsidR="00602F2D" w:rsidRDefault="00CE4A23" w:rsidP="00CE4A23">
      <w:pPr>
        <w:tabs>
          <w:tab w:val="left" w:pos="3005"/>
        </w:tabs>
        <w:rPr>
          <w:rFonts w:ascii="Times New Roman" w:hAnsi="Times New Roman" w:cs="Times New Roman"/>
          <w:b/>
          <w:bCs/>
          <w:sz w:val="24"/>
          <w:szCs w:val="24"/>
        </w:rPr>
      </w:pPr>
      <w:r>
        <w:rPr>
          <w:rFonts w:ascii="Times New Roman" w:hAnsi="Times New Roman" w:cs="Times New Roman"/>
          <w:b/>
          <w:bCs/>
          <w:sz w:val="24"/>
          <w:szCs w:val="24"/>
        </w:rPr>
        <w:tab/>
      </w:r>
    </w:p>
    <w:p w14:paraId="7A833259" w14:textId="77777777" w:rsidR="00CE4A23" w:rsidRPr="00163F4D" w:rsidRDefault="00CE4A23" w:rsidP="00CE4A23">
      <w:pPr>
        <w:pStyle w:val="Style"/>
        <w:spacing w:after="400"/>
        <w:jc w:val="center"/>
        <w:outlineLvl w:val="0"/>
        <w:rPr>
          <w:b/>
          <w:snapToGrid w:val="0"/>
          <w:sz w:val="22"/>
          <w:szCs w:val="22"/>
          <w:lang w:eastAsia="en-US"/>
        </w:rPr>
      </w:pPr>
      <w:r w:rsidRPr="00163F4D">
        <w:rPr>
          <w:b/>
          <w:snapToGrid w:val="0"/>
          <w:sz w:val="22"/>
          <w:szCs w:val="22"/>
          <w:lang w:eastAsia="en-US"/>
        </w:rPr>
        <w:t>ЗАКЛЮЧИТЕЛН</w:t>
      </w:r>
      <w:r>
        <w:rPr>
          <w:b/>
          <w:snapToGrid w:val="0"/>
          <w:sz w:val="22"/>
          <w:szCs w:val="22"/>
          <w:lang w:eastAsia="en-US"/>
        </w:rPr>
        <w:t>А</w:t>
      </w:r>
      <w:r w:rsidRPr="00163F4D">
        <w:rPr>
          <w:b/>
          <w:snapToGrid w:val="0"/>
          <w:sz w:val="22"/>
          <w:szCs w:val="22"/>
          <w:lang w:eastAsia="en-US"/>
        </w:rPr>
        <w:t xml:space="preserve"> РАЗПОРЕДБ</w:t>
      </w:r>
      <w:r>
        <w:rPr>
          <w:b/>
          <w:snapToGrid w:val="0"/>
          <w:sz w:val="22"/>
          <w:szCs w:val="22"/>
          <w:lang w:eastAsia="en-US"/>
        </w:rPr>
        <w:t>А</w:t>
      </w:r>
    </w:p>
    <w:p w14:paraId="162F7573" w14:textId="7C121542" w:rsidR="001C7E98" w:rsidRPr="001C7E98" w:rsidRDefault="00CE4A23" w:rsidP="001C7E98">
      <w:pPr>
        <w:jc w:val="both"/>
        <w:rPr>
          <w:rFonts w:ascii="Times New Roman" w:hAnsi="Times New Roman" w:cs="Times New Roman"/>
          <w:snapToGrid w:val="0"/>
          <w:sz w:val="24"/>
          <w:szCs w:val="24"/>
        </w:rPr>
      </w:pPr>
      <w:r w:rsidRPr="006B3E64">
        <w:rPr>
          <w:rFonts w:ascii="Times New Roman" w:hAnsi="Times New Roman" w:cs="Times New Roman"/>
          <w:b/>
          <w:snapToGrid w:val="0"/>
          <w:sz w:val="24"/>
          <w:szCs w:val="24"/>
        </w:rPr>
        <w:t xml:space="preserve">§ </w:t>
      </w:r>
      <w:r w:rsidR="005C038B" w:rsidRPr="006B3E64">
        <w:rPr>
          <w:rFonts w:ascii="Times New Roman" w:hAnsi="Times New Roman" w:cs="Times New Roman"/>
          <w:b/>
          <w:snapToGrid w:val="0"/>
          <w:sz w:val="24"/>
          <w:szCs w:val="24"/>
        </w:rPr>
        <w:t>19</w:t>
      </w:r>
      <w:r w:rsidRPr="006B3E64">
        <w:rPr>
          <w:rFonts w:ascii="Times New Roman" w:hAnsi="Times New Roman" w:cs="Times New Roman"/>
          <w:b/>
          <w:snapToGrid w:val="0"/>
          <w:sz w:val="24"/>
          <w:szCs w:val="24"/>
        </w:rPr>
        <w:t>.</w:t>
      </w:r>
      <w:r w:rsidRPr="006B3E64">
        <w:rPr>
          <w:snapToGrid w:val="0"/>
        </w:rPr>
        <w:t xml:space="preserve"> </w:t>
      </w:r>
      <w:r w:rsidR="00214603" w:rsidRPr="006B3E64">
        <w:rPr>
          <w:rFonts w:ascii="Times New Roman" w:hAnsi="Times New Roman" w:cs="Times New Roman"/>
          <w:snapToGrid w:val="0"/>
          <w:sz w:val="24"/>
          <w:szCs w:val="24"/>
        </w:rPr>
        <w:t xml:space="preserve">Наредбата влиза в сила от датата на влизане в сила на </w:t>
      </w:r>
      <w:hyperlink r:id="rId11" w:history="1">
        <w:r w:rsidR="001C7E98" w:rsidRPr="006B3E64">
          <w:rPr>
            <w:rStyle w:val="ad"/>
            <w:rFonts w:ascii="Times New Roman" w:hAnsi="Times New Roman" w:cs="Times New Roman"/>
            <w:snapToGrid w:val="0"/>
            <w:color w:val="auto"/>
            <w:sz w:val="24"/>
            <w:szCs w:val="24"/>
            <w:u w:val="none"/>
          </w:rPr>
          <w:t>Закона</w:t>
        </w:r>
      </w:hyperlink>
      <w:r w:rsidR="001C7E98" w:rsidRPr="006B3E64">
        <w:rPr>
          <w:rFonts w:ascii="Times New Roman" w:hAnsi="Times New Roman" w:cs="Times New Roman"/>
          <w:snapToGrid w:val="0"/>
          <w:sz w:val="24"/>
          <w:szCs w:val="24"/>
        </w:rPr>
        <w:t xml:space="preserve"> за изменение и допълнение на Закона за местните данъци и такси (ДВ, бр. 88 от 2017 г., изм., бр. 98 от 2018 г., в сила от 1.01.2019 г., бр. 14 от 2021 г.,  в сила от 17.02.2021 г., изм. и доп., </w:t>
      </w:r>
      <w:r w:rsidR="001C7E98" w:rsidRPr="006B3E64">
        <w:rPr>
          <w:rFonts w:ascii="Times New Roman" w:hAnsi="Times New Roman" w:cs="Times New Roman"/>
          <w:b/>
          <w:bCs/>
          <w:snapToGrid w:val="0"/>
          <w:sz w:val="24"/>
          <w:szCs w:val="24"/>
        </w:rPr>
        <w:t>бр. 81 от 2024 г.</w:t>
      </w:r>
      <w:r w:rsidR="001C7E98" w:rsidRPr="006B3E64">
        <w:rPr>
          <w:rFonts w:ascii="Times New Roman" w:hAnsi="Times New Roman" w:cs="Times New Roman"/>
          <w:snapToGrid w:val="0"/>
          <w:sz w:val="24"/>
          <w:szCs w:val="24"/>
        </w:rPr>
        <w:t>, в сила от 24.09.2024 г.)</w:t>
      </w:r>
      <w:r w:rsidR="00FA7926">
        <w:rPr>
          <w:rFonts w:ascii="Times New Roman" w:hAnsi="Times New Roman" w:cs="Times New Roman"/>
          <w:snapToGrid w:val="0"/>
          <w:sz w:val="24"/>
          <w:szCs w:val="24"/>
        </w:rPr>
        <w:t>.</w:t>
      </w:r>
    </w:p>
    <w:p w14:paraId="35B96CA8" w14:textId="77777777" w:rsidR="00602F2D" w:rsidRPr="00214603" w:rsidRDefault="00602F2D" w:rsidP="00214603">
      <w:pPr>
        <w:rPr>
          <w:rFonts w:ascii="Times New Roman" w:hAnsi="Times New Roman" w:cs="Times New Roman"/>
          <w:b/>
          <w:bCs/>
          <w:snapToGrid w:val="0"/>
          <w:sz w:val="24"/>
          <w:szCs w:val="24"/>
        </w:rPr>
      </w:pPr>
    </w:p>
    <w:p w14:paraId="258A457F" w14:textId="77777777" w:rsidR="00602F2D" w:rsidRDefault="00602F2D" w:rsidP="009E1CE0">
      <w:pPr>
        <w:rPr>
          <w:rFonts w:ascii="Times New Roman" w:hAnsi="Times New Roman" w:cs="Times New Roman"/>
          <w:b/>
          <w:bCs/>
          <w:sz w:val="24"/>
          <w:szCs w:val="24"/>
        </w:rPr>
      </w:pPr>
    </w:p>
    <w:p w14:paraId="4498D228" w14:textId="77777777" w:rsidR="00602F2D" w:rsidRDefault="00602F2D" w:rsidP="009E1CE0"/>
    <w:p w14:paraId="35C32B23" w14:textId="77777777" w:rsidR="00CE4237" w:rsidRDefault="00CE4237" w:rsidP="009E1CE0">
      <w:pPr>
        <w:jc w:val="both"/>
        <w:rPr>
          <w:rFonts w:ascii="Verdana" w:hAnsi="Verdana"/>
          <w:color w:val="222222"/>
          <w:sz w:val="21"/>
          <w:szCs w:val="21"/>
          <w:shd w:val="clear" w:color="auto" w:fill="FFFFFF"/>
        </w:rPr>
      </w:pPr>
    </w:p>
    <w:p w14:paraId="1B5AB90E" w14:textId="77777777" w:rsidR="005177FD" w:rsidRDefault="000D709D" w:rsidP="000D709D">
      <w:pPr>
        <w:spacing w:line="276" w:lineRule="auto"/>
        <w:jc w:val="right"/>
        <w:rPr>
          <w:rFonts w:ascii="Verdana" w:hAnsi="Verdana"/>
          <w:b/>
          <w:color w:val="222222"/>
          <w:sz w:val="21"/>
          <w:szCs w:val="21"/>
          <w:shd w:val="clear" w:color="auto" w:fill="FFFFFF"/>
        </w:rPr>
      </w:pPr>
      <w:r>
        <w:rPr>
          <w:rFonts w:ascii="Verdana" w:hAnsi="Verdana"/>
          <w:b/>
          <w:color w:val="222222"/>
          <w:sz w:val="21"/>
          <w:szCs w:val="21"/>
          <w:shd w:val="clear" w:color="auto" w:fill="FFFFFF"/>
        </w:rPr>
        <w:tab/>
      </w:r>
    </w:p>
    <w:p w14:paraId="027A11AD" w14:textId="77777777" w:rsidR="005177FD" w:rsidRDefault="005177FD" w:rsidP="000D709D">
      <w:pPr>
        <w:spacing w:line="276" w:lineRule="auto"/>
        <w:jc w:val="right"/>
        <w:rPr>
          <w:rFonts w:ascii="Verdana" w:hAnsi="Verdana"/>
          <w:b/>
          <w:color w:val="222222"/>
          <w:sz w:val="21"/>
          <w:szCs w:val="21"/>
          <w:shd w:val="clear" w:color="auto" w:fill="FFFFFF"/>
        </w:rPr>
      </w:pPr>
    </w:p>
    <w:p w14:paraId="2004C72E" w14:textId="77777777" w:rsidR="005177FD" w:rsidRDefault="005177FD" w:rsidP="000D709D">
      <w:pPr>
        <w:spacing w:line="276" w:lineRule="auto"/>
        <w:jc w:val="right"/>
        <w:rPr>
          <w:rFonts w:ascii="Verdana" w:hAnsi="Verdana"/>
          <w:b/>
          <w:color w:val="222222"/>
          <w:sz w:val="21"/>
          <w:szCs w:val="21"/>
          <w:shd w:val="clear" w:color="auto" w:fill="FFFFFF"/>
        </w:rPr>
      </w:pPr>
    </w:p>
    <w:p w14:paraId="725A056E" w14:textId="77777777" w:rsidR="005177FD" w:rsidRDefault="005177FD" w:rsidP="000D709D">
      <w:pPr>
        <w:spacing w:line="276" w:lineRule="auto"/>
        <w:jc w:val="right"/>
        <w:rPr>
          <w:rFonts w:ascii="Verdana" w:hAnsi="Verdana"/>
          <w:b/>
          <w:color w:val="222222"/>
          <w:sz w:val="21"/>
          <w:szCs w:val="21"/>
          <w:shd w:val="clear" w:color="auto" w:fill="FFFFFF"/>
        </w:rPr>
      </w:pPr>
    </w:p>
    <w:p w14:paraId="028F3604" w14:textId="77777777" w:rsidR="005177FD" w:rsidRDefault="005177FD" w:rsidP="000D709D">
      <w:pPr>
        <w:spacing w:line="276" w:lineRule="auto"/>
        <w:jc w:val="right"/>
        <w:rPr>
          <w:rFonts w:ascii="Verdana" w:hAnsi="Verdana"/>
          <w:b/>
          <w:color w:val="222222"/>
          <w:sz w:val="21"/>
          <w:szCs w:val="21"/>
          <w:shd w:val="clear" w:color="auto" w:fill="FFFFFF"/>
        </w:rPr>
      </w:pPr>
    </w:p>
    <w:p w14:paraId="4B17DE0A" w14:textId="77777777" w:rsidR="005177FD" w:rsidRDefault="005177FD" w:rsidP="000D709D">
      <w:pPr>
        <w:spacing w:line="276" w:lineRule="auto"/>
        <w:jc w:val="right"/>
        <w:rPr>
          <w:rFonts w:ascii="Verdana" w:hAnsi="Verdana"/>
          <w:b/>
          <w:color w:val="222222"/>
          <w:sz w:val="21"/>
          <w:szCs w:val="21"/>
          <w:shd w:val="clear" w:color="auto" w:fill="FFFFFF"/>
        </w:rPr>
      </w:pPr>
    </w:p>
    <w:p w14:paraId="6DAE1460" w14:textId="77777777" w:rsidR="005177FD" w:rsidRDefault="005177FD" w:rsidP="000D709D">
      <w:pPr>
        <w:spacing w:line="276" w:lineRule="auto"/>
        <w:jc w:val="right"/>
        <w:rPr>
          <w:rFonts w:ascii="Verdana" w:hAnsi="Verdana"/>
          <w:b/>
          <w:color w:val="222222"/>
          <w:sz w:val="21"/>
          <w:szCs w:val="21"/>
          <w:shd w:val="clear" w:color="auto" w:fill="FFFFFF"/>
        </w:rPr>
      </w:pPr>
    </w:p>
    <w:p w14:paraId="4A50A98D" w14:textId="77777777" w:rsidR="005177FD" w:rsidRDefault="005177FD" w:rsidP="00061A55">
      <w:pPr>
        <w:spacing w:line="276" w:lineRule="auto"/>
        <w:rPr>
          <w:rFonts w:ascii="Verdana" w:hAnsi="Verdana"/>
          <w:b/>
          <w:color w:val="222222"/>
          <w:sz w:val="21"/>
          <w:szCs w:val="21"/>
          <w:shd w:val="clear" w:color="auto" w:fill="FFFFFF"/>
        </w:rPr>
      </w:pPr>
    </w:p>
    <w:p w14:paraId="138557AC" w14:textId="77777777" w:rsidR="005177FD" w:rsidRDefault="005177FD" w:rsidP="000D709D">
      <w:pPr>
        <w:spacing w:line="276" w:lineRule="auto"/>
        <w:jc w:val="right"/>
        <w:rPr>
          <w:rFonts w:ascii="Verdana" w:hAnsi="Verdana"/>
          <w:b/>
          <w:color w:val="222222"/>
          <w:sz w:val="21"/>
          <w:szCs w:val="21"/>
          <w:shd w:val="clear" w:color="auto" w:fill="FFFFFF"/>
        </w:rPr>
      </w:pPr>
    </w:p>
    <w:p w14:paraId="7D8125F7" w14:textId="77777777" w:rsidR="005177FD" w:rsidRDefault="005177FD" w:rsidP="000D709D">
      <w:pPr>
        <w:spacing w:line="276" w:lineRule="auto"/>
        <w:jc w:val="right"/>
        <w:rPr>
          <w:rFonts w:ascii="Verdana" w:hAnsi="Verdana"/>
          <w:b/>
          <w:color w:val="222222"/>
          <w:sz w:val="21"/>
          <w:szCs w:val="21"/>
          <w:shd w:val="clear" w:color="auto" w:fill="FFFFFF"/>
        </w:rPr>
      </w:pPr>
    </w:p>
    <w:p w14:paraId="5F0179CE" w14:textId="77777777" w:rsidR="00D27C8A" w:rsidRDefault="00D27C8A" w:rsidP="000D709D">
      <w:pPr>
        <w:spacing w:line="276" w:lineRule="auto"/>
        <w:jc w:val="right"/>
        <w:rPr>
          <w:rFonts w:ascii="Times New Roman" w:eastAsia="Times New Roman" w:hAnsi="Times New Roman" w:cs="Times New Roman"/>
          <w:b/>
          <w:sz w:val="24"/>
          <w:szCs w:val="24"/>
          <w:lang w:eastAsia="bg-BG"/>
        </w:rPr>
      </w:pPr>
      <w:bookmarkStart w:id="14" w:name="_GoBack"/>
      <w:bookmarkEnd w:id="14"/>
    </w:p>
    <w:sectPr w:rsidR="00D27C8A">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BA7BC7" w16cid:durableId="07BA7BC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D79AED" w14:textId="77777777" w:rsidR="00E93D62" w:rsidRDefault="00E93D62" w:rsidP="00D475A3">
      <w:pPr>
        <w:spacing w:after="0" w:line="240" w:lineRule="auto"/>
      </w:pPr>
      <w:r>
        <w:separator/>
      </w:r>
    </w:p>
  </w:endnote>
  <w:endnote w:type="continuationSeparator" w:id="0">
    <w:p w14:paraId="02462D02" w14:textId="77777777" w:rsidR="00E93D62" w:rsidRDefault="00E93D62" w:rsidP="00D47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0B2DAE" w14:textId="77777777" w:rsidR="00E93D62" w:rsidRDefault="00E93D62" w:rsidP="00D475A3">
      <w:pPr>
        <w:spacing w:after="0" w:line="240" w:lineRule="auto"/>
      </w:pPr>
      <w:r>
        <w:separator/>
      </w:r>
    </w:p>
  </w:footnote>
  <w:footnote w:type="continuationSeparator" w:id="0">
    <w:p w14:paraId="0F384B3A" w14:textId="77777777" w:rsidR="00E93D62" w:rsidRDefault="00E93D62" w:rsidP="00D47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8114C"/>
    <w:multiLevelType w:val="multilevel"/>
    <w:tmpl w:val="9D0EC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712FFB"/>
    <w:multiLevelType w:val="hybridMultilevel"/>
    <w:tmpl w:val="0876119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18A103ED"/>
    <w:multiLevelType w:val="hybridMultilevel"/>
    <w:tmpl w:val="B450E90C"/>
    <w:lvl w:ilvl="0" w:tplc="04020001">
      <w:start w:val="1"/>
      <w:numFmt w:val="bullet"/>
      <w:lvlText w:val=""/>
      <w:lvlJc w:val="left"/>
      <w:pPr>
        <w:ind w:left="1494" w:hanging="360"/>
      </w:pPr>
      <w:rPr>
        <w:rFonts w:ascii="Symbol" w:hAnsi="Symbol"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3" w15:restartNumberingAfterBreak="0">
    <w:nsid w:val="210A47B2"/>
    <w:multiLevelType w:val="hybridMultilevel"/>
    <w:tmpl w:val="AECC6FD8"/>
    <w:lvl w:ilvl="0" w:tplc="04020001">
      <w:start w:val="1"/>
      <w:numFmt w:val="bullet"/>
      <w:lvlText w:val=""/>
      <w:lvlJc w:val="left"/>
      <w:pPr>
        <w:ind w:left="1494" w:hanging="360"/>
      </w:pPr>
      <w:rPr>
        <w:rFonts w:ascii="Symbol" w:hAnsi="Symbol"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4" w15:restartNumberingAfterBreak="0">
    <w:nsid w:val="27BB6B06"/>
    <w:multiLevelType w:val="hybridMultilevel"/>
    <w:tmpl w:val="BC349748"/>
    <w:lvl w:ilvl="0" w:tplc="4FA287FE">
      <w:start w:val="1"/>
      <w:numFmt w:val="decimal"/>
      <w:lvlText w:val="%1."/>
      <w:lvlJc w:val="left"/>
      <w:pPr>
        <w:ind w:left="720" w:hanging="360"/>
      </w:pPr>
      <w:rPr>
        <w:rFonts w:hint="default"/>
        <w:sz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294C7EA1"/>
    <w:multiLevelType w:val="hybridMultilevel"/>
    <w:tmpl w:val="A33A93C2"/>
    <w:lvl w:ilvl="0" w:tplc="010EB51C">
      <w:start w:val="4"/>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7C8678F8"/>
    <w:multiLevelType w:val="hybridMultilevel"/>
    <w:tmpl w:val="47060F12"/>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E62"/>
    <w:rsid w:val="00005F31"/>
    <w:rsid w:val="00017588"/>
    <w:rsid w:val="000472AE"/>
    <w:rsid w:val="00061A55"/>
    <w:rsid w:val="00084436"/>
    <w:rsid w:val="0008510A"/>
    <w:rsid w:val="00095029"/>
    <w:rsid w:val="000A47CF"/>
    <w:rsid w:val="000B095F"/>
    <w:rsid w:val="000B1827"/>
    <w:rsid w:val="000B5FA8"/>
    <w:rsid w:val="000C2ED2"/>
    <w:rsid w:val="000D709D"/>
    <w:rsid w:val="000E34A7"/>
    <w:rsid w:val="00101232"/>
    <w:rsid w:val="00102766"/>
    <w:rsid w:val="00116EE7"/>
    <w:rsid w:val="00144D0B"/>
    <w:rsid w:val="00146B27"/>
    <w:rsid w:val="00183AF7"/>
    <w:rsid w:val="00184DD1"/>
    <w:rsid w:val="00191ED0"/>
    <w:rsid w:val="001A4A52"/>
    <w:rsid w:val="001C7BF6"/>
    <w:rsid w:val="001C7E98"/>
    <w:rsid w:val="001D3F95"/>
    <w:rsid w:val="001D616F"/>
    <w:rsid w:val="001E47E2"/>
    <w:rsid w:val="001E6A27"/>
    <w:rsid w:val="001F39CD"/>
    <w:rsid w:val="00202211"/>
    <w:rsid w:val="002134EB"/>
    <w:rsid w:val="00214603"/>
    <w:rsid w:val="0024408D"/>
    <w:rsid w:val="00251140"/>
    <w:rsid w:val="00292AAA"/>
    <w:rsid w:val="00294CD9"/>
    <w:rsid w:val="002952CA"/>
    <w:rsid w:val="002A0007"/>
    <w:rsid w:val="002B2229"/>
    <w:rsid w:val="002D2524"/>
    <w:rsid w:val="00307DE9"/>
    <w:rsid w:val="00330663"/>
    <w:rsid w:val="00352CB9"/>
    <w:rsid w:val="00355768"/>
    <w:rsid w:val="0036755E"/>
    <w:rsid w:val="003B5930"/>
    <w:rsid w:val="003C06A9"/>
    <w:rsid w:val="003C13EB"/>
    <w:rsid w:val="003E1401"/>
    <w:rsid w:val="003F5CB2"/>
    <w:rsid w:val="003F796F"/>
    <w:rsid w:val="00405814"/>
    <w:rsid w:val="00416BF2"/>
    <w:rsid w:val="0042138F"/>
    <w:rsid w:val="00422FBB"/>
    <w:rsid w:val="00446FB5"/>
    <w:rsid w:val="00455128"/>
    <w:rsid w:val="00463AC3"/>
    <w:rsid w:val="00464683"/>
    <w:rsid w:val="00473E62"/>
    <w:rsid w:val="00476F11"/>
    <w:rsid w:val="00480C51"/>
    <w:rsid w:val="00490CB1"/>
    <w:rsid w:val="004A0681"/>
    <w:rsid w:val="004A69BE"/>
    <w:rsid w:val="004B034C"/>
    <w:rsid w:val="004C1AE3"/>
    <w:rsid w:val="004C52E1"/>
    <w:rsid w:val="004E6B02"/>
    <w:rsid w:val="004F0795"/>
    <w:rsid w:val="004F3C89"/>
    <w:rsid w:val="005009A1"/>
    <w:rsid w:val="00506D0D"/>
    <w:rsid w:val="0051038C"/>
    <w:rsid w:val="005177FD"/>
    <w:rsid w:val="005567EA"/>
    <w:rsid w:val="00560F96"/>
    <w:rsid w:val="0056117E"/>
    <w:rsid w:val="005657EF"/>
    <w:rsid w:val="005B2A53"/>
    <w:rsid w:val="005C038B"/>
    <w:rsid w:val="005C51FC"/>
    <w:rsid w:val="005D1A91"/>
    <w:rsid w:val="005D7F24"/>
    <w:rsid w:val="005E1888"/>
    <w:rsid w:val="005E1C6B"/>
    <w:rsid w:val="005E3056"/>
    <w:rsid w:val="005F063B"/>
    <w:rsid w:val="005F148E"/>
    <w:rsid w:val="00601541"/>
    <w:rsid w:val="00602F2D"/>
    <w:rsid w:val="006117CB"/>
    <w:rsid w:val="00624986"/>
    <w:rsid w:val="00631E87"/>
    <w:rsid w:val="0064571D"/>
    <w:rsid w:val="00650D1F"/>
    <w:rsid w:val="00661C61"/>
    <w:rsid w:val="006671C6"/>
    <w:rsid w:val="006979CC"/>
    <w:rsid w:val="006B3E64"/>
    <w:rsid w:val="006C5DC6"/>
    <w:rsid w:val="006D4D32"/>
    <w:rsid w:val="006E7865"/>
    <w:rsid w:val="00703209"/>
    <w:rsid w:val="00761314"/>
    <w:rsid w:val="00762505"/>
    <w:rsid w:val="007769A1"/>
    <w:rsid w:val="00790F6F"/>
    <w:rsid w:val="0079791C"/>
    <w:rsid w:val="007A39CE"/>
    <w:rsid w:val="007C445C"/>
    <w:rsid w:val="007C471F"/>
    <w:rsid w:val="007F2D69"/>
    <w:rsid w:val="008058AB"/>
    <w:rsid w:val="008103E3"/>
    <w:rsid w:val="0083010A"/>
    <w:rsid w:val="00831F6E"/>
    <w:rsid w:val="00834CDF"/>
    <w:rsid w:val="008431B4"/>
    <w:rsid w:val="00847367"/>
    <w:rsid w:val="008617B5"/>
    <w:rsid w:val="00873EC1"/>
    <w:rsid w:val="008777F1"/>
    <w:rsid w:val="00890191"/>
    <w:rsid w:val="00892261"/>
    <w:rsid w:val="008A3C0B"/>
    <w:rsid w:val="008B48FC"/>
    <w:rsid w:val="008C315E"/>
    <w:rsid w:val="008C4CB3"/>
    <w:rsid w:val="008C72DC"/>
    <w:rsid w:val="008D167B"/>
    <w:rsid w:val="008E402A"/>
    <w:rsid w:val="008F0592"/>
    <w:rsid w:val="008F3648"/>
    <w:rsid w:val="008F6A34"/>
    <w:rsid w:val="00921F94"/>
    <w:rsid w:val="00936F71"/>
    <w:rsid w:val="00945444"/>
    <w:rsid w:val="00947731"/>
    <w:rsid w:val="00953B88"/>
    <w:rsid w:val="00975254"/>
    <w:rsid w:val="009C7496"/>
    <w:rsid w:val="009E1CE0"/>
    <w:rsid w:val="009E2CB9"/>
    <w:rsid w:val="009E3F6E"/>
    <w:rsid w:val="009E408A"/>
    <w:rsid w:val="00A03C61"/>
    <w:rsid w:val="00A3459E"/>
    <w:rsid w:val="00A417A5"/>
    <w:rsid w:val="00A4276E"/>
    <w:rsid w:val="00A53CA0"/>
    <w:rsid w:val="00A65FAB"/>
    <w:rsid w:val="00A66FDD"/>
    <w:rsid w:val="00A93431"/>
    <w:rsid w:val="00AA5163"/>
    <w:rsid w:val="00AB56D1"/>
    <w:rsid w:val="00AB5FCD"/>
    <w:rsid w:val="00AC3537"/>
    <w:rsid w:val="00B03490"/>
    <w:rsid w:val="00B07325"/>
    <w:rsid w:val="00B14096"/>
    <w:rsid w:val="00B31ABE"/>
    <w:rsid w:val="00B35FE4"/>
    <w:rsid w:val="00B74716"/>
    <w:rsid w:val="00B84B61"/>
    <w:rsid w:val="00BA0D78"/>
    <w:rsid w:val="00BA701C"/>
    <w:rsid w:val="00BC06C8"/>
    <w:rsid w:val="00BD0628"/>
    <w:rsid w:val="00BF71AA"/>
    <w:rsid w:val="00C02463"/>
    <w:rsid w:val="00C06972"/>
    <w:rsid w:val="00C30B94"/>
    <w:rsid w:val="00C36992"/>
    <w:rsid w:val="00C36B80"/>
    <w:rsid w:val="00C47908"/>
    <w:rsid w:val="00C753DE"/>
    <w:rsid w:val="00C872E5"/>
    <w:rsid w:val="00C879D8"/>
    <w:rsid w:val="00C900F6"/>
    <w:rsid w:val="00CB0CAB"/>
    <w:rsid w:val="00CB0DDD"/>
    <w:rsid w:val="00CC0364"/>
    <w:rsid w:val="00CD714E"/>
    <w:rsid w:val="00CE4237"/>
    <w:rsid w:val="00CE4A23"/>
    <w:rsid w:val="00CE6C7B"/>
    <w:rsid w:val="00CF5EBF"/>
    <w:rsid w:val="00D16BD0"/>
    <w:rsid w:val="00D27C8A"/>
    <w:rsid w:val="00D32CCA"/>
    <w:rsid w:val="00D475A3"/>
    <w:rsid w:val="00D81A1A"/>
    <w:rsid w:val="00DA38E6"/>
    <w:rsid w:val="00DA64AE"/>
    <w:rsid w:val="00DB59E7"/>
    <w:rsid w:val="00DC1099"/>
    <w:rsid w:val="00DC6521"/>
    <w:rsid w:val="00DC7B27"/>
    <w:rsid w:val="00DD1EC2"/>
    <w:rsid w:val="00DD2BCC"/>
    <w:rsid w:val="00DE495A"/>
    <w:rsid w:val="00DE6E28"/>
    <w:rsid w:val="00DF0572"/>
    <w:rsid w:val="00E006AF"/>
    <w:rsid w:val="00E122AC"/>
    <w:rsid w:val="00E20EB0"/>
    <w:rsid w:val="00E259C5"/>
    <w:rsid w:val="00E4463B"/>
    <w:rsid w:val="00E93D62"/>
    <w:rsid w:val="00E94310"/>
    <w:rsid w:val="00EA20F7"/>
    <w:rsid w:val="00EA24CE"/>
    <w:rsid w:val="00EC1277"/>
    <w:rsid w:val="00EC598F"/>
    <w:rsid w:val="00ED056B"/>
    <w:rsid w:val="00ED2BFC"/>
    <w:rsid w:val="00EE65EF"/>
    <w:rsid w:val="00EE67B9"/>
    <w:rsid w:val="00F044AC"/>
    <w:rsid w:val="00F071A3"/>
    <w:rsid w:val="00F2409E"/>
    <w:rsid w:val="00F27299"/>
    <w:rsid w:val="00F310DD"/>
    <w:rsid w:val="00F3727B"/>
    <w:rsid w:val="00F57324"/>
    <w:rsid w:val="00F638B6"/>
    <w:rsid w:val="00F76473"/>
    <w:rsid w:val="00F8082D"/>
    <w:rsid w:val="00FA09F2"/>
    <w:rsid w:val="00FA7926"/>
    <w:rsid w:val="00FE095D"/>
    <w:rsid w:val="00FF5BC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BA9D0"/>
  <w15:chartTrackingRefBased/>
  <w15:docId w15:val="{DB61FD5E-3A2F-4F62-B540-85402C8A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75A3"/>
    <w:pPr>
      <w:tabs>
        <w:tab w:val="center" w:pos="4536"/>
        <w:tab w:val="right" w:pos="9072"/>
      </w:tabs>
      <w:spacing w:after="0" w:line="240" w:lineRule="auto"/>
    </w:pPr>
  </w:style>
  <w:style w:type="character" w:customStyle="1" w:styleId="a4">
    <w:name w:val="Горен колонтитул Знак"/>
    <w:basedOn w:val="a0"/>
    <w:link w:val="a3"/>
    <w:uiPriority w:val="99"/>
    <w:rsid w:val="00D475A3"/>
  </w:style>
  <w:style w:type="paragraph" w:styleId="a5">
    <w:name w:val="footer"/>
    <w:basedOn w:val="a"/>
    <w:link w:val="a6"/>
    <w:uiPriority w:val="99"/>
    <w:unhideWhenUsed/>
    <w:rsid w:val="00D475A3"/>
    <w:pPr>
      <w:tabs>
        <w:tab w:val="center" w:pos="4536"/>
        <w:tab w:val="right" w:pos="9072"/>
      </w:tabs>
      <w:spacing w:after="0" w:line="240" w:lineRule="auto"/>
    </w:pPr>
  </w:style>
  <w:style w:type="character" w:customStyle="1" w:styleId="a6">
    <w:name w:val="Долен колонтитул Знак"/>
    <w:basedOn w:val="a0"/>
    <w:link w:val="a5"/>
    <w:uiPriority w:val="99"/>
    <w:rsid w:val="00D475A3"/>
  </w:style>
  <w:style w:type="character" w:customStyle="1" w:styleId="Bodytext6">
    <w:name w:val="Body text (6)"/>
    <w:basedOn w:val="a0"/>
    <w:rsid w:val="00D475A3"/>
    <w:rPr>
      <w:rFonts w:ascii="Verdana" w:eastAsia="Verdana" w:hAnsi="Verdana" w:cs="Verdana" w:hint="default"/>
      <w:b/>
      <w:bCs/>
      <w:color w:val="000000"/>
      <w:spacing w:val="0"/>
      <w:w w:val="100"/>
      <w:position w:val="0"/>
      <w:shd w:val="clear" w:color="auto" w:fill="FFFFFF"/>
      <w:lang w:val="bg-BG" w:eastAsia="bg-BG" w:bidi="bg-BG"/>
    </w:rPr>
  </w:style>
  <w:style w:type="character" w:customStyle="1" w:styleId="2">
    <w:name w:val="Основен текст2"/>
    <w:basedOn w:val="a0"/>
    <w:rsid w:val="0008510A"/>
    <w:rPr>
      <w:rFonts w:ascii="Verdana" w:eastAsia="Verdana" w:hAnsi="Verdana" w:cs="Verdana"/>
      <w:color w:val="000000"/>
      <w:spacing w:val="0"/>
      <w:w w:val="100"/>
      <w:position w:val="0"/>
      <w:shd w:val="clear" w:color="auto" w:fill="FFFFFF"/>
      <w:lang w:val="bg-BG" w:eastAsia="bg-BG" w:bidi="bg-BG"/>
    </w:rPr>
  </w:style>
  <w:style w:type="character" w:customStyle="1" w:styleId="par-caption">
    <w:name w:val="par-caption"/>
    <w:basedOn w:val="a0"/>
    <w:rsid w:val="009E1CE0"/>
  </w:style>
  <w:style w:type="paragraph" w:styleId="a7">
    <w:name w:val="Balloon Text"/>
    <w:basedOn w:val="a"/>
    <w:link w:val="a8"/>
    <w:uiPriority w:val="99"/>
    <w:semiHidden/>
    <w:unhideWhenUsed/>
    <w:rsid w:val="003E1401"/>
    <w:pPr>
      <w:spacing w:after="0" w:line="240" w:lineRule="auto"/>
    </w:pPr>
    <w:rPr>
      <w:rFonts w:ascii="Segoe UI" w:hAnsi="Segoe UI" w:cs="Segoe UI"/>
      <w:sz w:val="18"/>
      <w:szCs w:val="18"/>
    </w:rPr>
  </w:style>
  <w:style w:type="character" w:customStyle="1" w:styleId="a8">
    <w:name w:val="Изнесен текст Знак"/>
    <w:basedOn w:val="a0"/>
    <w:link w:val="a7"/>
    <w:uiPriority w:val="99"/>
    <w:semiHidden/>
    <w:rsid w:val="003E1401"/>
    <w:rPr>
      <w:rFonts w:ascii="Segoe UI" w:hAnsi="Segoe UI" w:cs="Segoe UI"/>
      <w:sz w:val="18"/>
      <w:szCs w:val="18"/>
    </w:rPr>
  </w:style>
  <w:style w:type="character" w:customStyle="1" w:styleId="legaldocreference">
    <w:name w:val="legaldocreference"/>
    <w:basedOn w:val="a0"/>
    <w:rsid w:val="006D4D32"/>
  </w:style>
  <w:style w:type="paragraph" w:styleId="a9">
    <w:name w:val="List Paragraph"/>
    <w:basedOn w:val="a"/>
    <w:uiPriority w:val="34"/>
    <w:qFormat/>
    <w:rsid w:val="00DE6E28"/>
    <w:pPr>
      <w:ind w:left="720"/>
      <w:contextualSpacing/>
    </w:pPr>
  </w:style>
  <w:style w:type="character" w:customStyle="1" w:styleId="Bodytext60">
    <w:name w:val="Body text (6)_"/>
    <w:basedOn w:val="a0"/>
    <w:link w:val="Bodytext61"/>
    <w:rsid w:val="00183AF7"/>
    <w:rPr>
      <w:rFonts w:ascii="Verdana" w:eastAsia="Verdana" w:hAnsi="Verdana" w:cs="Verdana"/>
      <w:b/>
      <w:bCs/>
      <w:shd w:val="clear" w:color="auto" w:fill="FFFFFF"/>
    </w:rPr>
  </w:style>
  <w:style w:type="paragraph" w:customStyle="1" w:styleId="Bodytext61">
    <w:name w:val="Body text (6)1"/>
    <w:basedOn w:val="a"/>
    <w:link w:val="Bodytext60"/>
    <w:rsid w:val="00183AF7"/>
    <w:pPr>
      <w:widowControl w:val="0"/>
      <w:shd w:val="clear" w:color="auto" w:fill="FFFFFF"/>
      <w:spacing w:before="180" w:after="0" w:line="437" w:lineRule="exact"/>
      <w:jc w:val="center"/>
    </w:pPr>
    <w:rPr>
      <w:rFonts w:ascii="Verdana" w:eastAsia="Verdana" w:hAnsi="Verdana" w:cs="Verdana"/>
      <w:b/>
      <w:bCs/>
    </w:rPr>
  </w:style>
  <w:style w:type="paragraph" w:customStyle="1" w:styleId="Default">
    <w:name w:val="Default"/>
    <w:rsid w:val="00602F2D"/>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No Spacing"/>
    <w:uiPriority w:val="1"/>
    <w:qFormat/>
    <w:rsid w:val="008F0592"/>
    <w:pPr>
      <w:spacing w:after="0" w:line="240" w:lineRule="auto"/>
    </w:pPr>
  </w:style>
  <w:style w:type="table" w:customStyle="1" w:styleId="1">
    <w:name w:val="Мрежа в таблица1"/>
    <w:basedOn w:val="a1"/>
    <w:next w:val="ab"/>
    <w:uiPriority w:val="39"/>
    <w:rsid w:val="0040581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405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Мрежа в таблица2"/>
    <w:basedOn w:val="a1"/>
    <w:next w:val="ab"/>
    <w:uiPriority w:val="39"/>
    <w:rsid w:val="006671C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Мрежа в таблица3"/>
    <w:basedOn w:val="a1"/>
    <w:next w:val="ab"/>
    <w:uiPriority w:val="39"/>
    <w:rsid w:val="006671C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rsid w:val="00480C51"/>
    <w:rPr>
      <w:rFonts w:ascii="Times New Roman" w:hAnsi="Times New Roman" w:cs="Times New Roman"/>
      <w:sz w:val="24"/>
      <w:szCs w:val="24"/>
    </w:rPr>
  </w:style>
  <w:style w:type="paragraph" w:customStyle="1" w:styleId="Style">
    <w:name w:val="Style"/>
    <w:rsid w:val="00CE4A23"/>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character" w:styleId="ad">
    <w:name w:val="Hyperlink"/>
    <w:basedOn w:val="a0"/>
    <w:uiPriority w:val="99"/>
    <w:unhideWhenUsed/>
    <w:rsid w:val="001C7E98"/>
    <w:rPr>
      <w:color w:val="0563C1" w:themeColor="hyperlink"/>
      <w:u w:val="single"/>
    </w:rPr>
  </w:style>
  <w:style w:type="character" w:styleId="ae">
    <w:name w:val="annotation reference"/>
    <w:basedOn w:val="a0"/>
    <w:uiPriority w:val="99"/>
    <w:semiHidden/>
    <w:unhideWhenUsed/>
    <w:rsid w:val="00890191"/>
    <w:rPr>
      <w:sz w:val="16"/>
      <w:szCs w:val="16"/>
    </w:rPr>
  </w:style>
  <w:style w:type="paragraph" w:styleId="af">
    <w:name w:val="annotation text"/>
    <w:basedOn w:val="a"/>
    <w:link w:val="af0"/>
    <w:uiPriority w:val="99"/>
    <w:semiHidden/>
    <w:unhideWhenUsed/>
    <w:rsid w:val="00890191"/>
    <w:pPr>
      <w:spacing w:line="240" w:lineRule="auto"/>
    </w:pPr>
    <w:rPr>
      <w:sz w:val="20"/>
      <w:szCs w:val="20"/>
    </w:rPr>
  </w:style>
  <w:style w:type="character" w:customStyle="1" w:styleId="af0">
    <w:name w:val="Текст на коментар Знак"/>
    <w:basedOn w:val="a0"/>
    <w:link w:val="af"/>
    <w:uiPriority w:val="99"/>
    <w:semiHidden/>
    <w:rsid w:val="00890191"/>
    <w:rPr>
      <w:sz w:val="20"/>
      <w:szCs w:val="20"/>
    </w:rPr>
  </w:style>
  <w:style w:type="paragraph" w:styleId="af1">
    <w:name w:val="annotation subject"/>
    <w:basedOn w:val="af"/>
    <w:next w:val="af"/>
    <w:link w:val="af2"/>
    <w:uiPriority w:val="99"/>
    <w:semiHidden/>
    <w:unhideWhenUsed/>
    <w:rsid w:val="00890191"/>
    <w:rPr>
      <w:b/>
      <w:bCs/>
    </w:rPr>
  </w:style>
  <w:style w:type="character" w:customStyle="1" w:styleId="af2">
    <w:name w:val="Предмет на коментар Знак"/>
    <w:basedOn w:val="af0"/>
    <w:link w:val="af1"/>
    <w:uiPriority w:val="99"/>
    <w:semiHidden/>
    <w:rsid w:val="00890191"/>
    <w:rPr>
      <w:b/>
      <w:bCs/>
      <w:sz w:val="20"/>
      <w:szCs w:val="20"/>
    </w:rPr>
  </w:style>
  <w:style w:type="table" w:customStyle="1" w:styleId="4">
    <w:name w:val="Мрежа в таблица4"/>
    <w:basedOn w:val="a1"/>
    <w:next w:val="ab"/>
    <w:uiPriority w:val="39"/>
    <w:rsid w:val="001A4A52"/>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352705">
      <w:bodyDiv w:val="1"/>
      <w:marLeft w:val="0"/>
      <w:marRight w:val="0"/>
      <w:marTop w:val="0"/>
      <w:marBottom w:val="0"/>
      <w:divBdr>
        <w:top w:val="none" w:sz="0" w:space="0" w:color="auto"/>
        <w:left w:val="none" w:sz="0" w:space="0" w:color="auto"/>
        <w:bottom w:val="none" w:sz="0" w:space="0" w:color="auto"/>
        <w:right w:val="none" w:sz="0" w:space="0" w:color="auto"/>
      </w:divBdr>
    </w:div>
    <w:div w:id="1343435528">
      <w:bodyDiv w:val="1"/>
      <w:marLeft w:val="0"/>
      <w:marRight w:val="0"/>
      <w:marTop w:val="0"/>
      <w:marBottom w:val="0"/>
      <w:divBdr>
        <w:top w:val="none" w:sz="0" w:space="0" w:color="auto"/>
        <w:left w:val="none" w:sz="0" w:space="0" w:color="auto"/>
        <w:bottom w:val="none" w:sz="0" w:space="0" w:color="auto"/>
        <w:right w:val="none" w:sz="0" w:space="0" w:color="auto"/>
      </w:divBdr>
      <w:divsChild>
        <w:div w:id="423572548">
          <w:marLeft w:val="0"/>
          <w:marRight w:val="0"/>
          <w:marTop w:val="0"/>
          <w:marBottom w:val="0"/>
          <w:divBdr>
            <w:top w:val="none" w:sz="0" w:space="0" w:color="auto"/>
            <w:left w:val="none" w:sz="0" w:space="0" w:color="auto"/>
            <w:bottom w:val="none" w:sz="0" w:space="0" w:color="auto"/>
            <w:right w:val="none" w:sz="0" w:space="0" w:color="auto"/>
          </w:divBdr>
        </w:div>
        <w:div w:id="1012145436">
          <w:marLeft w:val="0"/>
          <w:marRight w:val="0"/>
          <w:marTop w:val="0"/>
          <w:marBottom w:val="0"/>
          <w:divBdr>
            <w:top w:val="none" w:sz="0" w:space="0" w:color="auto"/>
            <w:left w:val="none" w:sz="0" w:space="0" w:color="auto"/>
            <w:bottom w:val="none" w:sz="0" w:space="0" w:color="auto"/>
            <w:right w:val="none" w:sz="0" w:space="0" w:color="auto"/>
          </w:divBdr>
        </w:div>
      </w:divsChild>
    </w:div>
    <w:div w:id="1813792872">
      <w:bodyDiv w:val="1"/>
      <w:marLeft w:val="0"/>
      <w:marRight w:val="0"/>
      <w:marTop w:val="0"/>
      <w:marBottom w:val="0"/>
      <w:divBdr>
        <w:top w:val="none" w:sz="0" w:space="0" w:color="auto"/>
        <w:left w:val="none" w:sz="0" w:space="0" w:color="auto"/>
        <w:bottom w:val="none" w:sz="0" w:space="0" w:color="auto"/>
        <w:right w:val="none" w:sz="0" w:space="0" w:color="auto"/>
      </w:divBdr>
      <w:divsChild>
        <w:div w:id="343048108">
          <w:marLeft w:val="-120"/>
          <w:marRight w:val="-120"/>
          <w:marTop w:val="0"/>
          <w:marBottom w:val="0"/>
          <w:divBdr>
            <w:top w:val="none" w:sz="0" w:space="0" w:color="auto"/>
            <w:left w:val="none" w:sz="0" w:space="0" w:color="auto"/>
            <w:bottom w:val="none" w:sz="0" w:space="0" w:color="auto"/>
            <w:right w:val="none" w:sz="0" w:space="0" w:color="auto"/>
          </w:divBdr>
        </w:div>
        <w:div w:id="540093022">
          <w:marLeft w:val="-120"/>
          <w:marRight w:val="-120"/>
          <w:marTop w:val="0"/>
          <w:marBottom w:val="0"/>
          <w:divBdr>
            <w:top w:val="none" w:sz="0" w:space="0" w:color="auto"/>
            <w:left w:val="none" w:sz="0" w:space="0" w:color="auto"/>
            <w:bottom w:val="none" w:sz="0" w:space="0" w:color="auto"/>
            <w:right w:val="none" w:sz="0" w:space="0" w:color="auto"/>
          </w:divBdr>
        </w:div>
        <w:div w:id="1777169808">
          <w:marLeft w:val="-120"/>
          <w:marRight w:val="-120"/>
          <w:marTop w:val="0"/>
          <w:marBottom w:val="0"/>
          <w:divBdr>
            <w:top w:val="none" w:sz="0" w:space="0" w:color="auto"/>
            <w:left w:val="none" w:sz="0" w:space="0" w:color="auto"/>
            <w:bottom w:val="none" w:sz="0" w:space="0" w:color="auto"/>
            <w:right w:val="none" w:sz="0" w:space="0" w:color="auto"/>
          </w:divBdr>
        </w:div>
        <w:div w:id="990016820">
          <w:marLeft w:val="-120"/>
          <w:marRight w:val="-120"/>
          <w:marTop w:val="0"/>
          <w:marBottom w:val="0"/>
          <w:divBdr>
            <w:top w:val="none" w:sz="0" w:space="0" w:color="auto"/>
            <w:left w:val="none" w:sz="0" w:space="0" w:color="auto"/>
            <w:bottom w:val="none" w:sz="0" w:space="0" w:color="auto"/>
            <w:right w:val="none" w:sz="0" w:space="0" w:color="auto"/>
          </w:divBdr>
        </w:div>
        <w:div w:id="1747805610">
          <w:marLeft w:val="-120"/>
          <w:marRight w:val="-120"/>
          <w:marTop w:val="0"/>
          <w:marBottom w:val="0"/>
          <w:divBdr>
            <w:top w:val="none" w:sz="0" w:space="0" w:color="auto"/>
            <w:left w:val="none" w:sz="0" w:space="0" w:color="auto"/>
            <w:bottom w:val="none" w:sz="0" w:space="0" w:color="auto"/>
            <w:right w:val="none" w:sz="0" w:space="0" w:color="auto"/>
          </w:divBdr>
        </w:div>
        <w:div w:id="1655451180">
          <w:marLeft w:val="-120"/>
          <w:marRight w:val="-120"/>
          <w:marTop w:val="0"/>
          <w:marBottom w:val="0"/>
          <w:divBdr>
            <w:top w:val="none" w:sz="0" w:space="0" w:color="auto"/>
            <w:left w:val="none" w:sz="0" w:space="0" w:color="auto"/>
            <w:bottom w:val="none" w:sz="0" w:space="0" w:color="auto"/>
            <w:right w:val="none" w:sz="0" w:space="0" w:color="auto"/>
          </w:divBdr>
        </w:div>
      </w:divsChild>
    </w:div>
    <w:div w:id="1843933317">
      <w:bodyDiv w:val="1"/>
      <w:marLeft w:val="0"/>
      <w:marRight w:val="0"/>
      <w:marTop w:val="0"/>
      <w:marBottom w:val="0"/>
      <w:divBdr>
        <w:top w:val="none" w:sz="0" w:space="0" w:color="auto"/>
        <w:left w:val="none" w:sz="0" w:space="0" w:color="auto"/>
        <w:bottom w:val="none" w:sz="0" w:space="0" w:color="auto"/>
        <w:right w:val="none" w:sz="0" w:space="0" w:color="auto"/>
      </w:divBdr>
      <w:divsChild>
        <w:div w:id="2045208679">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950548790">
      <w:bodyDiv w:val="1"/>
      <w:marLeft w:val="0"/>
      <w:marRight w:val="0"/>
      <w:marTop w:val="0"/>
      <w:marBottom w:val="0"/>
      <w:divBdr>
        <w:top w:val="none" w:sz="0" w:space="0" w:color="auto"/>
        <w:left w:val="none" w:sz="0" w:space="0" w:color="auto"/>
        <w:bottom w:val="none" w:sz="0" w:space="0" w:color="auto"/>
        <w:right w:val="none" w:sz="0" w:space="0" w:color="auto"/>
      </w:divBdr>
      <w:divsChild>
        <w:div w:id="82203891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pis://Base=IZMN&amp;DocCode=755382&amp;Type=201/" TargetMode="External"/><Relationship Id="rId5" Type="http://schemas.openxmlformats.org/officeDocument/2006/relationships/footnotes" Target="footnotes.xml"/><Relationship Id="rId10" Type="http://schemas.openxmlformats.org/officeDocument/2006/relationships/hyperlink" Target="apis://Base=NARH&amp;DocCode=4123&amp;ToPar=Art66_Al1_Pt2&amp;Type=20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6/09/relationships/commentsIds" Target="commentsIds.xm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1302</TotalTime>
  <Pages>20</Pages>
  <Words>6858</Words>
  <Characters>39092</Characters>
  <Application>Microsoft Office Word</Application>
  <DocSecurity>0</DocSecurity>
  <Lines>325</Lines>
  <Paragraphs>91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KIna Pavlova</cp:lastModifiedBy>
  <cp:revision>84</cp:revision>
  <cp:lastPrinted>2025-05-14T06:56:00Z</cp:lastPrinted>
  <dcterms:created xsi:type="dcterms:W3CDTF">2025-10-28T12:49:00Z</dcterms:created>
  <dcterms:modified xsi:type="dcterms:W3CDTF">2025-11-03T08:27:00Z</dcterms:modified>
</cp:coreProperties>
</file>